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CDC" w:rsidRDefault="009F1654" w:rsidP="009F1654">
      <w:pPr>
        <w:spacing w:after="0" w:line="240" w:lineRule="auto"/>
        <w:ind w:left="2" w:right="0" w:firstLine="0"/>
        <w:jc w:val="left"/>
      </w:pPr>
      <w:r>
        <w:rPr>
          <w:noProof/>
        </w:rPr>
        <w:drawing>
          <wp:anchor distT="0" distB="0" distL="114300" distR="114300" simplePos="0" relativeHeight="251679744" behindDoc="0" locked="0" layoutInCell="1" allowOverlap="1" wp14:anchorId="523EE9AA" wp14:editId="5296F96C">
            <wp:simplePos x="0" y="0"/>
            <wp:positionH relativeFrom="margin">
              <wp:posOffset>38100</wp:posOffset>
            </wp:positionH>
            <wp:positionV relativeFrom="paragraph">
              <wp:posOffset>0</wp:posOffset>
            </wp:positionV>
            <wp:extent cx="6385560" cy="5728335"/>
            <wp:effectExtent l="0" t="0" r="0" b="5715"/>
            <wp:wrapThrough wrapText="bothSides">
              <wp:wrapPolygon edited="0">
                <wp:start x="0" y="0"/>
                <wp:lineTo x="0" y="21550"/>
                <wp:lineTo x="21523" y="21550"/>
                <wp:lineTo x="2152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eg"/>
                    <pic:cNvPicPr/>
                  </pic:nvPicPr>
                  <pic:blipFill>
                    <a:blip r:embed="rId7">
                      <a:extLst>
                        <a:ext uri="{28A0092B-C50C-407E-A947-70E740481C1C}">
                          <a14:useLocalDpi xmlns:a14="http://schemas.microsoft.com/office/drawing/2010/main" val="0"/>
                        </a:ext>
                      </a:extLst>
                    </a:blip>
                    <a:stretch>
                      <a:fillRect/>
                    </a:stretch>
                  </pic:blipFill>
                  <pic:spPr>
                    <a:xfrm>
                      <a:off x="0" y="0"/>
                      <a:ext cx="6385560" cy="5728335"/>
                    </a:xfrm>
                    <a:prstGeom prst="rect">
                      <a:avLst/>
                    </a:prstGeom>
                  </pic:spPr>
                </pic:pic>
              </a:graphicData>
            </a:graphic>
            <wp14:sizeRelH relativeFrom="page">
              <wp14:pctWidth>0</wp14:pctWidth>
            </wp14:sizeRelH>
            <wp14:sizeRelV relativeFrom="page">
              <wp14:pctHeight>0</wp14:pctHeight>
            </wp14:sizeRelV>
          </wp:anchor>
        </w:drawing>
      </w:r>
    </w:p>
    <w:p w:rsidR="00EA0CDC" w:rsidRDefault="00EA0CDC" w:rsidP="009F1654">
      <w:pPr>
        <w:spacing w:after="0" w:line="240" w:lineRule="auto"/>
        <w:ind w:left="0" w:right="0" w:firstLine="0"/>
        <w:jc w:val="left"/>
      </w:pPr>
    </w:p>
    <w:p w:rsidR="00EA0CDC" w:rsidRDefault="009F1654" w:rsidP="009F1654">
      <w:pPr>
        <w:spacing w:after="223" w:line="240" w:lineRule="auto"/>
        <w:ind w:left="0" w:right="0" w:firstLine="0"/>
        <w:jc w:val="left"/>
      </w:pPr>
      <w:r>
        <w:rPr>
          <w:rFonts w:ascii="Segoe UI" w:eastAsia="Segoe UI" w:hAnsi="Segoe UI" w:cs="Segoe UI"/>
          <w:b/>
          <w:sz w:val="66"/>
        </w:rPr>
        <w:t>WELFARE &amp; RELIEF COMMITTEE</w:t>
      </w:r>
    </w:p>
    <w:p w:rsidR="00EA0CDC" w:rsidRDefault="00EA0CDC" w:rsidP="009F1654">
      <w:pPr>
        <w:spacing w:after="241" w:line="240" w:lineRule="auto"/>
        <w:ind w:left="0" w:right="0" w:firstLine="0"/>
        <w:jc w:val="left"/>
      </w:pPr>
    </w:p>
    <w:p w:rsidR="00EA0CDC" w:rsidRDefault="00EA0CDC" w:rsidP="009F1654">
      <w:pPr>
        <w:spacing w:after="196" w:line="240" w:lineRule="auto"/>
        <w:ind w:left="0" w:right="0" w:firstLine="0"/>
        <w:jc w:val="left"/>
      </w:pPr>
    </w:p>
    <w:p w:rsidR="00EA0CDC" w:rsidRDefault="003C104C" w:rsidP="009F1654">
      <w:pPr>
        <w:spacing w:after="184" w:line="240" w:lineRule="auto"/>
        <w:ind w:left="0" w:right="681" w:firstLine="0"/>
        <w:jc w:val="left"/>
      </w:pPr>
      <w:r>
        <w:rPr>
          <w:rFonts w:ascii="Segoe UI" w:eastAsia="Segoe UI" w:hAnsi="Segoe UI" w:cs="Segoe UI"/>
          <w:b/>
          <w:sz w:val="60"/>
        </w:rPr>
        <w:t>HUMAN RESOURCES MANUAL</w:t>
      </w:r>
    </w:p>
    <w:p w:rsidR="00EA0CDC" w:rsidRDefault="00EA0CDC" w:rsidP="009F1654">
      <w:pPr>
        <w:spacing w:after="59" w:line="240" w:lineRule="auto"/>
        <w:ind w:left="2" w:right="0" w:firstLine="0"/>
        <w:jc w:val="left"/>
      </w:pPr>
    </w:p>
    <w:p w:rsidR="00EA0CDC" w:rsidRDefault="00EA0CDC" w:rsidP="009F1654">
      <w:pPr>
        <w:spacing w:after="129" w:line="240" w:lineRule="auto"/>
        <w:ind w:left="0" w:right="0" w:firstLine="0"/>
        <w:jc w:val="left"/>
      </w:pPr>
    </w:p>
    <w:p w:rsidR="00EA0CDC" w:rsidRDefault="00EA0CDC" w:rsidP="009F1654">
      <w:pPr>
        <w:spacing w:after="128" w:line="240" w:lineRule="auto"/>
        <w:ind w:left="0" w:right="0" w:firstLine="0"/>
        <w:jc w:val="left"/>
      </w:pPr>
    </w:p>
    <w:p w:rsidR="00EA0CDC" w:rsidRDefault="00EA0CDC" w:rsidP="009F1654">
      <w:pPr>
        <w:spacing w:after="128" w:line="240" w:lineRule="auto"/>
        <w:ind w:left="0" w:right="0" w:firstLine="0"/>
        <w:jc w:val="left"/>
      </w:pPr>
    </w:p>
    <w:p w:rsidR="00EA0CDC" w:rsidRDefault="00EA0CDC" w:rsidP="009F1654">
      <w:pPr>
        <w:spacing w:after="126" w:line="240" w:lineRule="auto"/>
        <w:ind w:left="0" w:right="0" w:firstLine="0"/>
        <w:jc w:val="left"/>
      </w:pPr>
    </w:p>
    <w:p w:rsidR="00EA0CDC" w:rsidRDefault="00EA0CDC" w:rsidP="009F1654">
      <w:pPr>
        <w:spacing w:after="0" w:line="240" w:lineRule="auto"/>
        <w:ind w:left="0" w:right="0" w:firstLine="0"/>
        <w:jc w:val="left"/>
      </w:pPr>
    </w:p>
    <w:p w:rsidR="00EA0CDC" w:rsidRDefault="003C104C" w:rsidP="009F1654">
      <w:pPr>
        <w:pBdr>
          <w:top w:val="single" w:sz="8" w:space="0" w:color="000000"/>
          <w:left w:val="single" w:sz="8" w:space="0" w:color="000000"/>
          <w:bottom w:val="single" w:sz="8" w:space="0" w:color="000000"/>
          <w:right w:val="single" w:sz="8" w:space="0" w:color="000000"/>
        </w:pBdr>
        <w:shd w:val="clear" w:color="auto" w:fill="D9D9D9"/>
        <w:spacing w:after="63" w:line="240" w:lineRule="auto"/>
        <w:ind w:left="2"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291084</wp:posOffset>
                </wp:positionH>
                <wp:positionV relativeFrom="paragraph">
                  <wp:posOffset>903098</wp:posOffset>
                </wp:positionV>
                <wp:extent cx="297942" cy="518921"/>
                <wp:effectExtent l="0" t="0" r="0" b="0"/>
                <wp:wrapSquare wrapText="bothSides"/>
                <wp:docPr id="77679" name="Group 77679"/>
                <wp:cNvGraphicFramePr/>
                <a:graphic xmlns:a="http://schemas.openxmlformats.org/drawingml/2006/main">
                  <a:graphicData uri="http://schemas.microsoft.com/office/word/2010/wordprocessingGroup">
                    <wpg:wgp>
                      <wpg:cNvGrpSpPr/>
                      <wpg:grpSpPr>
                        <a:xfrm>
                          <a:off x="0" y="0"/>
                          <a:ext cx="297942" cy="518921"/>
                          <a:chOff x="0" y="0"/>
                          <a:chExt cx="297942" cy="518921"/>
                        </a:xfrm>
                      </wpg:grpSpPr>
                      <pic:pic xmlns:pic="http://schemas.openxmlformats.org/drawingml/2006/picture">
                        <pic:nvPicPr>
                          <pic:cNvPr id="77871" name="Picture 77871"/>
                          <pic:cNvPicPr/>
                        </pic:nvPicPr>
                        <pic:blipFill>
                          <a:blip r:embed="rId8"/>
                          <a:stretch>
                            <a:fillRect/>
                          </a:stretch>
                        </pic:blipFill>
                        <pic:spPr>
                          <a:xfrm>
                            <a:off x="-634" y="-635"/>
                            <a:ext cx="298450" cy="98425"/>
                          </a:xfrm>
                          <a:prstGeom prst="rect">
                            <a:avLst/>
                          </a:prstGeom>
                        </pic:spPr>
                      </pic:pic>
                      <pic:pic xmlns:pic="http://schemas.openxmlformats.org/drawingml/2006/picture">
                        <pic:nvPicPr>
                          <pic:cNvPr id="77872" name="Picture 77872"/>
                          <pic:cNvPicPr/>
                        </pic:nvPicPr>
                        <pic:blipFill>
                          <a:blip r:embed="rId9"/>
                          <a:stretch>
                            <a:fillRect/>
                          </a:stretch>
                        </pic:blipFill>
                        <pic:spPr>
                          <a:xfrm>
                            <a:off x="-634" y="205739"/>
                            <a:ext cx="298450" cy="98425"/>
                          </a:xfrm>
                          <a:prstGeom prst="rect">
                            <a:avLst/>
                          </a:prstGeom>
                        </pic:spPr>
                      </pic:pic>
                      <pic:pic xmlns:pic="http://schemas.openxmlformats.org/drawingml/2006/picture">
                        <pic:nvPicPr>
                          <pic:cNvPr id="123" name="Picture 123"/>
                          <pic:cNvPicPr/>
                        </pic:nvPicPr>
                        <pic:blipFill>
                          <a:blip r:embed="rId10"/>
                          <a:stretch>
                            <a:fillRect/>
                          </a:stretch>
                        </pic:blipFill>
                        <pic:spPr>
                          <a:xfrm>
                            <a:off x="0" y="419099"/>
                            <a:ext cx="297942" cy="99822"/>
                          </a:xfrm>
                          <a:prstGeom prst="rect">
                            <a:avLst/>
                          </a:prstGeom>
                        </pic:spPr>
                      </pic:pic>
                    </wpg:wgp>
                  </a:graphicData>
                </a:graphic>
              </wp:anchor>
            </w:drawing>
          </mc:Choice>
          <mc:Fallback>
            <w:pict>
              <v:group w14:anchorId="5F976F09" id="Group 77679" o:spid="_x0000_s1026" style="position:absolute;margin-left:22.9pt;margin-top:71.1pt;width:23.45pt;height:40.85pt;z-index:251658240" coordsize="297942,518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871" o:spid="_x0000_s1027" type="#_x0000_t75" style="position:absolute;left:-634;top:-635;width:298450;height:984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lc0/FAAAA3gAAAA8AAABkcnMvZG93bnJldi54bWxEj91qAjEQhe8F3yFMwTvNKmtXtkYRoSAU&#10;Cv48wLAZs9tuJmuS6urTNwWhl4fz83GW69624ko+NI4VTCcZCOLK6YaNgtPxfbwAESKyxtYxKbhT&#10;gPVqOFhiqd2N93Q9RCPSCIcSFdQxdqWUoarJYpi4jjh5Z+ctxiS9kdrjLY3bVs6y7FVabDgRauxo&#10;W1P1ffixCTLP8wfNjf/YHu39s8ofFzRfSo1e+s0biEh9/A8/2zutoCgWxRT+7qQrI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ZXNPxQAAAN4AAAAPAAAAAAAAAAAAAAAA&#10;AJ8CAABkcnMvZG93bnJldi54bWxQSwUGAAAAAAQABAD3AAAAkQMAAAAA&#10;">
                  <v:imagedata r:id="rId11" o:title=""/>
                </v:shape>
                <v:shape id="Picture 77872" o:spid="_x0000_s1028" type="#_x0000_t75" style="position:absolute;left:-634;top:205739;width:298450;height:984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T2e3GAAAA3gAAAA8AAABkcnMvZG93bnJldi54bWxEj0FrwkAUhO8F/8PyBG91Y5BuSF2lCIKI&#10;Fmqb+zP7mkSzb0N21fjvu4VCj8PMfMMsVoNtxY163zjWMJsmIIhLZxquNHx9bp4zED4gG2wdk4YH&#10;eVgtR08LzI278wfdjqESEcI+Rw11CF0upS9rsuinriOO3rfrLYYo+0qaHu8RbluZJsmLtNhwXKix&#10;o3VN5eV4tRqy9HBp9mH2fi6G80mpoj3Nd4XWk/Hw9goi0BD+w3/trdGgVKZS+L0Tr4Bc/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tPZ7cYAAADeAAAADwAAAAAAAAAAAAAA&#10;AACfAgAAZHJzL2Rvd25yZXYueG1sUEsFBgAAAAAEAAQA9wAAAJIDAAAAAA==&#10;">
                  <v:imagedata r:id="rId12" o:title=""/>
                </v:shape>
                <v:shape id="Picture 123" o:spid="_x0000_s1029" type="#_x0000_t75" style="position:absolute;top:419099;width:297942;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CEeLDAAAA3AAAAA8AAABkcnMvZG93bnJldi54bWxET0trwkAQvgv9D8sUepG60VKpqZughQQv&#10;PRjF85Adk9DsbMhu8/j33UKht/n4nrNPJ9OKgXrXWFawXkUgiEurG64UXC/Z8xsI55E1tpZJwUwO&#10;0uRhscdY25HPNBS+EiGEXYwKau+7WEpX1mTQrWxHHLi77Q36APtK6h7HEG5auYmirTTYcGiosaOP&#10;msqv4tsoyPQ9P8275dpHWNrP/PVGl2Ou1NPjdHgH4Wny/+I/90mH+ZsX+H0mXCCT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wIR4sMAAADcAAAADwAAAAAAAAAAAAAAAACf&#10;AgAAZHJzL2Rvd25yZXYueG1sUEsFBgAAAAAEAAQA9wAAAI8DAAAAAA==&#10;">
                  <v:imagedata r:id="rId13" o:title=""/>
                </v:shape>
                <w10:wrap type="square"/>
              </v:group>
            </w:pict>
          </mc:Fallback>
        </mc:AlternateContent>
      </w:r>
      <w:r>
        <w:rPr>
          <w:rFonts w:ascii="Calibri" w:eastAsia="Calibri" w:hAnsi="Calibri" w:cs="Calibri"/>
          <w:color w:val="2E74B5"/>
          <w:sz w:val="32"/>
        </w:rPr>
        <w:t>Table of Contents</w:t>
      </w:r>
    </w:p>
    <w:p w:rsidR="00EA0CDC" w:rsidRDefault="003C104C" w:rsidP="009F1654">
      <w:pPr>
        <w:spacing w:after="108"/>
        <w:jc w:val="left"/>
      </w:pPr>
      <w:r>
        <w:t>Section 1.</w:t>
      </w:r>
      <w:r>
        <w:rPr>
          <w:rFonts w:ascii="Calibri" w:eastAsia="Calibri" w:hAnsi="Calibri" w:cs="Calibri"/>
          <w:sz w:val="22"/>
        </w:rPr>
        <w:t xml:space="preserve"> </w:t>
      </w:r>
      <w:r>
        <w:t>Introduction ....................................................................................................................................... 8</w:t>
      </w:r>
    </w:p>
    <w:p w:rsidR="00EA0CDC" w:rsidRDefault="003C104C" w:rsidP="009F1654">
      <w:pPr>
        <w:spacing w:after="95"/>
        <w:ind w:left="234"/>
        <w:jc w:val="left"/>
      </w:pPr>
      <w:r>
        <w:t>1.1.</w:t>
      </w:r>
      <w:r>
        <w:rPr>
          <w:rFonts w:ascii="Calibri" w:eastAsia="Calibri" w:hAnsi="Calibri" w:cs="Calibri"/>
          <w:sz w:val="22"/>
        </w:rPr>
        <w:t xml:space="preserve"> </w:t>
      </w:r>
      <w:r>
        <w:rPr>
          <w:rFonts w:ascii="Calibri" w:eastAsia="Calibri" w:hAnsi="Calibri" w:cs="Calibri"/>
          <w:sz w:val="22"/>
        </w:rPr>
        <w:tab/>
      </w:r>
      <w:r>
        <w:t>C</w:t>
      </w:r>
      <w:r w:rsidR="009F1654">
        <w:t xml:space="preserve">hairman’s </w:t>
      </w:r>
      <w:r>
        <w:t>Welcome Note ............................................................................................................ 8</w:t>
      </w:r>
    </w:p>
    <w:p w:rsidR="00EA0CDC" w:rsidRDefault="003C104C" w:rsidP="009F1654">
      <w:pPr>
        <w:spacing w:after="97"/>
        <w:ind w:left="234"/>
        <w:jc w:val="left"/>
      </w:pPr>
      <w:r>
        <w:t>1.2.</w:t>
      </w:r>
      <w:r>
        <w:rPr>
          <w:rFonts w:ascii="Calibri" w:eastAsia="Calibri" w:hAnsi="Calibri" w:cs="Calibri"/>
          <w:sz w:val="22"/>
        </w:rPr>
        <w:t xml:space="preserve"> </w:t>
      </w:r>
      <w:r>
        <w:rPr>
          <w:rFonts w:ascii="Calibri" w:eastAsia="Calibri" w:hAnsi="Calibri" w:cs="Calibri"/>
          <w:sz w:val="22"/>
        </w:rPr>
        <w:tab/>
      </w:r>
      <w:r>
        <w:t>Important Notes ........................................................................................................................................ 9</w:t>
      </w:r>
    </w:p>
    <w:p w:rsidR="00EA0CDC" w:rsidRDefault="003C104C" w:rsidP="009F1654">
      <w:pPr>
        <w:spacing w:after="95"/>
        <w:jc w:val="left"/>
      </w:pPr>
      <w:r>
        <w:t>Objectives ......................................................................................................................................... 9</w:t>
      </w:r>
    </w:p>
    <w:p w:rsidR="00EA0CDC" w:rsidRDefault="003C104C" w:rsidP="009F1654">
      <w:pPr>
        <w:spacing w:after="97"/>
        <w:jc w:val="left"/>
      </w:pPr>
      <w:r>
        <w:t>Updating and Revisions .................................................................................................................... 9</w:t>
      </w:r>
    </w:p>
    <w:p w:rsidR="00EA0CDC" w:rsidRDefault="003C104C" w:rsidP="009F1654">
      <w:pPr>
        <w:spacing w:after="95"/>
        <w:jc w:val="left"/>
      </w:pPr>
      <w:r>
        <w:t>Sequence and Priorities .................................................................................................................... 9</w:t>
      </w:r>
    </w:p>
    <w:p w:rsidR="00EA0CDC" w:rsidRDefault="003C104C" w:rsidP="009F1654">
      <w:pPr>
        <w:spacing w:after="97"/>
        <w:jc w:val="left"/>
      </w:pPr>
      <w:r>
        <w:t>Section 2.</w:t>
      </w:r>
      <w:r>
        <w:rPr>
          <w:rFonts w:ascii="Calibri" w:eastAsia="Calibri" w:hAnsi="Calibri" w:cs="Calibri"/>
          <w:sz w:val="22"/>
        </w:rPr>
        <w:t xml:space="preserve"> </w:t>
      </w:r>
      <w:r w:rsidR="009F1654">
        <w:t>Welfare and Relief Committee</w:t>
      </w:r>
      <w:r>
        <w:t xml:space="preserve"> – The Organization .................................................................................... 10</w:t>
      </w:r>
    </w:p>
    <w:p w:rsidR="00EA0CDC" w:rsidRDefault="003C104C" w:rsidP="009F1654">
      <w:pPr>
        <w:spacing w:after="95"/>
        <w:ind w:left="234"/>
        <w:jc w:val="left"/>
      </w:pPr>
      <w:r>
        <w:t>2.1.</w:t>
      </w:r>
      <w:r>
        <w:rPr>
          <w:rFonts w:ascii="Calibri" w:eastAsia="Calibri" w:hAnsi="Calibri" w:cs="Calibri"/>
          <w:sz w:val="22"/>
        </w:rPr>
        <w:t xml:space="preserve"> </w:t>
      </w:r>
      <w:r>
        <w:rPr>
          <w:rFonts w:ascii="Calibri" w:eastAsia="Calibri" w:hAnsi="Calibri" w:cs="Calibri"/>
          <w:sz w:val="22"/>
        </w:rPr>
        <w:tab/>
      </w:r>
      <w:r w:rsidR="009F1654">
        <w:t>Welfare and Relief Committee</w:t>
      </w:r>
      <w:r>
        <w:t xml:space="preserve"> Charter of Principles .......................................................................................... 10</w:t>
      </w:r>
    </w:p>
    <w:p w:rsidR="00EA0CDC" w:rsidRDefault="003C104C" w:rsidP="009F1654">
      <w:pPr>
        <w:spacing w:after="108"/>
        <w:ind w:left="234"/>
        <w:jc w:val="left"/>
      </w:pPr>
      <w:r>
        <w:t>2.2.</w:t>
      </w:r>
      <w:r>
        <w:rPr>
          <w:rFonts w:ascii="Calibri" w:eastAsia="Calibri" w:hAnsi="Calibri" w:cs="Calibri"/>
          <w:sz w:val="22"/>
        </w:rPr>
        <w:t xml:space="preserve"> </w:t>
      </w:r>
      <w:r>
        <w:rPr>
          <w:rFonts w:ascii="Calibri" w:eastAsia="Calibri" w:hAnsi="Calibri" w:cs="Calibri"/>
          <w:sz w:val="22"/>
        </w:rPr>
        <w:tab/>
      </w:r>
      <w:r w:rsidR="009F1654">
        <w:t>Welfare and Relief Committee</w:t>
      </w:r>
      <w:r>
        <w:t xml:space="preserve"> Core Values ............................................................................................... 10</w:t>
      </w:r>
    </w:p>
    <w:p w:rsidR="00EA0CDC" w:rsidRDefault="003C104C" w:rsidP="009F1654">
      <w:pPr>
        <w:spacing w:after="95"/>
        <w:ind w:left="234"/>
        <w:jc w:val="left"/>
      </w:pPr>
      <w:r>
        <w:t>2.3.</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Vision ............................................................................................................... 11</w:t>
      </w:r>
    </w:p>
    <w:p w:rsidR="00EA0CDC" w:rsidRDefault="003C104C" w:rsidP="009F1654">
      <w:pPr>
        <w:spacing w:after="115"/>
        <w:ind w:left="234"/>
        <w:jc w:val="left"/>
      </w:pPr>
      <w:r>
        <w:t>2.4.</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 About Us ........................................................................................................... 11</w:t>
      </w:r>
    </w:p>
    <w:p w:rsidR="00EA0CDC" w:rsidRDefault="003C104C" w:rsidP="009F1654">
      <w:pPr>
        <w:spacing w:after="94"/>
        <w:ind w:left="234"/>
        <w:jc w:val="left"/>
      </w:pPr>
      <w:r>
        <w:t>2.5.</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International Code of Conduct ........................................................................ 11</w:t>
      </w:r>
    </w:p>
    <w:p w:rsidR="00EA0CDC" w:rsidRDefault="003C104C" w:rsidP="009F1654">
      <w:pPr>
        <w:spacing w:after="97"/>
        <w:jc w:val="left"/>
      </w:pPr>
      <w:r>
        <w:t>BACKGROUND and ORGANIZATIONAL FRAMEWORK of VALUES and PRINCIPLES ............ 11</w:t>
      </w:r>
    </w:p>
    <w:p w:rsidR="00EA0CDC" w:rsidRDefault="003C104C" w:rsidP="009F1654">
      <w:pPr>
        <w:spacing w:after="97"/>
        <w:jc w:val="left"/>
      </w:pPr>
      <w:r>
        <w:t>ETHICS: RULES of CONDUCT for STAFF and OTHER TEAM MEMBERS ................................. 12</w:t>
      </w:r>
    </w:p>
    <w:p w:rsidR="00EA0CDC" w:rsidRDefault="003C104C" w:rsidP="009F1654">
      <w:pPr>
        <w:jc w:val="left"/>
      </w:pPr>
      <w:r>
        <w:t>APPLICABILITY, ASSESSMENT CRITERIA AND REVISION MECHANISMS OF THE CODE OF</w:t>
      </w:r>
    </w:p>
    <w:p w:rsidR="00EA0CDC" w:rsidRDefault="003C104C" w:rsidP="009F1654">
      <w:pPr>
        <w:spacing w:after="103" w:line="240" w:lineRule="auto"/>
        <w:ind w:left="10"/>
        <w:jc w:val="left"/>
      </w:pPr>
      <w:r>
        <w:t>CONDUCT ...................................................................................................................................................... 14</w:t>
      </w:r>
    </w:p>
    <w:p w:rsidR="00EA0CDC" w:rsidRDefault="003C104C" w:rsidP="009F1654">
      <w:pPr>
        <w:spacing w:after="104"/>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280416</wp:posOffset>
                </wp:positionH>
                <wp:positionV relativeFrom="paragraph">
                  <wp:posOffset>-759458</wp:posOffset>
                </wp:positionV>
                <wp:extent cx="308610" cy="520445"/>
                <wp:effectExtent l="0" t="0" r="0" b="0"/>
                <wp:wrapSquare wrapText="bothSides"/>
                <wp:docPr id="77680" name="Group 77680"/>
                <wp:cNvGraphicFramePr/>
                <a:graphic xmlns:a="http://schemas.openxmlformats.org/drawingml/2006/main">
                  <a:graphicData uri="http://schemas.microsoft.com/office/word/2010/wordprocessingGroup">
                    <wpg:wgp>
                      <wpg:cNvGrpSpPr/>
                      <wpg:grpSpPr>
                        <a:xfrm>
                          <a:off x="0" y="0"/>
                          <a:ext cx="308610" cy="520445"/>
                          <a:chOff x="0" y="0"/>
                          <a:chExt cx="308610" cy="520445"/>
                        </a:xfrm>
                      </wpg:grpSpPr>
                      <pic:pic xmlns:pic="http://schemas.openxmlformats.org/drawingml/2006/picture">
                        <pic:nvPicPr>
                          <pic:cNvPr id="77873" name="Picture 77873"/>
                          <pic:cNvPicPr/>
                        </pic:nvPicPr>
                        <pic:blipFill>
                          <a:blip r:embed="rId14"/>
                          <a:stretch>
                            <a:fillRect/>
                          </a:stretch>
                        </pic:blipFill>
                        <pic:spPr>
                          <a:xfrm>
                            <a:off x="-2666" y="-3047"/>
                            <a:ext cx="311150" cy="101600"/>
                          </a:xfrm>
                          <a:prstGeom prst="rect">
                            <a:avLst/>
                          </a:prstGeom>
                        </pic:spPr>
                      </pic:pic>
                      <pic:pic xmlns:pic="http://schemas.openxmlformats.org/drawingml/2006/picture">
                        <pic:nvPicPr>
                          <pic:cNvPr id="214" name="Picture 214"/>
                          <pic:cNvPicPr/>
                        </pic:nvPicPr>
                        <pic:blipFill>
                          <a:blip r:embed="rId15"/>
                          <a:stretch>
                            <a:fillRect/>
                          </a:stretch>
                        </pic:blipFill>
                        <pic:spPr>
                          <a:xfrm>
                            <a:off x="0" y="210312"/>
                            <a:ext cx="308610" cy="99822"/>
                          </a:xfrm>
                          <a:prstGeom prst="rect">
                            <a:avLst/>
                          </a:prstGeom>
                        </pic:spPr>
                      </pic:pic>
                      <pic:pic xmlns:pic="http://schemas.openxmlformats.org/drawingml/2006/picture">
                        <pic:nvPicPr>
                          <pic:cNvPr id="77874" name="Picture 77874"/>
                          <pic:cNvPicPr/>
                        </pic:nvPicPr>
                        <pic:blipFill>
                          <a:blip r:embed="rId16"/>
                          <a:stretch>
                            <a:fillRect/>
                          </a:stretch>
                        </pic:blipFill>
                        <pic:spPr>
                          <a:xfrm>
                            <a:off x="-2666" y="419227"/>
                            <a:ext cx="311150" cy="101600"/>
                          </a:xfrm>
                          <a:prstGeom prst="rect">
                            <a:avLst/>
                          </a:prstGeom>
                        </pic:spPr>
                      </pic:pic>
                    </wpg:wgp>
                  </a:graphicData>
                </a:graphic>
              </wp:anchor>
            </w:drawing>
          </mc:Choice>
          <mc:Fallback>
            <w:pict>
              <v:group w14:anchorId="2DF6B258" id="Group 77680" o:spid="_x0000_s1026" style="position:absolute;margin-left:22.1pt;margin-top:-59.8pt;width:24.3pt;height:41pt;z-index:251659264" coordsize="308610,520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">
                <v:shape id="Picture 77873" o:spid="_x0000_s1027" type="#_x0000_t75" style="position:absolute;left:-2666;top:-3047;width:311150;height:10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eygjHAAAA3gAAAA8AAABkcnMvZG93bnJldi54bWxEj1trwkAUhN8L/Q/LKfhSdFOFRlNXCV5a&#10;H72Br6fZ4yY0ezZkV03/fbcg+DjMzDfMdN7ZWlyp9ZVjBW+DBARx4XTFRsHxsO6PQfiArLF2TAp+&#10;ycN89vw0xUy7G+/oug9GRAj7DBWUITSZlL4oyaIfuIY4emfXWgxRtkbqFm8Rbms5TJJ3abHiuFBi&#10;Q4uSip/9xSrgz+/zKnfmdVINl1/b5nTcmHylVO+lyz9ABOrCI3xvb7SCNB2nI/i/E6+AnP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seygjHAAAA3gAAAA8AAAAAAAAAAAAA&#10;AAAAnwIAAGRycy9kb3ducmV2LnhtbFBLBQYAAAAABAAEAPcAAACTAwAAAAA=&#10;">
                  <v:imagedata r:id="rId17" o:title=""/>
                </v:shape>
                <v:shape id="Picture 214" o:spid="_x0000_s1028" type="#_x0000_t75" style="position:absolute;top:210312;width:308610;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fCDfGAAAA3AAAAA8AAABkcnMvZG93bnJldi54bWxEj91qwkAUhO8LvsNyBO/qRrEqqZsgglgo&#10;VPwJ9PI0e5oEd8+G7Fbj27uFQi+HmfmGWeW9NeJKnW8cK5iMExDEpdMNVwrOp+3zEoQPyBqNY1Jw&#10;Jw95NnhaYardjQ90PYZKRAj7FBXUIbSplL6syaIfu5Y4et+usxii7CqpO7xFuDVymiRzabHhuFBj&#10;S5uaysvxxypYFr44vfgP+qwW++J992V2641RajTs168gAvXhP/zXftMKppMZ/J6JR0Bm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t8IN8YAAADcAAAADwAAAAAAAAAAAAAA&#10;AACfAgAAZHJzL2Rvd25yZXYueG1sUEsFBgAAAAAEAAQA9wAAAJIDAAAAAA==&#10;">
                  <v:imagedata r:id="rId18" o:title=""/>
                </v:shape>
                <v:shape id="Picture 77874" o:spid="_x0000_s1029" type="#_x0000_t75" style="position:absolute;left:-2666;top:419227;width:311150;height:10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ZCNjFAAAA3gAAAA8AAABkcnMvZG93bnJldi54bWxEj09rwkAUxO8Fv8PyBG91Y5FGoqtoaUsv&#10;1v/3R/aZBLNvQ3Y122/vCgWPw8z8hpktgqnFjVpXWVYwGiYgiHOrKy4UHA9frxMQziNrrC2Tgj9y&#10;sJj3XmaYadvxjm57X4gIYZehgtL7JpPS5SUZdEPbEEfvbFuDPsq2kLrFLsJNLd+S5F0arDgulNjQ&#10;R0n5ZX81CuxqM/rcdfk3nsLxt1uvl+MmbJUa9MNyCsJT8M/wf/tHK0jTSTqGx514BeT8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2QjYxQAAAN4AAAAPAAAAAAAAAAAAAAAA&#10;AJ8CAABkcnMvZG93bnJldi54bWxQSwUGAAAAAAQABAD3AAAAkQMAAAAA&#10;">
                  <v:imagedata r:id="rId19" o:title=""/>
                </v:shape>
                <w10:wrap type="square"/>
              </v:group>
            </w:pict>
          </mc:Fallback>
        </mc:AlternateContent>
      </w:r>
      <w:r>
        <w:t>Section 3.</w:t>
      </w:r>
      <w:r>
        <w:rPr>
          <w:rFonts w:ascii="Calibri" w:eastAsia="Calibri" w:hAnsi="Calibri" w:cs="Calibri"/>
          <w:sz w:val="22"/>
        </w:rPr>
        <w:t xml:space="preserve"> </w:t>
      </w:r>
      <w:r w:rsidR="009F1654">
        <w:t>Welfare and Relief Committee</w:t>
      </w:r>
      <w:r>
        <w:t xml:space="preserve"> Policies ........................................................................................... 15</w:t>
      </w:r>
    </w:p>
    <w:p w:rsidR="00EA0CDC" w:rsidRDefault="003C104C" w:rsidP="009F1654">
      <w:pPr>
        <w:spacing w:after="95"/>
        <w:ind w:left="234"/>
        <w:jc w:val="left"/>
      </w:pPr>
      <w:r>
        <w:t>3.1.</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Anti-Bribery, Anti-Corruption and Abuse of Power Policy ............................... 15</w:t>
      </w:r>
    </w:p>
    <w:p w:rsidR="00EA0CDC" w:rsidRDefault="003C104C" w:rsidP="009F1654">
      <w:pPr>
        <w:spacing w:after="97"/>
        <w:jc w:val="left"/>
      </w:pPr>
      <w:r>
        <w:t>Overview ......................................................................................................................................... 15</w:t>
      </w:r>
    </w:p>
    <w:p w:rsidR="00EA0CDC" w:rsidRDefault="003C104C" w:rsidP="009F1654">
      <w:pPr>
        <w:spacing w:after="95"/>
        <w:jc w:val="left"/>
      </w:pPr>
      <w:r>
        <w:t>Definitions ....................................................................................................................................... 15</w:t>
      </w:r>
    </w:p>
    <w:p w:rsidR="00EA0CDC" w:rsidRDefault="003C104C" w:rsidP="009F1654">
      <w:pPr>
        <w:spacing w:after="97"/>
        <w:jc w:val="left"/>
      </w:pPr>
      <w:r>
        <w:t>Scope of the Policy ......................................................................................................................... 15</w:t>
      </w:r>
    </w:p>
    <w:p w:rsidR="00EA0CDC" w:rsidRDefault="003C104C" w:rsidP="009F1654">
      <w:pPr>
        <w:spacing w:after="104"/>
        <w:jc w:val="left"/>
      </w:pPr>
      <w:r>
        <w:t>Full Text of the Policy ...................................................................................................................... 15</w:t>
      </w:r>
    </w:p>
    <w:p w:rsidR="00EA0CDC" w:rsidRDefault="003C104C" w:rsidP="009F1654">
      <w:pPr>
        <w:spacing w:after="97"/>
        <w:ind w:left="234"/>
        <w:jc w:val="left"/>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simplePos x="0" y="0"/>
                <wp:positionH relativeFrom="column">
                  <wp:posOffset>281940</wp:posOffset>
                </wp:positionH>
                <wp:positionV relativeFrom="paragraph">
                  <wp:posOffset>-824890</wp:posOffset>
                </wp:positionV>
                <wp:extent cx="307086" cy="4709922"/>
                <wp:effectExtent l="0" t="0" r="0" b="0"/>
                <wp:wrapSquare wrapText="bothSides"/>
                <wp:docPr id="77681" name="Group 77681"/>
                <wp:cNvGraphicFramePr/>
                <a:graphic xmlns:a="http://schemas.openxmlformats.org/drawingml/2006/main">
                  <a:graphicData uri="http://schemas.microsoft.com/office/word/2010/wordprocessingGroup">
                    <wpg:wgp>
                      <wpg:cNvGrpSpPr/>
                      <wpg:grpSpPr>
                        <a:xfrm>
                          <a:off x="0" y="0"/>
                          <a:ext cx="307086" cy="4709922"/>
                          <a:chOff x="0" y="0"/>
                          <a:chExt cx="307086" cy="4709922"/>
                        </a:xfrm>
                      </wpg:grpSpPr>
                      <pic:pic xmlns:pic="http://schemas.openxmlformats.org/drawingml/2006/picture">
                        <pic:nvPicPr>
                          <pic:cNvPr id="263" name="Picture 263"/>
                          <pic:cNvPicPr/>
                        </pic:nvPicPr>
                        <pic:blipFill>
                          <a:blip r:embed="rId20"/>
                          <a:stretch>
                            <a:fillRect/>
                          </a:stretch>
                        </pic:blipFill>
                        <pic:spPr>
                          <a:xfrm>
                            <a:off x="0" y="0"/>
                            <a:ext cx="307086" cy="99822"/>
                          </a:xfrm>
                          <a:prstGeom prst="rect">
                            <a:avLst/>
                          </a:prstGeom>
                        </pic:spPr>
                      </pic:pic>
                      <pic:pic xmlns:pic="http://schemas.openxmlformats.org/drawingml/2006/picture">
                        <pic:nvPicPr>
                          <pic:cNvPr id="276" name="Picture 276"/>
                          <pic:cNvPicPr/>
                        </pic:nvPicPr>
                        <pic:blipFill>
                          <a:blip r:embed="rId21"/>
                          <a:stretch>
                            <a:fillRect/>
                          </a:stretch>
                        </pic:blipFill>
                        <pic:spPr>
                          <a:xfrm>
                            <a:off x="0" y="210312"/>
                            <a:ext cx="307086" cy="99822"/>
                          </a:xfrm>
                          <a:prstGeom prst="rect">
                            <a:avLst/>
                          </a:prstGeom>
                        </pic:spPr>
                      </pic:pic>
                      <pic:pic xmlns:pic="http://schemas.openxmlformats.org/drawingml/2006/picture">
                        <pic:nvPicPr>
                          <pic:cNvPr id="77875" name="Picture 77875"/>
                          <pic:cNvPicPr/>
                        </pic:nvPicPr>
                        <pic:blipFill>
                          <a:blip r:embed="rId22"/>
                          <a:stretch>
                            <a:fillRect/>
                          </a:stretch>
                        </pic:blipFill>
                        <pic:spPr>
                          <a:xfrm>
                            <a:off x="-1015" y="416560"/>
                            <a:ext cx="307975" cy="101600"/>
                          </a:xfrm>
                          <a:prstGeom prst="rect">
                            <a:avLst/>
                          </a:prstGeom>
                        </pic:spPr>
                      </pic:pic>
                      <pic:pic xmlns:pic="http://schemas.openxmlformats.org/drawingml/2006/picture">
                        <pic:nvPicPr>
                          <pic:cNvPr id="301" name="Picture 301"/>
                          <pic:cNvPicPr/>
                        </pic:nvPicPr>
                        <pic:blipFill>
                          <a:blip r:embed="rId23"/>
                          <a:stretch>
                            <a:fillRect/>
                          </a:stretch>
                        </pic:blipFill>
                        <pic:spPr>
                          <a:xfrm>
                            <a:off x="0" y="629412"/>
                            <a:ext cx="307086" cy="99822"/>
                          </a:xfrm>
                          <a:prstGeom prst="rect">
                            <a:avLst/>
                          </a:prstGeom>
                        </pic:spPr>
                      </pic:pic>
                      <pic:pic xmlns:pic="http://schemas.openxmlformats.org/drawingml/2006/picture">
                        <pic:nvPicPr>
                          <pic:cNvPr id="325" name="Picture 325"/>
                          <pic:cNvPicPr/>
                        </pic:nvPicPr>
                        <pic:blipFill>
                          <a:blip r:embed="rId24"/>
                          <a:stretch>
                            <a:fillRect/>
                          </a:stretch>
                        </pic:blipFill>
                        <pic:spPr>
                          <a:xfrm>
                            <a:off x="0" y="1048512"/>
                            <a:ext cx="307086" cy="99822"/>
                          </a:xfrm>
                          <a:prstGeom prst="rect">
                            <a:avLst/>
                          </a:prstGeom>
                        </pic:spPr>
                      </pic:pic>
                      <pic:pic xmlns:pic="http://schemas.openxmlformats.org/drawingml/2006/picture">
                        <pic:nvPicPr>
                          <pic:cNvPr id="77876" name="Picture 77876"/>
                          <pic:cNvPicPr/>
                        </pic:nvPicPr>
                        <pic:blipFill>
                          <a:blip r:embed="rId25"/>
                          <a:stretch>
                            <a:fillRect/>
                          </a:stretch>
                        </pic:blipFill>
                        <pic:spPr>
                          <a:xfrm>
                            <a:off x="-1015" y="1254760"/>
                            <a:ext cx="307975" cy="101600"/>
                          </a:xfrm>
                          <a:prstGeom prst="rect">
                            <a:avLst/>
                          </a:prstGeom>
                        </pic:spPr>
                      </pic:pic>
                      <pic:pic xmlns:pic="http://schemas.openxmlformats.org/drawingml/2006/picture">
                        <pic:nvPicPr>
                          <pic:cNvPr id="351" name="Picture 351"/>
                          <pic:cNvPicPr/>
                        </pic:nvPicPr>
                        <pic:blipFill>
                          <a:blip r:embed="rId26"/>
                          <a:stretch>
                            <a:fillRect/>
                          </a:stretch>
                        </pic:blipFill>
                        <pic:spPr>
                          <a:xfrm>
                            <a:off x="0" y="1467612"/>
                            <a:ext cx="307086" cy="99822"/>
                          </a:xfrm>
                          <a:prstGeom prst="rect">
                            <a:avLst/>
                          </a:prstGeom>
                        </pic:spPr>
                      </pic:pic>
                      <pic:pic xmlns:pic="http://schemas.openxmlformats.org/drawingml/2006/picture">
                        <pic:nvPicPr>
                          <pic:cNvPr id="375" name="Picture 375"/>
                          <pic:cNvPicPr/>
                        </pic:nvPicPr>
                        <pic:blipFill>
                          <a:blip r:embed="rId27"/>
                          <a:stretch>
                            <a:fillRect/>
                          </a:stretch>
                        </pic:blipFill>
                        <pic:spPr>
                          <a:xfrm>
                            <a:off x="0" y="1886712"/>
                            <a:ext cx="307086" cy="99822"/>
                          </a:xfrm>
                          <a:prstGeom prst="rect">
                            <a:avLst/>
                          </a:prstGeom>
                        </pic:spPr>
                      </pic:pic>
                      <pic:pic xmlns:pic="http://schemas.openxmlformats.org/drawingml/2006/picture">
                        <pic:nvPicPr>
                          <pic:cNvPr id="388" name="Picture 388"/>
                          <pic:cNvPicPr/>
                        </pic:nvPicPr>
                        <pic:blipFill>
                          <a:blip r:embed="rId28"/>
                          <a:stretch>
                            <a:fillRect/>
                          </a:stretch>
                        </pic:blipFill>
                        <pic:spPr>
                          <a:xfrm>
                            <a:off x="0" y="2095500"/>
                            <a:ext cx="307086" cy="99822"/>
                          </a:xfrm>
                          <a:prstGeom prst="rect">
                            <a:avLst/>
                          </a:prstGeom>
                        </pic:spPr>
                      </pic:pic>
                      <pic:pic xmlns:pic="http://schemas.openxmlformats.org/drawingml/2006/picture">
                        <pic:nvPicPr>
                          <pic:cNvPr id="400" name="Picture 400"/>
                          <pic:cNvPicPr/>
                        </pic:nvPicPr>
                        <pic:blipFill>
                          <a:blip r:embed="rId29"/>
                          <a:stretch>
                            <a:fillRect/>
                          </a:stretch>
                        </pic:blipFill>
                        <pic:spPr>
                          <a:xfrm>
                            <a:off x="0" y="2305812"/>
                            <a:ext cx="307086" cy="99822"/>
                          </a:xfrm>
                          <a:prstGeom prst="rect">
                            <a:avLst/>
                          </a:prstGeom>
                        </pic:spPr>
                      </pic:pic>
                      <pic:pic xmlns:pic="http://schemas.openxmlformats.org/drawingml/2006/picture">
                        <pic:nvPicPr>
                          <pic:cNvPr id="412" name="Picture 412"/>
                          <pic:cNvPicPr/>
                        </pic:nvPicPr>
                        <pic:blipFill>
                          <a:blip r:embed="rId30"/>
                          <a:stretch>
                            <a:fillRect/>
                          </a:stretch>
                        </pic:blipFill>
                        <pic:spPr>
                          <a:xfrm>
                            <a:off x="0" y="2514600"/>
                            <a:ext cx="307086" cy="99822"/>
                          </a:xfrm>
                          <a:prstGeom prst="rect">
                            <a:avLst/>
                          </a:prstGeom>
                        </pic:spPr>
                      </pic:pic>
                      <pic:pic xmlns:pic="http://schemas.openxmlformats.org/drawingml/2006/picture">
                        <pic:nvPicPr>
                          <pic:cNvPr id="434" name="Picture 434"/>
                          <pic:cNvPicPr/>
                        </pic:nvPicPr>
                        <pic:blipFill>
                          <a:blip r:embed="rId31"/>
                          <a:stretch>
                            <a:fillRect/>
                          </a:stretch>
                        </pic:blipFill>
                        <pic:spPr>
                          <a:xfrm>
                            <a:off x="0" y="2933700"/>
                            <a:ext cx="307086" cy="99822"/>
                          </a:xfrm>
                          <a:prstGeom prst="rect">
                            <a:avLst/>
                          </a:prstGeom>
                        </pic:spPr>
                      </pic:pic>
                      <pic:pic xmlns:pic="http://schemas.openxmlformats.org/drawingml/2006/picture">
                        <pic:nvPicPr>
                          <pic:cNvPr id="447" name="Picture 447"/>
                          <pic:cNvPicPr/>
                        </pic:nvPicPr>
                        <pic:blipFill>
                          <a:blip r:embed="rId32"/>
                          <a:stretch>
                            <a:fillRect/>
                          </a:stretch>
                        </pic:blipFill>
                        <pic:spPr>
                          <a:xfrm>
                            <a:off x="0" y="3144012"/>
                            <a:ext cx="307086" cy="99822"/>
                          </a:xfrm>
                          <a:prstGeom prst="rect">
                            <a:avLst/>
                          </a:prstGeom>
                        </pic:spPr>
                      </pic:pic>
                      <pic:pic xmlns:pic="http://schemas.openxmlformats.org/drawingml/2006/picture">
                        <pic:nvPicPr>
                          <pic:cNvPr id="460" name="Picture 460"/>
                          <pic:cNvPicPr/>
                        </pic:nvPicPr>
                        <pic:blipFill>
                          <a:blip r:embed="rId33"/>
                          <a:stretch>
                            <a:fillRect/>
                          </a:stretch>
                        </pic:blipFill>
                        <pic:spPr>
                          <a:xfrm>
                            <a:off x="0" y="3352800"/>
                            <a:ext cx="307086" cy="99822"/>
                          </a:xfrm>
                          <a:prstGeom prst="rect">
                            <a:avLst/>
                          </a:prstGeom>
                        </pic:spPr>
                      </pic:pic>
                      <pic:pic xmlns:pic="http://schemas.openxmlformats.org/drawingml/2006/picture">
                        <pic:nvPicPr>
                          <pic:cNvPr id="472" name="Picture 472"/>
                          <pic:cNvPicPr/>
                        </pic:nvPicPr>
                        <pic:blipFill>
                          <a:blip r:embed="rId34"/>
                          <a:stretch>
                            <a:fillRect/>
                          </a:stretch>
                        </pic:blipFill>
                        <pic:spPr>
                          <a:xfrm>
                            <a:off x="0" y="3563112"/>
                            <a:ext cx="307086" cy="99822"/>
                          </a:xfrm>
                          <a:prstGeom prst="rect">
                            <a:avLst/>
                          </a:prstGeom>
                        </pic:spPr>
                      </pic:pic>
                      <pic:pic xmlns:pic="http://schemas.openxmlformats.org/drawingml/2006/picture">
                        <pic:nvPicPr>
                          <pic:cNvPr id="496" name="Picture 496"/>
                          <pic:cNvPicPr/>
                        </pic:nvPicPr>
                        <pic:blipFill>
                          <a:blip r:embed="rId35"/>
                          <a:stretch>
                            <a:fillRect/>
                          </a:stretch>
                        </pic:blipFill>
                        <pic:spPr>
                          <a:xfrm>
                            <a:off x="0" y="3982212"/>
                            <a:ext cx="307086" cy="99822"/>
                          </a:xfrm>
                          <a:prstGeom prst="rect">
                            <a:avLst/>
                          </a:prstGeom>
                        </pic:spPr>
                      </pic:pic>
                      <pic:pic xmlns:pic="http://schemas.openxmlformats.org/drawingml/2006/picture">
                        <pic:nvPicPr>
                          <pic:cNvPr id="509" name="Picture 509"/>
                          <pic:cNvPicPr/>
                        </pic:nvPicPr>
                        <pic:blipFill>
                          <a:blip r:embed="rId36"/>
                          <a:stretch>
                            <a:fillRect/>
                          </a:stretch>
                        </pic:blipFill>
                        <pic:spPr>
                          <a:xfrm>
                            <a:off x="0" y="4191000"/>
                            <a:ext cx="307086" cy="99822"/>
                          </a:xfrm>
                          <a:prstGeom prst="rect">
                            <a:avLst/>
                          </a:prstGeom>
                        </pic:spPr>
                      </pic:pic>
                      <pic:pic xmlns:pic="http://schemas.openxmlformats.org/drawingml/2006/picture">
                        <pic:nvPicPr>
                          <pic:cNvPr id="521" name="Picture 521"/>
                          <pic:cNvPicPr/>
                        </pic:nvPicPr>
                        <pic:blipFill>
                          <a:blip r:embed="rId37"/>
                          <a:stretch>
                            <a:fillRect/>
                          </a:stretch>
                        </pic:blipFill>
                        <pic:spPr>
                          <a:xfrm>
                            <a:off x="0" y="4401312"/>
                            <a:ext cx="307086" cy="99822"/>
                          </a:xfrm>
                          <a:prstGeom prst="rect">
                            <a:avLst/>
                          </a:prstGeom>
                        </pic:spPr>
                      </pic:pic>
                      <pic:pic xmlns:pic="http://schemas.openxmlformats.org/drawingml/2006/picture">
                        <pic:nvPicPr>
                          <pic:cNvPr id="533" name="Picture 533"/>
                          <pic:cNvPicPr/>
                        </pic:nvPicPr>
                        <pic:blipFill>
                          <a:blip r:embed="rId38"/>
                          <a:stretch>
                            <a:fillRect/>
                          </a:stretch>
                        </pic:blipFill>
                        <pic:spPr>
                          <a:xfrm>
                            <a:off x="0" y="4610100"/>
                            <a:ext cx="307086" cy="99822"/>
                          </a:xfrm>
                          <a:prstGeom prst="rect">
                            <a:avLst/>
                          </a:prstGeom>
                        </pic:spPr>
                      </pic:pic>
                    </wpg:wgp>
                  </a:graphicData>
                </a:graphic>
              </wp:anchor>
            </w:drawing>
          </mc:Choice>
          <mc:Fallback>
            <w:pict>
              <v:group w14:anchorId="3ED5D83C" id="Group 77681" o:spid="_x0000_s1026" style="position:absolute;margin-left:22.2pt;margin-top:-64.95pt;width:24.2pt;height:370.85pt;z-index:251660288" coordsize="3070,47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">
                <v:shape id="Picture 263" o:spid="_x0000_s1027" type="#_x0000_t75" style="position:absolute;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xzQXDAAAA3AAAAA8AAABkcnMvZG93bnJldi54bWxEj0FrAjEUhO8F/0N4grea1QUpW6OoWPFQ&#10;KFr1/Eieu4vJy7JJ3fXfm0Khx2FmvmHmy95Zcac21J4VTMYZCGLtTc2lgtP3x+sbiBCRDVrPpOBB&#10;AZaLwcscC+M7PtD9GEuRIBwKVFDF2BRSBl2RwzD2DXHyrr51GJNsS2la7BLcWTnNspl0WHNaqLCh&#10;TUX6dvxxCuzlgF+7XK+1jbl+bD/P8tSdlRoN+9U7iEh9/A//tfdGwXSWw++ZdATk4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bHNBcMAAADcAAAADwAAAAAAAAAAAAAAAACf&#10;AgAAZHJzL2Rvd25yZXYueG1sUEsFBgAAAAAEAAQA9wAAAI8DAAAAAA==&#10;">
                  <v:imagedata r:id="rId39" o:title=""/>
                </v:shape>
                <v:shape id="Picture 276" o:spid="_x0000_s1028" type="#_x0000_t75" style="position:absolute;top:2103;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XXnDGAAAA3AAAAA8AAABkcnMvZG93bnJldi54bWxEj09rwkAUxO8Fv8PyBG91Yw5pSV3FPwja&#10;9mK090f2NQnNvo3ZNYn99N2C4HGYmd8w8+VgatFR6yrLCmbTCARxbnXFhYLzaff8CsJ5ZI21ZVJw&#10;IwfLxehpjqm2PR+py3whAoRdigpK75tUSpeXZNBNbUMcvG/bGvRBtoXULfYBbmoZR1EiDVYcFkps&#10;aFNS/pNdjYJVfF1/dH128V99cnjfHben7eevUpPxsHoD4Wnwj/C9vdcK4pcE/s+EI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BdecMYAAADcAAAADwAAAAAAAAAAAAAA&#10;AACfAgAAZHJzL2Rvd25yZXYueG1sUEsFBgAAAAAEAAQA9wAAAJIDAAAAAA==&#10;">
                  <v:imagedata r:id="rId40" o:title=""/>
                </v:shape>
                <v:shape id="Picture 77875" o:spid="_x0000_s1029" type="#_x0000_t75" style="position:absolute;left:-10;top:4165;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bUorEAAAA3gAAAA8AAABkcnMvZG93bnJldi54bWxEj1FrwjAUhd8H/odwBd9mougq1SgiDPYw&#10;Olb9AZfm2habm5LE2v37ZSDs8XDO+Q5ndxhtJwbyoXWsYTFXIIgrZ1quNVzO768bECEiG+wck4Yf&#10;CnDYT152mBv34G8ayliLBOGQo4Ymxj6XMlQNWQxz1xMn7+q8xZikr6Xx+Ehw28mlUm/SYstpocGe&#10;Tg1Vt/JuNQyf3qqvQt6pLIhUYRdqdeu0nk3H4xZEpDH+h5/tD6MhyzbZGv7upCsg9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7bUorEAAAA3gAAAA8AAAAAAAAAAAAAAAAA&#10;nwIAAGRycy9kb3ducmV2LnhtbFBLBQYAAAAABAAEAPcAAACQAwAAAAA=&#10;">
                  <v:imagedata r:id="rId41" o:title=""/>
                </v:shape>
                <v:shape id="Picture 301" o:spid="_x0000_s1030" type="#_x0000_t75" style="position:absolute;top:6294;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cVMPGAAAA3AAAAA8AAABkcnMvZG93bnJldi54bWxEj81qAkEQhO8B32FowYvorAqiG0cJgUAE&#10;Mfhzya3Z6ewu2enZTE90zdNnhECORVV9Ra02nWvUhYLUng1Mxhko4sLbmksD59PLaAFKIrLFxjMZ&#10;uJHAZt17WGFu/ZUPdDnGUiUIS44GqhjbXGspKnIoY98SJ+/DB4cxyVBqG/Ca4K7R0yyba4c1p4UK&#10;W3quqPg8fjsDP/OhyPuXl+X0bXsIw324LXbBmEG/e3oEFamL/+G/9qs1MMsmcD+TjoBe/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txUw8YAAADcAAAADwAAAAAAAAAAAAAA&#10;AACfAgAAZHJzL2Rvd25yZXYueG1sUEsFBgAAAAAEAAQA9wAAAJIDAAAAAA==&#10;">
                  <v:imagedata r:id="rId42" o:title=""/>
                </v:shape>
                <v:shape id="Picture 325" o:spid="_x0000_s1031" type="#_x0000_t75" style="position:absolute;top:10485;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NdHrGAAAA3AAAAA8AAABkcnMvZG93bnJldi54bWxEj09rwkAUxO+FfoflFbzVTbUVSV2lKP45&#10;alT0+Jp9TUKzb2N2TdJv7woFj8PM/IaZzDpTioZqV1hW8NaPQBCnVhecKTjsl69jEM4jaywtk4I/&#10;cjCbPj9NMNa25R01ic9EgLCLUUHufRVL6dKcDLq+rYiD92Nrgz7IOpO6xjbATSkHUTSSBgsOCzlW&#10;NM8p/U2uRsHx8r1bd+9tc15Hi1O7XSV7t0mU6r10X58gPHX+Ef5vb7SC4eAD7mfCEZDT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410esYAAADcAAAADwAAAAAAAAAAAAAA&#10;AACfAgAAZHJzL2Rvd25yZXYueG1sUEsFBgAAAAAEAAQA9wAAAJIDAAAAAA==&#10;">
                  <v:imagedata r:id="rId43" o:title=""/>
                </v:shape>
                <v:shape id="Picture 77876" o:spid="_x0000_s1032" type="#_x0000_t75" style="position:absolute;left:-10;top:12547;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ihZ7IAAAA3gAAAA8AAABkcnMvZG93bnJldi54bWxEj0FrwkAUhO+F/oflCV6KbtpDItFVRNoi&#10;4qG1Aa+P7HMTzL4N2dWk/fWuUPA4zMw3zGI12EZcqfO1YwWv0wQEcel0zUZB8fMxmYHwAVlj45gU&#10;/JKH1fL5aYG5dj1/0/UQjIgQ9jkqqEJocyl9WZFFP3UtcfROrrMYouyM1B32EW4b+ZYkqbRYc1yo&#10;sKVNReX5cLEK2nSzznrz+bW7nF6Kv/d9QUdzVmo8GtZzEIGG8Aj/t7daQZbNshTud+IVkMsb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AYoWeyAAAAN4AAAAPAAAAAAAAAAAA&#10;AAAAAJ8CAABkcnMvZG93bnJldi54bWxQSwUGAAAAAAQABAD3AAAAlAMAAAAA&#10;">
                  <v:imagedata r:id="rId44" o:title=""/>
                </v:shape>
                <v:shape id="Picture 351" o:spid="_x0000_s1033" type="#_x0000_t75" style="position:absolute;top:14676;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MT+XGAAAA3AAAAA8AAABkcnMvZG93bnJldi54bWxEj0FLw0AUhO8F/8PyBG92NxaLxG6LFAqe&#10;KqaV1tsz+8wGs29DdptEf323IPQ4zMw3zGI1ukb01IXas4ZsqkAQl97UXGnY7zb3TyBCRDbYeCYN&#10;vxRgtbyZLDA3fuB36otYiQThkKMGG2ObSxlKSw7D1LfEyfv2ncOYZFdJ0+GQ4K6RD0rNpcOa04LF&#10;ltaWyp/i5DSoQ7H9Q/vWZ5/r2cfwpfzxsDlqfXc7vjyDiDTGa/i//Wo0zB4zuJxJR0Auz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sxP5cYAAADcAAAADwAAAAAAAAAAAAAA&#10;AACfAgAAZHJzL2Rvd25yZXYueG1sUEsFBgAAAAAEAAQA9wAAAJIDAAAAAA==&#10;">
                  <v:imagedata r:id="rId45" o:title=""/>
                </v:shape>
                <v:shape id="Picture 375" o:spid="_x0000_s1034" type="#_x0000_t75" style="position:absolute;top:18867;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pMp7EAAAA3AAAAA8AAABkcnMvZG93bnJldi54bWxEj0FrwkAUhO+F/oflFbzVTVrbSHSV0iLY&#10;Y63o9SX7TILZt8vuNsZ/3y0UPA4z8w2zXI+mFwP50FlWkE8zEMS11R03Cvbfm8c5iBCRNfaWScGV&#10;AqxX93dLLLW98BcNu9iIBOFQooI2RldKGeqWDIapdcTJO1lvMCbpG6k9XhLc9PIpy16lwY7TQouO&#10;3luqz7sfo+DwUXzmssrDsRhw5uZ5VW2cV2ryML4tQEQa4y38395qBc/FC/ydSUd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8pMp7EAAAA3AAAAA8AAAAAAAAAAAAAAAAA&#10;nwIAAGRycy9kb3ducmV2LnhtbFBLBQYAAAAABAAEAPcAAACQAwAAAAA=&#10;">
                  <v:imagedata r:id="rId46" o:title=""/>
                </v:shape>
                <v:shape id="Picture 388" o:spid="_x0000_s1035" type="#_x0000_t75" style="position:absolute;top:20955;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SA5XBAAAA3AAAAA8AAABkcnMvZG93bnJldi54bWxET8uKwjAU3QvzD+EOuJEx9TFj6RhFBUGX&#10;o27cXZrbB9Pc1Ca29e/NQnB5OO/lujeVaKlxpWUFk3EEgji1uuRcweW8/4pBOI+ssbJMCh7kYL36&#10;GCwx0bbjP2pPPhchhF2CCgrv60RKlxZk0I1tTRy4zDYGfYBNLnWDXQg3lZxG0Y80WHJoKLCmXUHp&#10;/+luFIyudtueLwvLVXfLPM+/j7f7UanhZ7/5BeGp92/xy33QCmZxWBvOhCMgV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rSA5XBAAAA3AAAAA8AAAAAAAAAAAAAAAAAnwIA&#10;AGRycy9kb3ducmV2LnhtbFBLBQYAAAAABAAEAPcAAACNAwAAAAA=&#10;">
                  <v:imagedata r:id="rId47" o:title=""/>
                </v:shape>
                <v:shape id="Picture 400" o:spid="_x0000_s1036" type="#_x0000_t75" style="position:absolute;top:23058;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pRyTBAAAA3AAAAA8AAABkcnMvZG93bnJldi54bWxET1trwjAUfh/4H8IRfJupOoZUo4gyENwG&#10;XvD52BybYnNSkqyt/355GOzx47sv172tRUs+VI4VTMYZCOLC6YpLBZfzx+scRIjIGmvHpOBJAdar&#10;wcsSc+06PlJ7iqVIIRxyVGBibHIpQ2HIYhi7hjhxd+ctxgR9KbXHLoXbWk6z7F1arDg1GGxoa6h4&#10;nH6sgq447M+f5c1/fde79vq4m+nsapQaDfvNAkSkPv6L/9x7reAtS/PTmXQE5Oo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rpRyTBAAAA3AAAAA8AAAAAAAAAAAAAAAAAnwIA&#10;AGRycy9kb3ducmV2LnhtbFBLBQYAAAAABAAEAPcAAACNAwAAAAA=&#10;">
                  <v:imagedata r:id="rId48" o:title=""/>
                </v:shape>
                <v:shape id="Picture 412" o:spid="_x0000_s1037" type="#_x0000_t75" style="position:absolute;top:25146;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66mfEAAAA3AAAAA8AAABkcnMvZG93bnJldi54bWxEj1FLw0AQhN8F/8Oxgm/20iIisZci2oIW&#10;EdKKz0tukwvN7YXcmkR/vScIfRxm5htmvZl9p0YaYhvYwHKRgSKugm25MfBx3N3cg4qCbLELTAa+&#10;KcKmuLxYY27DxCWNB2lUgnDM0YAT6XOtY+XIY1yEnjh5dRg8SpJDo+2AU4L7Tq+y7E57bDktOOzp&#10;yVF1Onx5A88/7bg9vr9O8un37iRvWNZ+b8z11fz4AEpolnP4v/1iDdwuV/B3Jh0BXf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I66mfEAAAA3AAAAA8AAAAAAAAAAAAAAAAA&#10;nwIAAGRycy9kb3ducmV2LnhtbFBLBQYAAAAABAAEAPcAAACQAwAAAAA=&#10;">
                  <v:imagedata r:id="rId49" o:title=""/>
                </v:shape>
                <v:shape id="Picture 434" o:spid="_x0000_s1038" type="#_x0000_t75" style="position:absolute;top:29337;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VPNrHAAAA3AAAAA8AAABkcnMvZG93bnJldi54bWxEj0trwzAQhO+B/gexhd5iOW1eda2EEmho&#10;CDnk1fPWWj9aa2UsNXH+fRUI5DjMzDdMOu9MLU7UusqygkEUgyDOrK64UHDYf/SnIJxH1lhbJgUX&#10;cjCfPfRSTLQ985ZOO1+IAGGXoILS+yaR0mUlGXSRbYiDl9vWoA+yLaRu8RzgppbPcTyWBisOCyU2&#10;tCgp+939GQVfi9XyuNw2ebwfDfT3j5+MXjdrpZ4eu/c3EJ46fw/f2p9awfBlCNcz4QjI2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XVPNrHAAAA3AAAAA8AAAAAAAAAAAAA&#10;AAAAnwIAAGRycy9kb3ducmV2LnhtbFBLBQYAAAAABAAEAPcAAACTAwAAAAA=&#10;">
                  <v:imagedata r:id="rId50" o:title=""/>
                </v:shape>
                <v:shape id="Picture 447" o:spid="_x0000_s1039" type="#_x0000_t75" style="position:absolute;top:31440;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g0SHEAAAA3AAAAA8AAABkcnMvZG93bnJldi54bWxEj9FqAjEURN8L/kO4hb5pUhG1q1HWgqVI&#10;FbR+wGVz3V3c3CxJ6m7/3giFPg4zc4ZZrnvbiBv5UDvW8DpSIIgLZ2ouNZy/t8M5iBCRDTaOScMv&#10;BVivBk9LzIzr+Ei3UyxFgnDIUEMVY5tJGYqKLIaRa4mTd3HeYkzSl9J47BLcNnKs1FRarDktVNjS&#10;e0XF9fRjNXyoty/aKl9s8v3m0OXncneNndYvz32+ABGpj//hv/an0TCZzOBxJh0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Xg0SHEAAAA3AAAAA8AAAAAAAAAAAAAAAAA&#10;nwIAAGRycy9kb3ducmV2LnhtbFBLBQYAAAAABAAEAPcAAACQAwAAAAA=&#10;">
                  <v:imagedata r:id="rId51" o:title=""/>
                </v:shape>
                <v:shape id="Picture 460" o:spid="_x0000_s1040" type="#_x0000_t75" style="position:absolute;top:33528;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oq0HCAAAA3AAAAA8AAABkcnMvZG93bnJldi54bWxET02LwjAQvQv+hzDCXmRNV0SkGkUWRFlY&#10;0FbwOtuMbbWZlCRq99+bg+Dx8b4Xq8404k7O15YVfI0SEMSF1TWXCo755nMGwgdkjY1lUvBPHlbL&#10;fm+BqbYPPtA9C6WIIexTVFCF0KZS+qIig35kW+LIna0zGCJ0pdQOHzHcNHKcJFNpsObYUGFL3xUV&#10;1+xmFPyeLj/59lpkw9Bu3Olv58f1fqbUx6Bbz0EE6sJb/HLvtILJNM6PZ+IRk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16KtBwgAAANwAAAAPAAAAAAAAAAAAAAAAAJ8C&#10;AABkcnMvZG93bnJldi54bWxQSwUGAAAAAAQABAD3AAAAjgMAAAAA&#10;">
                  <v:imagedata r:id="rId52" o:title=""/>
                </v:shape>
                <v:shape id="Picture 472" o:spid="_x0000_s1041" type="#_x0000_t75" style="position:absolute;top:35631;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l0fEAAAA3AAAAA8AAABkcnMvZG93bnJldi54bWxEj9Fqg0AURN8L+YflBvrWrA1JWoyrJKEF&#10;KX2p6Qdc3Bu1unfF3ar5+2yg0MdhZs4wSTabTow0uMaygudVBIK4tLrhSsH3+f3pFYTzyBo7y6Tg&#10;Sg6ydPGQYKztxF80Fr4SAcIuRgW1930spStrMuhWticO3sUOBn2QQyX1gFOAm06uo2gnDTYcFmrs&#10;6VRT2Ra/RkFzzA+7tif6/DgX+DO+ba8b3ir1uJwPexCeZv8f/mvnWsHmZQ33M+EI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nl0fEAAAA3AAAAA8AAAAAAAAAAAAAAAAA&#10;nwIAAGRycy9kb3ducmV2LnhtbFBLBQYAAAAABAAEAPcAAACQAwAAAAA=&#10;">
                  <v:imagedata r:id="rId53" o:title=""/>
                </v:shape>
                <v:shape id="Picture 496" o:spid="_x0000_s1042" type="#_x0000_t75" style="position:absolute;top:39822;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pzZTEAAAA3AAAAA8AAABkcnMvZG93bnJldi54bWxEj8FuwjAQRO+V+AdrkbgVh1AhGjAIIVEq&#10;OJX2A5Z4SQLxOopdE/r1NRISx9HsvNmZLztTi0CtqywrGA0TEMS51RUXCn6+N69TEM4ja6wtk4Ib&#10;OVguei9zzLS98heFgy9EhLDLUEHpfZNJ6fKSDLqhbYijd7KtQR9lW0jd4jXCTS3TJJlIgxXHhhIb&#10;WpeUXw6/Jr5xDGG7/kim4x2vzn+a00vYp0oN+t1qBsJT55/Hj/SnVvD2PoH7mEgAufg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bpzZTEAAAA3AAAAA8AAAAAAAAAAAAAAAAA&#10;nwIAAGRycy9kb3ducmV2LnhtbFBLBQYAAAAABAAEAPcAAACQAwAAAAA=&#10;">
                  <v:imagedata r:id="rId54" o:title=""/>
                </v:shape>
                <v:shape id="Picture 509" o:spid="_x0000_s1043" type="#_x0000_t75" style="position:absolute;top:41910;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DkknFAAAA3AAAAA8AAABkcnMvZG93bnJldi54bWxEj81qwzAQhO+BvIPYQm+J1NDmx4kSQktp&#10;DnEgTh5gsba2qbUyluqob18VCjkOM/MNs9lF24qBet841vA0VSCIS2carjRcL++TJQgfkA22jknD&#10;D3nYbcejDWbG3fhMQxEqkSDsM9RQh9BlUvqyJot+6jri5H263mJIsq+k6fGW4LaVM6Xm0mLDaaHG&#10;jl5rKr+Kb6vhcjidjzFX+7fho42LAnP33OVaPz7E/RpEoBju4f/2wWh4USv4O5OOgN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Q5JJxQAAANwAAAAPAAAAAAAAAAAAAAAA&#10;AJ8CAABkcnMvZG93bnJldi54bWxQSwUGAAAAAAQABAD3AAAAkQMAAAAA&#10;">
                  <v:imagedata r:id="rId55" o:title=""/>
                </v:shape>
                <v:shape id="Picture 521" o:spid="_x0000_s1044" type="#_x0000_t75" style="position:absolute;top:44013;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xmH/GAAAA3AAAAA8AAABkcnMvZG93bnJldi54bWxEj0FrwkAUhO+C/2F5Qm91E6laUjchiIFi&#10;D8U0hx4f2dckNfs2ZLca/323UPA4zMw3zC6bTC8uNLrOsoJ4GYEgrq3uuFFQfRSPzyCcR9bYWyYF&#10;N3KQpfPZDhNtr3yiS+kbESDsElTQej8kUrq6JYNuaQfi4H3Z0aAPcmykHvEa4KaXqyjaSIMdh4UW&#10;B9q3VJ/LH6OgaL4LWz3VR32bDu4z37y9H6qtUg+LKX8B4Wny9/B/+1UrWK9i+DsTjoBM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DGYf8YAAADcAAAADwAAAAAAAAAAAAAA&#10;AACfAgAAZHJzL2Rvd25yZXYueG1sUEsFBgAAAAAEAAQA9wAAAJIDAAAAAA==&#10;">
                  <v:imagedata r:id="rId56" o:title=""/>
                </v:shape>
                <v:shape id="Picture 533" o:spid="_x0000_s1045" type="#_x0000_t75" style="position:absolute;top:46101;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xahvGAAAA3AAAAA8AAABkcnMvZG93bnJldi54bWxEj0FrwkAUhO8F/8PyhN7qRmOtRFcRsVTw&#10;IMaC7e2RfW6C2bchu9X4791CocdhZr5h5svO1uJKra8cKxgOEhDEhdMVGwWfx/eXKQgfkDXWjknB&#10;nTwsF72nOWba3fhA1zwYESHsM1RQhtBkUvqiJIt+4Bri6J1dazFE2RqpW7xFuK3lKEkm0mLFcaHE&#10;htYlFZf8xyrIv8z023zsT2t6u583dncaNzZV6rnfrWYgAnXhP/zX3moFr2kKv2fiEZCL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HFqG8YAAADcAAAADwAAAAAAAAAAAAAA&#10;AACfAgAAZHJzL2Rvd25yZXYueG1sUEsFBgAAAAAEAAQA9wAAAJIDAAAAAA==&#10;">
                  <v:imagedata r:id="rId57" o:title=""/>
                </v:shape>
                <w10:wrap type="square"/>
              </v:group>
            </w:pict>
          </mc:Fallback>
        </mc:AlternateContent>
      </w:r>
      <w:r>
        <w:t>3.2.</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Whistleblower Policy ............................................................................... 15</w:t>
      </w:r>
    </w:p>
    <w:p w:rsidR="00EA0CDC" w:rsidRDefault="003C104C" w:rsidP="009F1654">
      <w:pPr>
        <w:spacing w:after="95"/>
        <w:jc w:val="left"/>
      </w:pPr>
      <w:r>
        <w:t>Overview ......................................................................................................................................... 15</w:t>
      </w:r>
    </w:p>
    <w:p w:rsidR="00EA0CDC" w:rsidRDefault="003C104C" w:rsidP="009F1654">
      <w:pPr>
        <w:spacing w:after="97"/>
        <w:jc w:val="left"/>
      </w:pPr>
      <w:r>
        <w:t>Definition ......................................................................................................................................... 15</w:t>
      </w:r>
    </w:p>
    <w:p w:rsidR="00EA0CDC" w:rsidRDefault="003C104C" w:rsidP="009F1654">
      <w:pPr>
        <w:spacing w:after="106"/>
        <w:jc w:val="left"/>
      </w:pPr>
      <w:r>
        <w:t>Scope of the Policy ......................................................................................................................... 16</w:t>
      </w:r>
    </w:p>
    <w:p w:rsidR="00EA0CDC" w:rsidRDefault="003C104C" w:rsidP="009F1654">
      <w:pPr>
        <w:spacing w:after="97"/>
        <w:ind w:left="234"/>
        <w:jc w:val="left"/>
      </w:pPr>
      <w:r>
        <w:t>3.3.</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General Complaints Policy ..................................................................... 16</w:t>
      </w:r>
    </w:p>
    <w:p w:rsidR="00EA0CDC" w:rsidRDefault="003C104C" w:rsidP="009F1654">
      <w:pPr>
        <w:spacing w:after="95"/>
        <w:jc w:val="left"/>
      </w:pPr>
      <w:r>
        <w:t>Overview ......................................................................................................................................... 16</w:t>
      </w:r>
    </w:p>
    <w:p w:rsidR="00EA0CDC" w:rsidRDefault="003C104C" w:rsidP="009F1654">
      <w:pPr>
        <w:spacing w:after="97"/>
        <w:jc w:val="left"/>
      </w:pPr>
      <w:r>
        <w:t>Informal Complaint Procedure ........................................................................................................ 16</w:t>
      </w:r>
    </w:p>
    <w:p w:rsidR="00EA0CDC" w:rsidRDefault="003C104C" w:rsidP="009F1654">
      <w:pPr>
        <w:spacing w:after="95"/>
        <w:jc w:val="left"/>
      </w:pPr>
      <w:r>
        <w:t>Formal Complaint Procedure .......................................................................................................... 16</w:t>
      </w:r>
    </w:p>
    <w:p w:rsidR="00EA0CDC" w:rsidRDefault="003C104C" w:rsidP="009F1654">
      <w:pPr>
        <w:spacing w:after="109"/>
        <w:jc w:val="left"/>
      </w:pPr>
      <w:r>
        <w:t>Complaints Concerning the Chief Executive Officer (CEO) ........................................................... 16</w:t>
      </w:r>
    </w:p>
    <w:p w:rsidR="00EA0CDC" w:rsidRDefault="003C104C" w:rsidP="009F1654">
      <w:pPr>
        <w:spacing w:after="95"/>
        <w:ind w:left="234"/>
        <w:jc w:val="left"/>
      </w:pPr>
      <w:r>
        <w:t>3.4.</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Workplace Harassment Policy .............................................................. 16</w:t>
      </w:r>
    </w:p>
    <w:p w:rsidR="00EA0CDC" w:rsidRDefault="003C104C" w:rsidP="009F1654">
      <w:pPr>
        <w:spacing w:after="97"/>
        <w:jc w:val="left"/>
      </w:pPr>
      <w:r>
        <w:t>Overview ......................................................................................................................................... 16</w:t>
      </w:r>
    </w:p>
    <w:p w:rsidR="00EA0CDC" w:rsidRDefault="003C104C" w:rsidP="009F1654">
      <w:pPr>
        <w:spacing w:after="95"/>
        <w:jc w:val="left"/>
      </w:pPr>
      <w:r>
        <w:t>Definition ......................................................................................................................................... 16</w:t>
      </w:r>
    </w:p>
    <w:p w:rsidR="00EA0CDC" w:rsidRDefault="003C104C" w:rsidP="009F1654">
      <w:pPr>
        <w:spacing w:after="97"/>
        <w:jc w:val="left"/>
      </w:pPr>
      <w:r>
        <w:t>Scope of the Policy ......................................................................................................................... 16</w:t>
      </w:r>
    </w:p>
    <w:p w:rsidR="00EA0CDC" w:rsidRDefault="003C104C" w:rsidP="009F1654">
      <w:pPr>
        <w:spacing w:after="105"/>
        <w:jc w:val="left"/>
      </w:pPr>
      <w:r>
        <w:t>Full Text of the Policy ...................................................................................................................... 17</w:t>
      </w:r>
    </w:p>
    <w:p w:rsidR="00EA0CDC" w:rsidRDefault="003C104C" w:rsidP="009F1654">
      <w:pPr>
        <w:spacing w:after="97"/>
        <w:ind w:left="234"/>
        <w:jc w:val="left"/>
      </w:pPr>
      <w:r>
        <w:t>3.5.</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Conflict of Interest Policy ........................................................................ 17</w:t>
      </w:r>
    </w:p>
    <w:p w:rsidR="00EA0CDC" w:rsidRDefault="003C104C" w:rsidP="009F1654">
      <w:pPr>
        <w:spacing w:after="95"/>
        <w:jc w:val="left"/>
      </w:pPr>
      <w:r>
        <w:t>Overview ......................................................................................................................................... 17</w:t>
      </w:r>
    </w:p>
    <w:p w:rsidR="00EA0CDC" w:rsidRDefault="003C104C" w:rsidP="009F1654">
      <w:pPr>
        <w:spacing w:after="97"/>
        <w:jc w:val="left"/>
      </w:pPr>
      <w:r>
        <w:t>Scope of the Policy ......................................................................................................................... 17</w:t>
      </w:r>
    </w:p>
    <w:p w:rsidR="00EA0CDC" w:rsidRDefault="003C104C" w:rsidP="009F1654">
      <w:pPr>
        <w:spacing w:after="95"/>
        <w:jc w:val="left"/>
      </w:pPr>
      <w:r>
        <w:t>Outside Employment ....................................................................................................................... 17</w:t>
      </w:r>
    </w:p>
    <w:p w:rsidR="00EA0CDC" w:rsidRDefault="003C104C" w:rsidP="009F1654">
      <w:pPr>
        <w:jc w:val="left"/>
      </w:pPr>
      <w:r>
        <w:t>Full Text of the Policy ...................................................................................................................... 17</w:t>
      </w:r>
    </w:p>
    <w:p w:rsidR="00EA0CDC" w:rsidRDefault="003C104C" w:rsidP="009F1654">
      <w:pPr>
        <w:spacing w:after="103" w:line="240" w:lineRule="auto"/>
        <w:ind w:left="10"/>
        <w:jc w:val="left"/>
      </w:pPr>
      <w:r>
        <w:t>Conflict of Interest Disclosure Statement ........................................................................................17</w:t>
      </w:r>
    </w:p>
    <w:p w:rsidR="00EA0CDC" w:rsidRDefault="003C104C" w:rsidP="009F1654">
      <w:pPr>
        <w:spacing w:after="95"/>
        <w:ind w:left="234"/>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281940</wp:posOffset>
                </wp:positionH>
                <wp:positionV relativeFrom="paragraph">
                  <wp:posOffset>-200456</wp:posOffset>
                </wp:positionV>
                <wp:extent cx="307086" cy="1148333"/>
                <wp:effectExtent l="0" t="0" r="0" b="0"/>
                <wp:wrapSquare wrapText="bothSides"/>
                <wp:docPr id="77877" name="Group 77877"/>
                <wp:cNvGraphicFramePr/>
                <a:graphic xmlns:a="http://schemas.openxmlformats.org/drawingml/2006/main">
                  <a:graphicData uri="http://schemas.microsoft.com/office/word/2010/wordprocessingGroup">
                    <wpg:wgp>
                      <wpg:cNvGrpSpPr/>
                      <wpg:grpSpPr>
                        <a:xfrm>
                          <a:off x="0" y="0"/>
                          <a:ext cx="307086" cy="1148333"/>
                          <a:chOff x="0" y="0"/>
                          <a:chExt cx="307086" cy="1148333"/>
                        </a:xfrm>
                      </wpg:grpSpPr>
                      <pic:pic xmlns:pic="http://schemas.openxmlformats.org/drawingml/2006/picture">
                        <pic:nvPicPr>
                          <pic:cNvPr id="601" name="Picture 601"/>
                          <pic:cNvPicPr/>
                        </pic:nvPicPr>
                        <pic:blipFill>
                          <a:blip r:embed="rId58"/>
                          <a:stretch>
                            <a:fillRect/>
                          </a:stretch>
                        </pic:blipFill>
                        <pic:spPr>
                          <a:xfrm>
                            <a:off x="0" y="0"/>
                            <a:ext cx="307086" cy="99822"/>
                          </a:xfrm>
                          <a:prstGeom prst="rect">
                            <a:avLst/>
                          </a:prstGeom>
                        </pic:spPr>
                      </pic:pic>
                      <pic:pic xmlns:pic="http://schemas.openxmlformats.org/drawingml/2006/picture">
                        <pic:nvPicPr>
                          <pic:cNvPr id="622" name="Picture 622"/>
                          <pic:cNvPicPr/>
                        </pic:nvPicPr>
                        <pic:blipFill>
                          <a:blip r:embed="rId59"/>
                          <a:stretch>
                            <a:fillRect/>
                          </a:stretch>
                        </pic:blipFill>
                        <pic:spPr>
                          <a:xfrm>
                            <a:off x="0" y="419100"/>
                            <a:ext cx="307086" cy="99822"/>
                          </a:xfrm>
                          <a:prstGeom prst="rect">
                            <a:avLst/>
                          </a:prstGeom>
                        </pic:spPr>
                      </pic:pic>
                      <pic:pic xmlns:pic="http://schemas.openxmlformats.org/drawingml/2006/picture">
                        <pic:nvPicPr>
                          <pic:cNvPr id="78069" name="Picture 78069"/>
                          <pic:cNvPicPr/>
                        </pic:nvPicPr>
                        <pic:blipFill>
                          <a:blip r:embed="rId60"/>
                          <a:stretch>
                            <a:fillRect/>
                          </a:stretch>
                        </pic:blipFill>
                        <pic:spPr>
                          <a:xfrm>
                            <a:off x="-1015" y="626619"/>
                            <a:ext cx="307975" cy="101600"/>
                          </a:xfrm>
                          <a:prstGeom prst="rect">
                            <a:avLst/>
                          </a:prstGeom>
                        </pic:spPr>
                      </pic:pic>
                      <pic:pic xmlns:pic="http://schemas.openxmlformats.org/drawingml/2006/picture">
                        <pic:nvPicPr>
                          <pic:cNvPr id="78070" name="Picture 78070"/>
                          <pic:cNvPicPr/>
                        </pic:nvPicPr>
                        <pic:blipFill>
                          <a:blip r:embed="rId61"/>
                          <a:stretch>
                            <a:fillRect/>
                          </a:stretch>
                        </pic:blipFill>
                        <pic:spPr>
                          <a:xfrm>
                            <a:off x="-1015" y="836169"/>
                            <a:ext cx="307975" cy="101600"/>
                          </a:xfrm>
                          <a:prstGeom prst="rect">
                            <a:avLst/>
                          </a:prstGeom>
                        </pic:spPr>
                      </pic:pic>
                      <pic:pic xmlns:pic="http://schemas.openxmlformats.org/drawingml/2006/picture">
                        <pic:nvPicPr>
                          <pic:cNvPr id="78071" name="Picture 78071"/>
                          <pic:cNvPicPr/>
                        </pic:nvPicPr>
                        <pic:blipFill>
                          <a:blip r:embed="rId62"/>
                          <a:stretch>
                            <a:fillRect/>
                          </a:stretch>
                        </pic:blipFill>
                        <pic:spPr>
                          <a:xfrm>
                            <a:off x="-1015" y="1045719"/>
                            <a:ext cx="307975" cy="101600"/>
                          </a:xfrm>
                          <a:prstGeom prst="rect">
                            <a:avLst/>
                          </a:prstGeom>
                        </pic:spPr>
                      </pic:pic>
                    </wpg:wgp>
                  </a:graphicData>
                </a:graphic>
              </wp:anchor>
            </w:drawing>
          </mc:Choice>
          <mc:Fallback>
            <w:pict>
              <v:group w14:anchorId="4D1EF3DD" id="Group 77877" o:spid="_x0000_s1026" style="position:absolute;margin-left:22.2pt;margin-top:-15.8pt;width:24.2pt;height:90.4pt;z-index:251661312" coordsize="3070,11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">
                <v:shape id="Picture 601" o:spid="_x0000_s1027" type="#_x0000_t75" style="position:absolute;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r8qrCAAAA3AAAAA8AAABkcnMvZG93bnJldi54bWxEj0GLwjAUhO8L+x/CW9jbmuhBSjWKLix4&#10;Em39Ac/m2Qabl9JErf76jSB4HGbmG2a+HFwrrtQH61nDeKRAEFfeWK41HMq/nwxEiMgGW8+k4U4B&#10;lovPjznmxt94T9ci1iJBOOSooYmxy6UMVUMOw8h3xMk7+d5hTLKvpenxluCulROlptKh5bTQYEe/&#10;DVXn4uI0sLWP0zorj7virIb1scy2h22m9ffXsJqBiDTEd/jV3hgNUzWG55l0BOTi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q/KqwgAAANwAAAAPAAAAAAAAAAAAAAAAAJ8C&#10;AABkcnMvZG93bnJldi54bWxQSwUGAAAAAAQABAD3AAAAjgMAAAAA&#10;">
                  <v:imagedata r:id="rId63" o:title=""/>
                </v:shape>
                <v:shape id="Picture 622" o:spid="_x0000_s1028" type="#_x0000_t75" style="position:absolute;top:4191;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J3YzGAAAA3AAAAA8AAABkcnMvZG93bnJldi54bWxEj0FLw0AUhO+C/2F5Qm92YyrBxm6LFC0e&#10;RGhj2+sj+5oEs29D9jVN/70rCB6HmfmGWaxG16qB+tB4NvAwTUARl942XBn4Kt7un0AFQbbYeiYD&#10;VwqwWt7eLDC3/sJbGnZSqQjhkKOBWqTLtQ5lTQ7D1HfE0Tv53qFE2Vfa9niJcNfqNEky7bDhuFBj&#10;R+uayu/d2RkosmI2dI9y3Ow/rx/rw/z0mog2ZnI3vjyDEhrlP/zXfrcGsjSF3zPxCOjl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8ndjMYAAADcAAAADwAAAAAAAAAAAAAA&#10;AACfAgAAZHJzL2Rvd25yZXYueG1sUEsFBgAAAAAEAAQA9wAAAJIDAAAAAA==&#10;">
                  <v:imagedata r:id="rId64" o:title=""/>
                </v:shape>
                <v:shape id="Picture 78069" o:spid="_x0000_s1029" type="#_x0000_t75" style="position:absolute;left:-10;top:6266;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dzznBAAAA3gAAAA8AAABkcnMvZG93bnJldi54bWxET11rwjAUfR/4H8IV9jZTBzqtRnFih69T&#10;8fnS3H5gcxOa2Hb/fhEE387hfHHW28E0oqPW15YVTCcJCOLc6ppLBZdz9rEA4QOyxsYyKfgjD9vN&#10;6G2NqbY9/1J3CqWIJexTVFCF4FIpfV6RQT+xjjhqhW0NhkjbUuoW+1huGvmZJHNpsOa4UKGjfUX5&#10;7XQ3CvpDcbZFhO5nVurMddPr9zJT6n087FYgAg3hZX6mj1rB1yKZL+FxJ14Buf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4dzznBAAAA3gAAAA8AAAAAAAAAAAAAAAAAnwIA&#10;AGRycy9kb3ducmV2LnhtbFBLBQYAAAAABAAEAPcAAACNAwAAAAA=&#10;">
                  <v:imagedata r:id="rId65" o:title=""/>
                </v:shape>
                <v:shape id="Picture 78070" o:spid="_x0000_s1030" type="#_x0000_t75" style="position:absolute;left:-10;top:8361;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SQN/FAAAA3gAAAA8AAABkcnMvZG93bnJldi54bWxEj01Lw0AQhu9C/8MyBS9iN/WQlLTbIoVC&#10;ESFYvXibZqfZxexsyK5t/PfOQfD48n7xbHZT6NWVxuQjG1guClDEbbSeOwMf74fHFaiUkS32kcnA&#10;DyXYbWd3G6xtvPEbXU+5UzLCqUYDLueh1jq1jgKmRRyIxbvEMWAWOXbajniT8dDrp6IodUDP8uBw&#10;oL2j9uv0HeT3+HpuXpx/qMqhyZ/x7Ets9sbcz6fnNahMU/4P/7WP1kC1KioBEBxBAb3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kkDfxQAAAN4AAAAPAAAAAAAAAAAAAAAA&#10;AJ8CAABkcnMvZG93bnJldi54bWxQSwUGAAAAAAQABAD3AAAAkQMAAAAA&#10;">
                  <v:imagedata r:id="rId66" o:title=""/>
                </v:shape>
                <v:shape id="Picture 78071" o:spid="_x0000_s1031" type="#_x0000_t75" style="position:absolute;left:-10;top:10457;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ZCPGAAAA3gAAAA8AAABkcnMvZG93bnJldi54bWxEj0FrAjEUhO+F/ofwCr3VxFKrbI0iQkUQ&#10;hKrt+bl5bpbdvCybqKu/3ghCj8PMfMOMp52rxYnaUHrW0O8pEMS5NyUXGnbb77cRiBCRDdaeScOF&#10;Akwnz09jzIw/8w+dNrEQCcIhQw02xiaTMuSWHIaeb4iTd/Ctw5hkW0jT4jnBXS3flfqUDktOCxYb&#10;mlvKq83RaVis6O+6/9j9VtV6L8vBwW6j6rR+felmXyAidfE//GgvjYbhSA37cL+TroCc3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FJkI8YAAADeAAAADwAAAAAAAAAAAAAA&#10;AACfAgAAZHJzL2Rvd25yZXYueG1sUEsFBgAAAAAEAAQA9wAAAJIDAAAAAA==&#10;">
                  <v:imagedata r:id="rId67" o:title=""/>
                </v:shape>
                <w10:wrap type="square"/>
              </v:group>
            </w:pict>
          </mc:Fallback>
        </mc:AlternateContent>
      </w:r>
      <w:r>
        <w:t>3.6.</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Child Protection Policy .................................................................................... 17</w:t>
      </w:r>
    </w:p>
    <w:p w:rsidR="00EA0CDC" w:rsidRDefault="003C104C" w:rsidP="009F1654">
      <w:pPr>
        <w:spacing w:after="97"/>
        <w:jc w:val="left"/>
      </w:pPr>
      <w:r>
        <w:t>Overview ......................................................................................................................................... 17</w:t>
      </w:r>
    </w:p>
    <w:p w:rsidR="00EA0CDC" w:rsidRDefault="003C104C" w:rsidP="009F1654">
      <w:pPr>
        <w:spacing w:after="95"/>
        <w:jc w:val="left"/>
      </w:pPr>
      <w:r>
        <w:t>Definitions ....................................................................................................................................... 18</w:t>
      </w:r>
    </w:p>
    <w:p w:rsidR="00EA0CDC" w:rsidRDefault="003C104C" w:rsidP="009F1654">
      <w:pPr>
        <w:spacing w:after="97"/>
        <w:jc w:val="left"/>
      </w:pPr>
      <w:r>
        <w:t>Scope of the Policy ......................................................................................................................... 18</w:t>
      </w:r>
    </w:p>
    <w:p w:rsidR="00EA0CDC" w:rsidRDefault="003C104C" w:rsidP="009F1654">
      <w:pPr>
        <w:spacing w:after="98"/>
        <w:jc w:val="left"/>
      </w:pPr>
      <w:r>
        <w:t>Full Text of the Policy ...................................................................................................................... 18</w:t>
      </w:r>
    </w:p>
    <w:p w:rsidR="00EA0CDC" w:rsidRDefault="003C104C" w:rsidP="009F1654">
      <w:pPr>
        <w:spacing w:after="107"/>
        <w:ind w:left="234"/>
        <w:jc w:val="left"/>
      </w:pPr>
      <w:r>
        <w:t>3.7.</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Drug-free Workplace Policy .................................................................... 18</w:t>
      </w:r>
    </w:p>
    <w:p w:rsidR="00EA0CDC" w:rsidRDefault="003C104C" w:rsidP="009F1654">
      <w:pPr>
        <w:spacing w:after="105"/>
        <w:ind w:left="234"/>
        <w:jc w:val="left"/>
      </w:pPr>
      <w:r>
        <w:t>3.8.</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Affirmative Action Policy ......................................................................... 19</w:t>
      </w:r>
    </w:p>
    <w:p w:rsidR="00EA0CDC" w:rsidRDefault="003C104C" w:rsidP="009F1654">
      <w:pPr>
        <w:spacing w:after="97"/>
        <w:ind w:left="234"/>
        <w:jc w:val="left"/>
      </w:pPr>
      <w:r>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simplePos x="0" y="0"/>
                <wp:positionH relativeFrom="column">
                  <wp:posOffset>281940</wp:posOffset>
                </wp:positionH>
                <wp:positionV relativeFrom="paragraph">
                  <wp:posOffset>223522</wp:posOffset>
                </wp:positionV>
                <wp:extent cx="307086" cy="727709"/>
                <wp:effectExtent l="0" t="0" r="0" b="0"/>
                <wp:wrapSquare wrapText="bothSides"/>
                <wp:docPr id="77878" name="Group 77878"/>
                <wp:cNvGraphicFramePr/>
                <a:graphic xmlns:a="http://schemas.openxmlformats.org/drawingml/2006/main">
                  <a:graphicData uri="http://schemas.microsoft.com/office/word/2010/wordprocessingGroup">
                    <wpg:wgp>
                      <wpg:cNvGrpSpPr/>
                      <wpg:grpSpPr>
                        <a:xfrm>
                          <a:off x="0" y="0"/>
                          <a:ext cx="307086" cy="727709"/>
                          <a:chOff x="0" y="0"/>
                          <a:chExt cx="307086" cy="727709"/>
                        </a:xfrm>
                      </wpg:grpSpPr>
                      <pic:pic xmlns:pic="http://schemas.openxmlformats.org/drawingml/2006/picture">
                        <pic:nvPicPr>
                          <pic:cNvPr id="78072" name="Picture 78072"/>
                          <pic:cNvPicPr/>
                        </pic:nvPicPr>
                        <pic:blipFill>
                          <a:blip r:embed="rId68"/>
                          <a:stretch>
                            <a:fillRect/>
                          </a:stretch>
                        </pic:blipFill>
                        <pic:spPr>
                          <a:xfrm>
                            <a:off x="-1015" y="-2793"/>
                            <a:ext cx="307975" cy="101600"/>
                          </a:xfrm>
                          <a:prstGeom prst="rect">
                            <a:avLst/>
                          </a:prstGeom>
                        </pic:spPr>
                      </pic:pic>
                      <pic:pic xmlns:pic="http://schemas.openxmlformats.org/drawingml/2006/picture">
                        <pic:nvPicPr>
                          <pic:cNvPr id="724" name="Picture 724"/>
                          <pic:cNvPicPr/>
                        </pic:nvPicPr>
                        <pic:blipFill>
                          <a:blip r:embed="rId69"/>
                          <a:stretch>
                            <a:fillRect/>
                          </a:stretch>
                        </pic:blipFill>
                        <pic:spPr>
                          <a:xfrm>
                            <a:off x="0" y="208787"/>
                            <a:ext cx="307086" cy="99822"/>
                          </a:xfrm>
                          <a:prstGeom prst="rect">
                            <a:avLst/>
                          </a:prstGeom>
                        </pic:spPr>
                      </pic:pic>
                      <pic:pic xmlns:pic="http://schemas.openxmlformats.org/drawingml/2006/picture">
                        <pic:nvPicPr>
                          <pic:cNvPr id="736" name="Picture 736"/>
                          <pic:cNvPicPr/>
                        </pic:nvPicPr>
                        <pic:blipFill>
                          <a:blip r:embed="rId70"/>
                          <a:stretch>
                            <a:fillRect/>
                          </a:stretch>
                        </pic:blipFill>
                        <pic:spPr>
                          <a:xfrm>
                            <a:off x="0" y="419099"/>
                            <a:ext cx="307086" cy="99822"/>
                          </a:xfrm>
                          <a:prstGeom prst="rect">
                            <a:avLst/>
                          </a:prstGeom>
                        </pic:spPr>
                      </pic:pic>
                      <pic:pic xmlns:pic="http://schemas.openxmlformats.org/drawingml/2006/picture">
                        <pic:nvPicPr>
                          <pic:cNvPr id="78073" name="Picture 78073"/>
                          <pic:cNvPicPr/>
                        </pic:nvPicPr>
                        <pic:blipFill>
                          <a:blip r:embed="rId71"/>
                          <a:stretch>
                            <a:fillRect/>
                          </a:stretch>
                        </pic:blipFill>
                        <pic:spPr>
                          <a:xfrm>
                            <a:off x="-1015" y="625856"/>
                            <a:ext cx="307975" cy="101600"/>
                          </a:xfrm>
                          <a:prstGeom prst="rect">
                            <a:avLst/>
                          </a:prstGeom>
                        </pic:spPr>
                      </pic:pic>
                    </wpg:wgp>
                  </a:graphicData>
                </a:graphic>
              </wp:anchor>
            </w:drawing>
          </mc:Choice>
          <mc:Fallback>
            <w:pict>
              <v:group w14:anchorId="7F4E786F" id="Group 77878" o:spid="_x0000_s1026" style="position:absolute;margin-left:22.2pt;margin-top:17.6pt;width:24.2pt;height:57.3pt;z-index:251662336" coordsize="3070,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">
                <v:shape id="Picture 78072" o:spid="_x0000_s1027" type="#_x0000_t75" style="position:absolute;left:-10;top:-27;width:3079;height:1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8u3THAAAA3gAAAA8AAABkcnMvZG93bnJldi54bWxEj19rwjAUxd8HfodwB3sZM1XBajWKDAaD&#10;4aRugo+X5NqWNTelyWr10xthsMfD+fPjLNe9rUVHra8cKxgNExDE2pmKCwXfX28vMxA+IBusHZOC&#10;C3lYrwYPS8yMO3NO3T4UIo6wz1BBGUKTSel1SRb90DXE0Tu51mKIsi2kafEcx20tx0kylRYrjoQS&#10;G3otSf/sf23kmk99TE+dHvXTD5sfrvPJ7nmr1NNjv1mACNSH//Bf+90oSGdJOob7nXgF5Oo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Y8u3THAAAA3gAAAA8AAAAAAAAAAAAA&#10;AAAAnwIAAGRycy9kb3ducmV2LnhtbFBLBQYAAAAABAAEAPcAAACTAwAAAAA=&#10;">
                  <v:imagedata r:id="rId72" o:title=""/>
                </v:shape>
                <v:shape id="Picture 724" o:spid="_x0000_s1028" type="#_x0000_t75" style="position:absolute;top:2087;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q1NfGAAAA3AAAAA8AAABkcnMvZG93bnJldi54bWxEj0FrwkAUhO+C/2F5hd50U5VWUlcRUWhB&#10;hNpS8PbMviYx2bdxdxvjv3eFQo/DzHzDzBadqUVLzpeWFTwNExDEmdUl5wq+PjeDKQgfkDXWlknB&#10;lTws5v3eDFNtL/xB7T7kIkLYp6igCKFJpfRZQQb90DbE0fuxzmCI0uVSO7xEuKnlKEmepcGS40KB&#10;Da0Kyqr9r1FwXo/ft2112O1O7jSx1dQsm+O3Uo8P3fIVRKAu/If/2m9awctoAvcz8QjI+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urU18YAAADcAAAADwAAAAAAAAAAAAAA&#10;AACfAgAAZHJzL2Rvd25yZXYueG1sUEsFBgAAAAAEAAQA9wAAAJIDAAAAAA==&#10;">
                  <v:imagedata r:id="rId73" o:title=""/>
                </v:shape>
                <v:shape id="Picture 736" o:spid="_x0000_s1029" type="#_x0000_t75" style="position:absolute;top:4190;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8xmzEAAAA3AAAAA8AAABkcnMvZG93bnJldi54bWxEj9FqAjEURN8L/kO4Ql+kZq3UytYoIkgF&#10;QXDtB9xubjeLyc2yibr1640g+DjMzBlmtuicFWdqQ+1ZwWiYgSAuva65UvBzWL9NQYSIrNF6JgX/&#10;FGAx773MMNf+wns6F7ESCcIhRwUmxiaXMpSGHIahb4iT9+dbhzHJtpK6xUuCOyvfs2wiHdacFgw2&#10;tDJUHouTU1AcPhq7Jbez08H373WLZMblQKnXfrf8AhGpi8/wo73RCj7HE7ifSUdAz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78xmzEAAAA3AAAAA8AAAAAAAAAAAAAAAAA&#10;nwIAAGRycy9kb3ducmV2LnhtbFBLBQYAAAAABAAEAPcAAACQAwAAAAA=&#10;">
                  <v:imagedata r:id="rId74" o:title=""/>
                </v:shape>
                <v:shape id="Picture 78073" o:spid="_x0000_s1030" type="#_x0000_t75" style="position:absolute;left:-10;top:6258;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a4zjFAAAA3gAAAA8AAABkcnMvZG93bnJldi54bWxEj0FrAjEUhO+C/yE8wZtmbUFlNYoI0iJ4&#10;0FbB22Pz3F1MXsIm6vrvjVDocZiZb5j5srVG3KkJtWMFo2EGgrhwuuZSwe/PZjAFESKyRuOYFDwp&#10;wHLR7cwx1+7Be7ofYikShEOOCqoYfS5lKCqyGIbOEyfv4hqLMcmmlLrBR4JbIz+ybCwt1pwWKvS0&#10;rqi4Hm5WAccvvztebhtzLk5mvOft6OpRqX6vXc1ARGrjf/iv/a0VTKbZ5BPed9IVkI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GuM4xQAAAN4AAAAPAAAAAAAAAAAAAAAA&#10;AJ8CAABkcnMvZG93bnJldi54bWxQSwUGAAAAAAQABAD3AAAAkQMAAAAA&#10;">
                  <v:imagedata r:id="rId75" o:title=""/>
                </v:shape>
                <w10:wrap type="square"/>
              </v:group>
            </w:pict>
          </mc:Fallback>
        </mc:AlternateContent>
      </w:r>
      <w:r>
        <w:t>3.9.</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Affirmative Action Policy ......................................................................... 19</w:t>
      </w:r>
    </w:p>
    <w:p w:rsidR="00EA0CDC" w:rsidRDefault="003C104C" w:rsidP="009F1654">
      <w:pPr>
        <w:spacing w:after="95"/>
        <w:jc w:val="left"/>
      </w:pPr>
      <w:r>
        <w:t>Overview ......................................................................................................................................... 19</w:t>
      </w:r>
    </w:p>
    <w:p w:rsidR="00EA0CDC" w:rsidRDefault="003C104C" w:rsidP="009F1654">
      <w:pPr>
        <w:spacing w:after="98"/>
        <w:jc w:val="left"/>
      </w:pPr>
      <w:r>
        <w:t>To Whom does this Policy Apply? .................................................................................................. 19</w:t>
      </w:r>
    </w:p>
    <w:p w:rsidR="00EA0CDC" w:rsidRDefault="003C104C" w:rsidP="009F1654">
      <w:pPr>
        <w:spacing w:after="95"/>
        <w:jc w:val="left"/>
      </w:pPr>
      <w:r>
        <w:t>Responsibility for the Implementation of the Policy ........................................................................ 19</w:t>
      </w:r>
    </w:p>
    <w:p w:rsidR="00EA0CDC" w:rsidRDefault="003C104C" w:rsidP="009F1654">
      <w:pPr>
        <w:spacing w:after="109"/>
        <w:jc w:val="left"/>
      </w:pPr>
      <w:r>
        <w:t>Breaches of the Policy .................................................................................................................... 19</w:t>
      </w:r>
    </w:p>
    <w:p w:rsidR="00EA0CDC" w:rsidRDefault="003C104C" w:rsidP="009F1654">
      <w:pPr>
        <w:spacing w:after="106"/>
        <w:ind w:left="234"/>
        <w:jc w:val="left"/>
      </w:pPr>
      <w:r>
        <w:t>3.10.</w:t>
      </w:r>
      <w:r>
        <w:rPr>
          <w:rFonts w:ascii="Calibri" w:eastAsia="Calibri" w:hAnsi="Calibri" w:cs="Calibri"/>
          <w:sz w:val="22"/>
        </w:rPr>
        <w:t xml:space="preserve"> </w:t>
      </w:r>
      <w:r w:rsidR="009F1654">
        <w:t>Welfare and Relief Committee</w:t>
      </w:r>
      <w:r w:rsidR="009F1654">
        <w:t xml:space="preserve"> </w:t>
      </w:r>
      <w:r>
        <w:t>Reasonable Accommodation .............................................................. 19</w:t>
      </w:r>
    </w:p>
    <w:p w:rsidR="00EA0CDC" w:rsidRDefault="003C104C" w:rsidP="009F1654">
      <w:pPr>
        <w:spacing w:after="97"/>
        <w:ind w:left="234"/>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142037</wp:posOffset>
                </wp:positionH>
                <wp:positionV relativeFrom="paragraph">
                  <wp:posOffset>222034</wp:posOffset>
                </wp:positionV>
                <wp:extent cx="517093" cy="1357122"/>
                <wp:effectExtent l="0" t="0" r="0" b="0"/>
                <wp:wrapSquare wrapText="bothSides"/>
                <wp:docPr id="77879" name="Group 77879"/>
                <wp:cNvGraphicFramePr/>
                <a:graphic xmlns:a="http://schemas.openxmlformats.org/drawingml/2006/main">
                  <a:graphicData uri="http://schemas.microsoft.com/office/word/2010/wordprocessingGroup">
                    <wpg:wgp>
                      <wpg:cNvGrpSpPr/>
                      <wpg:grpSpPr>
                        <a:xfrm>
                          <a:off x="0" y="0"/>
                          <a:ext cx="517093" cy="1357122"/>
                          <a:chOff x="0" y="0"/>
                          <a:chExt cx="517093" cy="1357122"/>
                        </a:xfrm>
                      </wpg:grpSpPr>
                      <pic:pic xmlns:pic="http://schemas.openxmlformats.org/drawingml/2006/picture">
                        <pic:nvPicPr>
                          <pic:cNvPr id="78074" name="Picture 78074"/>
                          <pic:cNvPicPr/>
                        </pic:nvPicPr>
                        <pic:blipFill>
                          <a:blip r:embed="rId76"/>
                          <a:stretch>
                            <a:fillRect/>
                          </a:stretch>
                        </pic:blipFill>
                        <pic:spPr>
                          <a:xfrm>
                            <a:off x="138887" y="-2793"/>
                            <a:ext cx="377825" cy="101600"/>
                          </a:xfrm>
                          <a:prstGeom prst="rect">
                            <a:avLst/>
                          </a:prstGeom>
                        </pic:spPr>
                      </pic:pic>
                      <pic:pic xmlns:pic="http://schemas.openxmlformats.org/drawingml/2006/picture">
                        <pic:nvPicPr>
                          <pic:cNvPr id="78075" name="Picture 78075"/>
                          <pic:cNvPicPr/>
                        </pic:nvPicPr>
                        <pic:blipFill>
                          <a:blip r:embed="rId77"/>
                          <a:stretch>
                            <a:fillRect/>
                          </a:stretch>
                        </pic:blipFill>
                        <pic:spPr>
                          <a:xfrm>
                            <a:off x="138887" y="206756"/>
                            <a:ext cx="377825" cy="101600"/>
                          </a:xfrm>
                          <a:prstGeom prst="rect">
                            <a:avLst/>
                          </a:prstGeom>
                        </pic:spPr>
                      </pic:pic>
                      <pic:pic xmlns:pic="http://schemas.openxmlformats.org/drawingml/2006/picture">
                        <pic:nvPicPr>
                          <pic:cNvPr id="78076" name="Picture 78076"/>
                          <pic:cNvPicPr/>
                        </pic:nvPicPr>
                        <pic:blipFill>
                          <a:blip r:embed="rId78"/>
                          <a:stretch>
                            <a:fillRect/>
                          </a:stretch>
                        </pic:blipFill>
                        <pic:spPr>
                          <a:xfrm>
                            <a:off x="138887" y="416306"/>
                            <a:ext cx="377825" cy="101600"/>
                          </a:xfrm>
                          <a:prstGeom prst="rect">
                            <a:avLst/>
                          </a:prstGeom>
                        </pic:spPr>
                      </pic:pic>
                      <wps:wsp>
                        <wps:cNvPr id="818" name="Rectangle 818"/>
                        <wps:cNvSpPr/>
                        <wps:spPr>
                          <a:xfrm>
                            <a:off x="0" y="608536"/>
                            <a:ext cx="372922" cy="187581"/>
                          </a:xfrm>
                          <a:prstGeom prst="rect">
                            <a:avLst/>
                          </a:prstGeom>
                          <a:ln>
                            <a:noFill/>
                          </a:ln>
                        </wps:spPr>
                        <wps:txbx>
                          <w:txbxContent>
                            <w:p w:rsidR="00EA0CDC" w:rsidRDefault="003C104C">
                              <w:pPr>
                                <w:spacing w:after="0" w:line="276" w:lineRule="auto"/>
                                <w:ind w:left="0" w:right="0" w:firstLine="0"/>
                                <w:jc w:val="left"/>
                              </w:pPr>
                              <w:r>
                                <w:t>3.12.</w:t>
                              </w:r>
                            </w:p>
                          </w:txbxContent>
                        </wps:txbx>
                        <wps:bodyPr horzOverflow="overflow" lIns="0" tIns="0" rIns="0" bIns="0" rtlCol="0">
                          <a:noAutofit/>
                        </wps:bodyPr>
                      </wps:wsp>
                      <wps:wsp>
                        <wps:cNvPr id="819" name="Rectangle 819"/>
                        <wps:cNvSpPr/>
                        <wps:spPr>
                          <a:xfrm>
                            <a:off x="281940" y="617855"/>
                            <a:ext cx="42144"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829" name="Picture 829"/>
                          <pic:cNvPicPr/>
                        </pic:nvPicPr>
                        <pic:blipFill>
                          <a:blip r:embed="rId79"/>
                          <a:stretch>
                            <a:fillRect/>
                          </a:stretch>
                        </pic:blipFill>
                        <pic:spPr>
                          <a:xfrm>
                            <a:off x="139903" y="838200"/>
                            <a:ext cx="377190" cy="99822"/>
                          </a:xfrm>
                          <a:prstGeom prst="rect">
                            <a:avLst/>
                          </a:prstGeom>
                        </pic:spPr>
                      </pic:pic>
                      <pic:pic xmlns:pic="http://schemas.openxmlformats.org/drawingml/2006/picture">
                        <pic:nvPicPr>
                          <pic:cNvPr id="78077" name="Picture 78077"/>
                          <pic:cNvPicPr/>
                        </pic:nvPicPr>
                        <pic:blipFill>
                          <a:blip r:embed="rId80"/>
                          <a:stretch>
                            <a:fillRect/>
                          </a:stretch>
                        </pic:blipFill>
                        <pic:spPr>
                          <a:xfrm>
                            <a:off x="138887" y="1044956"/>
                            <a:ext cx="377825" cy="101600"/>
                          </a:xfrm>
                          <a:prstGeom prst="rect">
                            <a:avLst/>
                          </a:prstGeom>
                        </pic:spPr>
                      </pic:pic>
                      <pic:pic xmlns:pic="http://schemas.openxmlformats.org/drawingml/2006/picture">
                        <pic:nvPicPr>
                          <pic:cNvPr id="78078" name="Picture 78078"/>
                          <pic:cNvPicPr/>
                        </pic:nvPicPr>
                        <pic:blipFill>
                          <a:blip r:embed="rId81"/>
                          <a:stretch>
                            <a:fillRect/>
                          </a:stretch>
                        </pic:blipFill>
                        <pic:spPr>
                          <a:xfrm>
                            <a:off x="138887" y="1254506"/>
                            <a:ext cx="377825" cy="101600"/>
                          </a:xfrm>
                          <a:prstGeom prst="rect">
                            <a:avLst/>
                          </a:prstGeom>
                        </pic:spPr>
                      </pic:pic>
                    </wpg:wgp>
                  </a:graphicData>
                </a:graphic>
              </wp:anchor>
            </w:drawing>
          </mc:Choice>
          <mc:Fallback>
            <w:pict>
              <v:group id="Group 77879" o:spid="_x0000_s1026" style="position:absolute;left:0;text-align:left;margin-left:11.2pt;margin-top:17.5pt;width:40.7pt;height:106.85pt;z-index:251663360" coordsize="5170,13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074" o:spid="_x0000_s1027" type="#_x0000_t75" style="position:absolute;left:1388;top:-27;width:3779;height:1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d9jGAAAA3gAAAA8AAABkcnMvZG93bnJldi54bWxEj0FrAjEUhO8F/0N4greadbFd2RrFVgRv&#10;peqlt8fmdTd287Ik0V3765tCweMwM98wy/VgW3ElH4xjBbNpBoK4ctpwreB03D0uQISIrLF1TApu&#10;FGC9Gj0ssdSu5w+6HmItEoRDiQqaGLtSylA1ZDFMXUecvC/nLcYkfS21xz7BbSvzLHuWFg2nhQY7&#10;emuo+j5crAJzPnpdDD95vjWh6vfnT/3++qTUZDxsXkBEGuI9/N/eawXFIivm8HcnXQG5+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4B32MYAAADeAAAADwAAAAAAAAAAAAAA&#10;AACfAgAAZHJzL2Rvd25yZXYueG1sUEsFBgAAAAAEAAQA9wAAAJIDAAAAAA==&#10;">
                  <v:imagedata r:id="rId82" o:title=""/>
                </v:shape>
                <v:shape id="Picture 78075" o:spid="_x0000_s1028" type="#_x0000_t75" style="position:absolute;left:1388;top:2067;width:37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Tii3IAAAA3gAAAA8AAABkcnMvZG93bnJldi54bWxEj0FrAjEUhO8F/0N4Qm81a6FVtkbRLkJb&#10;C1Irnl83z83i5mVNUt3665tCweMwM98wk1lnG3EiH2rHCoaDDARx6XTNlYLt5/JuDCJEZI2NY1Lw&#10;QwFm097NBHPtzvxBp02sRIJwyFGBibHNpQylIYth4Fri5O2dtxiT9JXUHs8Jbht5n2WP0mLNacFg&#10;S8+GysPm2yoo1iuvt4vLXhbmbde9H4uv3Wuh1G2/mz+BiNTFa/i//aIVjMbZ6AH+7qQrIK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Ck4otyAAAAN4AAAAPAAAAAAAAAAAA&#10;AAAAAJ8CAABkcnMvZG93bnJldi54bWxQSwUGAAAAAAQABAD3AAAAlAMAAAAA&#10;">
                  <v:imagedata r:id="rId83" o:title=""/>
                </v:shape>
                <v:shape id="Picture 78076" o:spid="_x0000_s1029" type="#_x0000_t75" style="position:absolute;left:1388;top:4163;width:37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s453GAAAA3gAAAA8AAABkcnMvZG93bnJldi54bWxEj0FrwkAUhO8F/8PyBG91YwUNqasUoVCl&#10;FEz0/sy+ZkOzb9Psqqm/visIHoeZ+YZZrHrbiDN1vnasYDJOQBCXTtdcKdgX788pCB+QNTaOScEf&#10;eVgtB08LzLS78I7OeahEhLDPUIEJoc2k9KUhi37sWuLofbvOYoiyq6Tu8BLhtpEvSTKTFmuOCwZb&#10;Whsqf/KTVfC7v+afX+agN6aY2qtOt8fiuFVqNOzfXkEE6sMjfG9/aAXzNJnP4HYnXgG5/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KzjncYAAADeAAAADwAAAAAAAAAAAAAA&#10;AACfAgAAZHJzL2Rvd25yZXYueG1sUEsFBgAAAAAEAAQA9wAAAJIDAAAAAA==&#10;">
                  <v:imagedata r:id="rId84" o:title=""/>
                </v:shape>
                <v:rect id="Rectangle 818" o:spid="_x0000_s1030" style="position:absolute;top:6085;width:3729;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sgP8AA&#10;AADcAAAADwAAAGRycy9kb3ducmV2LnhtbERPy4rCMBTdC/5DuII7TXUhtRpFRkWXvkBnd2nutGWa&#10;m9JEW/16sxBcHs57vmxNKR5Uu8KygtEwAkGcWl1wpuBy3g5iEM4jaywtk4InOVguup05Jto2fKTH&#10;yWcihLBLUEHufZVI6dKcDLqhrYgD92drgz7AOpO6xiaEm1KOo2giDRYcGnKs6Cen9P90Nwp2cbW6&#10;7e2rycrN7+56uE7X56lXqt9rVzMQnlr/FX/ce60gHoW14Uw4AnLx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GsgP8AAAADcAAAADwAAAAAAAAAAAAAAAACYAgAAZHJzL2Rvd25y&#10;ZXYueG1sUEsFBgAAAAAEAAQA9QAAAIUDAAAAAA==&#10;" filled="f" stroked="f">
                  <v:textbox inset="0,0,0,0">
                    <w:txbxContent>
                      <w:p w:rsidR="00EA0CDC" w:rsidRDefault="003C104C">
                        <w:pPr>
                          <w:spacing w:after="0" w:line="276" w:lineRule="auto"/>
                          <w:ind w:left="0" w:right="0" w:firstLine="0"/>
                          <w:jc w:val="left"/>
                        </w:pPr>
                        <w:r>
                          <w:t>3.12.</w:t>
                        </w:r>
                      </w:p>
                    </w:txbxContent>
                  </v:textbox>
                </v:rect>
                <v:rect id="Rectangle 819" o:spid="_x0000_s1031" style="position:absolute;left:2819;top:6178;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FpMYA&#10;AADcAAAADwAAAGRycy9kb3ducmV2LnhtbESPT2vCQBTE70K/w/IK3szGHkqSuor0D3qsiZD29si+&#10;JqHZtyG7NbGf3hUEj8PM/IZZbSbTiRMNrrWsYBnFIIgrq1uuFRyLj0UCwnlkjZ1lUnAmB5v1w2yF&#10;mbYjH+iU+1oECLsMFTTe95mUrmrIoItsTxy8HzsY9EEOtdQDjgFuOvkUx8/SYMthocGeXhuqfvM/&#10;o2CX9Nuvvf0f6+79e1d+lulbkXql5o/T9gWEp8nfw7f2XitIlilcz4QjI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eFpMYAAADc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sz w:val="22"/>
                          </w:rPr>
                          <w:t xml:space="preserve"> </w:t>
                        </w:r>
                      </w:p>
                    </w:txbxContent>
                  </v:textbox>
                </v:rect>
                <v:shape id="Picture 829" o:spid="_x0000_s1032" type="#_x0000_t75" style="position:absolute;left:1399;top:8382;width:3771;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NDD7DAAAA3AAAAA8AAABkcnMvZG93bnJldi54bWxEj0FrwkAUhO9C/8PyCr3ppjkUTd0ELQjt&#10;pWis90f2uVnMvg3ZNab/vlsQPA4z8w2zribXiZGGYD0reF1kIIgbry0bBT/H3XwJIkRkjZ1nUvBL&#10;AaryabbGQvsbH2isoxEJwqFABW2MfSFlaFpyGBa+J07e2Q8OY5KDkXrAW4K7TuZZ9iYdWk4LLfb0&#10;0VJzqa9OQf79pbtg69xk2zFI6097czgp9fI8bd5BRJriI3xvf2oFy3wF/2fSEZD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M0MPsMAAADcAAAADwAAAAAAAAAAAAAAAACf&#10;AgAAZHJzL2Rvd25yZXYueG1sUEsFBgAAAAAEAAQA9wAAAI8DAAAAAA==&#10;">
                  <v:imagedata r:id="rId85" o:title=""/>
                </v:shape>
                <v:shape id="Picture 78077" o:spid="_x0000_s1033" type="#_x0000_t75" style="position:absolute;left:1388;top:10449;width:37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GNxfGAAAA3gAAAA8AAABkcnMvZG93bnJldi54bWxEj0FrwkAUhO+C/2F5gjfd1IOR1FXaoODF&#10;Q6O29PbIviYh2bchu8b4792C4HGYmW+Y9XYwjeipc5VlBW/zCARxbnXFhYLzaT9bgXAeWWNjmRTc&#10;ycF2Mx6tMdH2xl/UZ74QAcIuQQWl920ipctLMujmtiUO3p/tDPogu0LqDm8Bbhq5iKKlNFhxWCix&#10;pbSkvM6uRsH34XI9DnXaV1j//C5OTXb/3KVKTSfDxzsIT4N/hZ/tg1YQr6I4hv874QrIz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IY3F8YAAADeAAAADwAAAAAAAAAAAAAA&#10;AACfAgAAZHJzL2Rvd25yZXYueG1sUEsFBgAAAAAEAAQA9wAAAJIDAAAAAA==&#10;">
                  <v:imagedata r:id="rId86" o:title=""/>
                </v:shape>
                <v:shape id="Picture 78078" o:spid="_x0000_s1034" type="#_x0000_t75" style="position:absolute;left:1388;top:12545;width:37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MTVLCAAAA3gAAAA8AAABkcnMvZG93bnJldi54bWxET7luAjEQ7SPxD9YgpQs2FBwLBiFESAqa&#10;AAV0o/WwB+uxtXaWzd/HRaSUT+9ebXrbiI7aUDnWMB4pEMS5MxUXGi7n97c5iBCRDTaOScMPBdis&#10;By8rzIx78hd1p1iIFMIhQw1ljD6TMuQlWQwj54kTd3etxZhgW0jT4jOF20ZOlJpKixWnhhI97UrK&#10;H6dvq8EfVb0/XL3HUN8+uFucj3JSa/067LdLEJH6+C/+c38aDbO5mqW96U66AnL9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zE1SwgAAAN4AAAAPAAAAAAAAAAAAAAAAAJ8C&#10;AABkcnMvZG93bnJldi54bWxQSwUGAAAAAAQABAD3AAAAjgMAAAAA&#10;">
                  <v:imagedata r:id="rId87" o:title=""/>
                </v:shape>
                <w10:wrap type="square"/>
              </v:group>
            </w:pict>
          </mc:Fallback>
        </mc:AlternateContent>
      </w:r>
      <w:r>
        <w:t>3.11.</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Personal Social Media Policy ............................................................. 20</w:t>
      </w:r>
    </w:p>
    <w:p w:rsidR="00EA0CDC" w:rsidRDefault="003C104C" w:rsidP="009F1654">
      <w:pPr>
        <w:spacing w:after="95"/>
        <w:jc w:val="left"/>
      </w:pPr>
      <w:r>
        <w:t>Overview ......................................................................................................................................... 20</w:t>
      </w:r>
    </w:p>
    <w:p w:rsidR="00EA0CDC" w:rsidRDefault="003C104C" w:rsidP="009F1654">
      <w:pPr>
        <w:spacing w:after="97"/>
        <w:jc w:val="left"/>
      </w:pPr>
      <w:r>
        <w:t>Definitions ....................................................................................................................................... 20</w:t>
      </w:r>
    </w:p>
    <w:p w:rsidR="00EA0CDC" w:rsidRDefault="003C104C" w:rsidP="009F1654">
      <w:pPr>
        <w:spacing w:after="108"/>
        <w:jc w:val="left"/>
      </w:pPr>
      <w:r>
        <w:t>Scope of the policy .......................................................................................................................... 20</w:t>
      </w:r>
    </w:p>
    <w:p w:rsidR="00EA0CDC" w:rsidRDefault="009F1654" w:rsidP="009F1654">
      <w:pPr>
        <w:spacing w:after="103" w:line="240" w:lineRule="auto"/>
        <w:ind w:left="10"/>
        <w:jc w:val="left"/>
      </w:pPr>
      <w:r>
        <w:t>Welfare and Relief Committee</w:t>
      </w:r>
      <w:r>
        <w:t xml:space="preserve"> </w:t>
      </w:r>
      <w:r w:rsidR="003C104C">
        <w:t>Gender Policy .............................................................................................. 20</w:t>
      </w:r>
    </w:p>
    <w:p w:rsidR="00EA0CDC" w:rsidRDefault="003C104C" w:rsidP="009F1654">
      <w:pPr>
        <w:spacing w:after="95"/>
        <w:jc w:val="left"/>
      </w:pPr>
      <w:r>
        <w:t>Overview ......................................................................................................................................... 20</w:t>
      </w:r>
    </w:p>
    <w:p w:rsidR="00EA0CDC" w:rsidRDefault="003C104C" w:rsidP="009F1654">
      <w:pPr>
        <w:spacing w:after="97"/>
        <w:jc w:val="left"/>
      </w:pPr>
      <w:r>
        <w:t>Scope of the Policy ......................................................................................................................... 20</w:t>
      </w:r>
    </w:p>
    <w:p w:rsidR="00EA0CDC" w:rsidRDefault="003C104C" w:rsidP="009F1654">
      <w:pPr>
        <w:spacing w:after="98"/>
        <w:jc w:val="left"/>
      </w:pPr>
      <w:r>
        <w:t>Full Text of the Policy ...................................................................................................................... 20</w:t>
      </w:r>
    </w:p>
    <w:p w:rsidR="00EA0CDC" w:rsidRDefault="003C104C" w:rsidP="009F1654">
      <w:pPr>
        <w:spacing w:after="116"/>
        <w:ind w:left="234"/>
        <w:jc w:val="left"/>
      </w:pPr>
      <w:r>
        <w:t>3.13.</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Anti-Terrorism Policy .......................................................................... 20</w:t>
      </w:r>
    </w:p>
    <w:p w:rsidR="00EA0CDC" w:rsidRDefault="003C104C" w:rsidP="009F1654">
      <w:pPr>
        <w:spacing w:after="115"/>
        <w:ind w:left="234"/>
        <w:jc w:val="left"/>
      </w:pPr>
      <w:r>
        <w:t>3.14.</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Confidentiality and Disclosure of Information Policy .......................... 21</w:t>
      </w:r>
    </w:p>
    <w:p w:rsidR="00EA0CDC" w:rsidRDefault="003C104C" w:rsidP="009F1654">
      <w:pPr>
        <w:spacing w:after="104"/>
        <w:ind w:left="234"/>
        <w:jc w:val="left"/>
      </w:pPr>
      <w:r>
        <w:t>3.15.</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Intellectual Property and Work Product Ownership Policy ................. 21</w:t>
      </w:r>
    </w:p>
    <w:p w:rsidR="00EA0CDC" w:rsidRDefault="003C104C" w:rsidP="009F1654">
      <w:pPr>
        <w:spacing w:after="113"/>
        <w:ind w:left="234"/>
        <w:jc w:val="left"/>
      </w:pPr>
      <w:r>
        <w:t>3.16.</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HIV/AIDS Policy .................................................................................. 22</w:t>
      </w:r>
    </w:p>
    <w:p w:rsidR="00EA0CDC" w:rsidRDefault="003C104C" w:rsidP="009F1654">
      <w:pPr>
        <w:spacing w:after="97"/>
        <w:ind w:left="234"/>
        <w:jc w:val="left"/>
      </w:pPr>
      <w:r>
        <w:t>3.17.</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Contagious Diseases Control &amp; Prevention Policy ............................. 22</w:t>
      </w:r>
    </w:p>
    <w:p w:rsidR="00EA0CDC" w:rsidRDefault="003C104C" w:rsidP="009F1654">
      <w:pPr>
        <w:spacing w:after="95"/>
        <w:ind w:left="234"/>
        <w:jc w:val="left"/>
      </w:pPr>
      <w:r>
        <w:t>3.18.</w:t>
      </w:r>
      <w:r>
        <w:rPr>
          <w:rFonts w:ascii="Calibri" w:eastAsia="Calibri" w:hAnsi="Calibri" w:cs="Calibri"/>
          <w:sz w:val="22"/>
        </w:rPr>
        <w:t xml:space="preserve"> </w:t>
      </w:r>
      <w:r>
        <w:rPr>
          <w:rFonts w:ascii="Calibri" w:eastAsia="Calibri" w:hAnsi="Calibri" w:cs="Calibri"/>
          <w:sz w:val="22"/>
        </w:rPr>
        <w:tab/>
      </w:r>
      <w:r>
        <w:t>Safety Policy and Accident Reporting ................................................................................................. 23</w:t>
      </w:r>
    </w:p>
    <w:p w:rsidR="00EA0CDC" w:rsidRDefault="003C104C" w:rsidP="009F1654">
      <w:pPr>
        <w:spacing w:after="97"/>
        <w:jc w:val="left"/>
      </w:pPr>
      <w:r>
        <w:t>Definition ......................................................................................................................................... 23</w:t>
      </w:r>
    </w:p>
    <w:p w:rsidR="00EA0CDC" w:rsidRDefault="003C104C" w:rsidP="009F1654">
      <w:pPr>
        <w:spacing w:after="95"/>
        <w:jc w:val="left"/>
      </w:pPr>
      <w:r>
        <w:t>Scope .............................................................................................................................................. 23</w:t>
      </w:r>
    </w:p>
    <w:p w:rsidR="00EA0CDC" w:rsidRDefault="003C104C" w:rsidP="009F1654">
      <w:pPr>
        <w:spacing w:after="98"/>
        <w:jc w:val="left"/>
      </w:pPr>
      <w:r>
        <w:t>Policy Elements............................................................................................................................... 23</w:t>
      </w:r>
    </w:p>
    <w:p w:rsidR="00EA0CDC" w:rsidRDefault="003C104C" w:rsidP="009F1654">
      <w:pPr>
        <w:spacing w:after="95"/>
        <w:jc w:val="left"/>
      </w:pPr>
      <w:r>
        <w:t>What should be reported under the Accident Reporting Policy? .................................................... 23</w:t>
      </w:r>
    </w:p>
    <w:p w:rsidR="00EA0CDC" w:rsidRDefault="003C104C" w:rsidP="009F1654">
      <w:pPr>
        <w:spacing w:after="97"/>
        <w:jc w:val="left"/>
      </w:pPr>
      <w:r>
        <w:t>Procedure ........................................................................................................................................ 23</w:t>
      </w:r>
    </w:p>
    <w:p w:rsidR="00EA0CDC" w:rsidRDefault="003C104C" w:rsidP="009F1654">
      <w:pPr>
        <w:spacing w:after="95"/>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281940</wp:posOffset>
                </wp:positionH>
                <wp:positionV relativeFrom="paragraph">
                  <wp:posOffset>-1029889</wp:posOffset>
                </wp:positionV>
                <wp:extent cx="377190" cy="938022"/>
                <wp:effectExtent l="0" t="0" r="0" b="0"/>
                <wp:wrapSquare wrapText="bothSides"/>
                <wp:docPr id="77880" name="Group 77880"/>
                <wp:cNvGraphicFramePr/>
                <a:graphic xmlns:a="http://schemas.openxmlformats.org/drawingml/2006/main">
                  <a:graphicData uri="http://schemas.microsoft.com/office/word/2010/wordprocessingGroup">
                    <wpg:wgp>
                      <wpg:cNvGrpSpPr/>
                      <wpg:grpSpPr>
                        <a:xfrm>
                          <a:off x="0" y="0"/>
                          <a:ext cx="377190" cy="938022"/>
                          <a:chOff x="0" y="0"/>
                          <a:chExt cx="377190" cy="938022"/>
                        </a:xfrm>
                      </wpg:grpSpPr>
                      <pic:pic xmlns:pic="http://schemas.openxmlformats.org/drawingml/2006/picture">
                        <pic:nvPicPr>
                          <pic:cNvPr id="933" name="Picture 933"/>
                          <pic:cNvPicPr/>
                        </pic:nvPicPr>
                        <pic:blipFill>
                          <a:blip r:embed="rId88"/>
                          <a:stretch>
                            <a:fillRect/>
                          </a:stretch>
                        </pic:blipFill>
                        <pic:spPr>
                          <a:xfrm>
                            <a:off x="0" y="0"/>
                            <a:ext cx="377190" cy="99822"/>
                          </a:xfrm>
                          <a:prstGeom prst="rect">
                            <a:avLst/>
                          </a:prstGeom>
                        </pic:spPr>
                      </pic:pic>
                      <pic:pic xmlns:pic="http://schemas.openxmlformats.org/drawingml/2006/picture">
                        <pic:nvPicPr>
                          <pic:cNvPr id="946" name="Picture 946"/>
                          <pic:cNvPicPr/>
                        </pic:nvPicPr>
                        <pic:blipFill>
                          <a:blip r:embed="rId89"/>
                          <a:stretch>
                            <a:fillRect/>
                          </a:stretch>
                        </pic:blipFill>
                        <pic:spPr>
                          <a:xfrm>
                            <a:off x="0" y="210311"/>
                            <a:ext cx="377190" cy="99822"/>
                          </a:xfrm>
                          <a:prstGeom prst="rect">
                            <a:avLst/>
                          </a:prstGeom>
                        </pic:spPr>
                      </pic:pic>
                      <pic:pic xmlns:pic="http://schemas.openxmlformats.org/drawingml/2006/picture">
                        <pic:nvPicPr>
                          <pic:cNvPr id="959" name="Picture 959"/>
                          <pic:cNvPicPr/>
                        </pic:nvPicPr>
                        <pic:blipFill>
                          <a:blip r:embed="rId90"/>
                          <a:stretch>
                            <a:fillRect/>
                          </a:stretch>
                        </pic:blipFill>
                        <pic:spPr>
                          <a:xfrm>
                            <a:off x="0" y="419100"/>
                            <a:ext cx="377190" cy="99822"/>
                          </a:xfrm>
                          <a:prstGeom prst="rect">
                            <a:avLst/>
                          </a:prstGeom>
                        </pic:spPr>
                      </pic:pic>
                      <pic:pic xmlns:pic="http://schemas.openxmlformats.org/drawingml/2006/picture">
                        <pic:nvPicPr>
                          <pic:cNvPr id="970" name="Picture 970"/>
                          <pic:cNvPicPr/>
                        </pic:nvPicPr>
                        <pic:blipFill>
                          <a:blip r:embed="rId91"/>
                          <a:stretch>
                            <a:fillRect/>
                          </a:stretch>
                        </pic:blipFill>
                        <pic:spPr>
                          <a:xfrm>
                            <a:off x="0" y="629411"/>
                            <a:ext cx="377190" cy="99822"/>
                          </a:xfrm>
                          <a:prstGeom prst="rect">
                            <a:avLst/>
                          </a:prstGeom>
                        </pic:spPr>
                      </pic:pic>
                      <pic:pic xmlns:pic="http://schemas.openxmlformats.org/drawingml/2006/picture">
                        <pic:nvPicPr>
                          <pic:cNvPr id="980" name="Picture 980"/>
                          <pic:cNvPicPr/>
                        </pic:nvPicPr>
                        <pic:blipFill>
                          <a:blip r:embed="rId92"/>
                          <a:stretch>
                            <a:fillRect/>
                          </a:stretch>
                        </pic:blipFill>
                        <pic:spPr>
                          <a:xfrm>
                            <a:off x="0" y="838200"/>
                            <a:ext cx="377190" cy="99822"/>
                          </a:xfrm>
                          <a:prstGeom prst="rect">
                            <a:avLst/>
                          </a:prstGeom>
                        </pic:spPr>
                      </pic:pic>
                    </wpg:wgp>
                  </a:graphicData>
                </a:graphic>
              </wp:anchor>
            </w:drawing>
          </mc:Choice>
          <mc:Fallback>
            <w:pict>
              <v:group w14:anchorId="3BA547C4" id="Group 77880" o:spid="_x0000_s1026" style="position:absolute;margin-left:22.2pt;margin-top:-81.1pt;width:29.7pt;height:73.85pt;z-index:251664384" coordsize="3771,9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">
                <v:shape id="Picture 933" o:spid="_x0000_s1027" type="#_x0000_t75" style="position:absolute;width:3771;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SNr7DAAAA3AAAAA8AAABkcnMvZG93bnJldi54bWxEj0GLwjAUhO+C/yE8wYtoqrKL1kZRwWX3&#10;uLUHj4/m2ZY2L6WJWv/9ZkHwOMzMN0yy600j7tS5yrKC+SwCQZxbXXGhIDufpisQziNrbCyTgic5&#10;2G2HgwRjbR/8S/fUFyJA2MWooPS+jaV0eUkG3cy2xMG72s6gD7IrpO7wEeCmkYso+pQGKw4LJbZ0&#10;LCmv05tRYC54qiYHndXR1/r5Q23/IbODUuNRv9+A8NT7d/jV/tYK1ssl/J8JR0B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tI2vsMAAADcAAAADwAAAAAAAAAAAAAAAACf&#10;AgAAZHJzL2Rvd25yZXYueG1sUEsFBgAAAAAEAAQA9wAAAI8DAAAAAA==&#10;">
                  <v:imagedata r:id="rId93" o:title=""/>
                </v:shape>
                <v:shape id="Picture 946" o:spid="_x0000_s1028" type="#_x0000_t75" style="position:absolute;top:2103;width:3771;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EH3bFAAAA3AAAAA8AAABkcnMvZG93bnJldi54bWxEj0FrAjEUhO8F/0N4Qm81ayliV6OItNBL&#10;W3YVxNtj89xENy9Lkur23zeFQo/DzHzDLNeD68SVQrSeFUwnBQjixmvLrYL97vVhDiImZI2dZ1Lw&#10;TRHWq9HdEkvtb1zRtU6tyBCOJSowKfWllLEx5DBOfE+cvZMPDlOWoZU64C3DXScfi2ImHVrOCwZ7&#10;2hpqLvWXU1B1dhPDztuqn9fm/P5xOr4cPpW6Hw+bBYhEQ/oP/7XftILnpxn8nslHQK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xB92xQAAANwAAAAPAAAAAAAAAAAAAAAA&#10;AJ8CAABkcnMvZG93bnJldi54bWxQSwUGAAAAAAQABAD3AAAAkQMAAAAA&#10;">
                  <v:imagedata r:id="rId94" o:title=""/>
                </v:shape>
                <v:shape id="Picture 959" o:spid="_x0000_s1029" type="#_x0000_t75" style="position:absolute;top:4191;width:3771;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X/9bFAAAA3AAAAA8AAABkcnMvZG93bnJldi54bWxEj0FrwkAUhO9C/8PyCt5000JbjW6CFBQ9&#10;NnrQ2yP7zAazb9PsNkZ/fbdQ8DjMzDfMMh9sI3rqfO1Ywcs0AUFcOl1zpeCwX09mIHxA1tg4JgU3&#10;8pBnT6Mlptpd+Yv6IlQiQtinqMCE0KZS+tKQRT91LXH0zq6zGKLsKqk7vEa4beRrkrxLizXHBYMt&#10;fRoqL8WPVXDaHUvTfxSr5LT+ttXdb2bb40ap8fOwWoAINIRH+L+91Qrmb3P4OxOP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l//WxQAAANwAAAAPAAAAAAAAAAAAAAAA&#10;AJ8CAABkcnMvZG93bnJldi54bWxQSwUGAAAAAAQABAD3AAAAkQMAAAAA&#10;">
                  <v:imagedata r:id="rId95" o:title=""/>
                </v:shape>
                <v:shape id="Picture 970" o:spid="_x0000_s1030" type="#_x0000_t75" style="position:absolute;top:6294;width:3771;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C+VS/AAAA3AAAAA8AAABkcnMvZG93bnJldi54bWxET0trwkAQvhf8D8sI3urGIj6iq0hB8Gpa&#10;qL0N2ckDs7MxO8b4791DoceP773dD65RPXWh9mxgNk1AEefe1lwa+P46vq9ABUG22HgmA08KsN+N&#10;3raYWv/gM/WZlCqGcEjRQCXSplqHvCKHYepb4sgVvnMoEXalth0+Yrhr9EeSLLTDmmNDhS19VpRf&#10;s7szcFvMl7q4yOqe0Yl6/C0uP9IbMxkPhw0ooUH+xX/ukzWwXsb58Uw8Anr3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TQvlUvwAAANwAAAAPAAAAAAAAAAAAAAAAAJ8CAABk&#10;cnMvZG93bnJldi54bWxQSwUGAAAAAAQABAD3AAAAiwMAAAAA&#10;">
                  <v:imagedata r:id="rId96" o:title=""/>
                </v:shape>
                <v:shape id="Picture 980" o:spid="_x0000_s1031" type="#_x0000_t75" style="position:absolute;top:8382;width:3771;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Uj/rCAAAA3AAAAA8AAABkcnMvZG93bnJldi54bWxET02LwjAQvS/4H8II3tbEPUitRlF3hcKC&#10;UPXgcWzGtthMSpPV+u83B8Hj430vVr1txJ06XzvWMBkrEMSFMzWXGk7H3WcCwgdkg41j0vAkD6vl&#10;4GOBqXEPzul+CKWIIexT1FCF0KZS+qIii37sWuLIXV1nMUTYldJ0+IjhtpFfSk2lxZpjQ4UtbSsq&#10;boc/q2GXTfa/F5Xk0815k9+yWp3894/Wo2G/noMI1Ie3+OXOjIZZEufHM/EIyO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1I/6wgAAANwAAAAPAAAAAAAAAAAAAAAAAJ8C&#10;AABkcnMvZG93bnJldi54bWxQSwUGAAAAAAQABAD3AAAAjgMAAAAA&#10;">
                  <v:imagedata r:id="rId97" o:title=""/>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column">
                  <wp:posOffset>278892</wp:posOffset>
                </wp:positionH>
                <wp:positionV relativeFrom="paragraph">
                  <wp:posOffset>437721</wp:posOffset>
                </wp:positionV>
                <wp:extent cx="310134" cy="518922"/>
                <wp:effectExtent l="0" t="0" r="0" b="0"/>
                <wp:wrapSquare wrapText="bothSides"/>
                <wp:docPr id="77881" name="Group 77881"/>
                <wp:cNvGraphicFramePr/>
                <a:graphic xmlns:a="http://schemas.openxmlformats.org/drawingml/2006/main">
                  <a:graphicData uri="http://schemas.microsoft.com/office/word/2010/wordprocessingGroup">
                    <wpg:wgp>
                      <wpg:cNvGrpSpPr/>
                      <wpg:grpSpPr>
                        <a:xfrm>
                          <a:off x="0" y="0"/>
                          <a:ext cx="310134" cy="518922"/>
                          <a:chOff x="0" y="0"/>
                          <a:chExt cx="310134" cy="518922"/>
                        </a:xfrm>
                      </wpg:grpSpPr>
                      <pic:pic xmlns:pic="http://schemas.openxmlformats.org/drawingml/2006/picture">
                        <pic:nvPicPr>
                          <pic:cNvPr id="1015" name="Picture 1015"/>
                          <pic:cNvPicPr/>
                        </pic:nvPicPr>
                        <pic:blipFill>
                          <a:blip r:embed="rId98"/>
                          <a:stretch>
                            <a:fillRect/>
                          </a:stretch>
                        </pic:blipFill>
                        <pic:spPr>
                          <a:xfrm>
                            <a:off x="0" y="0"/>
                            <a:ext cx="310134" cy="96774"/>
                          </a:xfrm>
                          <a:prstGeom prst="rect">
                            <a:avLst/>
                          </a:prstGeom>
                        </pic:spPr>
                      </pic:pic>
                      <pic:pic xmlns:pic="http://schemas.openxmlformats.org/drawingml/2006/picture">
                        <pic:nvPicPr>
                          <pic:cNvPr id="1027" name="Picture 1027"/>
                          <pic:cNvPicPr/>
                        </pic:nvPicPr>
                        <pic:blipFill>
                          <a:blip r:embed="rId99"/>
                          <a:stretch>
                            <a:fillRect/>
                          </a:stretch>
                        </pic:blipFill>
                        <pic:spPr>
                          <a:xfrm>
                            <a:off x="0" y="208788"/>
                            <a:ext cx="310134" cy="96774"/>
                          </a:xfrm>
                          <a:prstGeom prst="rect">
                            <a:avLst/>
                          </a:prstGeom>
                        </pic:spPr>
                      </pic:pic>
                      <pic:pic xmlns:pic="http://schemas.openxmlformats.org/drawingml/2006/picture">
                        <pic:nvPicPr>
                          <pic:cNvPr id="1038" name="Picture 1038"/>
                          <pic:cNvPicPr/>
                        </pic:nvPicPr>
                        <pic:blipFill>
                          <a:blip r:embed="rId100"/>
                          <a:stretch>
                            <a:fillRect/>
                          </a:stretch>
                        </pic:blipFill>
                        <pic:spPr>
                          <a:xfrm>
                            <a:off x="0" y="419100"/>
                            <a:ext cx="310134" cy="99822"/>
                          </a:xfrm>
                          <a:prstGeom prst="rect">
                            <a:avLst/>
                          </a:prstGeom>
                        </pic:spPr>
                      </pic:pic>
                    </wpg:wgp>
                  </a:graphicData>
                </a:graphic>
              </wp:anchor>
            </w:drawing>
          </mc:Choice>
          <mc:Fallback>
            <w:pict>
              <v:group w14:anchorId="20124187" id="Group 77881" o:spid="_x0000_s1026" style="position:absolute;margin-left:21.95pt;margin-top:34.45pt;width:24.4pt;height:40.85pt;z-index:251665408" coordsize="310134,518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">
                <v:shape id="Picture 1015" o:spid="_x0000_s1027" type="#_x0000_t75" style="position:absolute;width:310134;height:96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IrjvEAAAA3QAAAA8AAABkcnMvZG93bnJldi54bWxET99rwjAQfh/sfwg38GVoqjAZ1ShzsOHG&#10;cFjr+9GcbTG5lCTa7r9fBgPf7uP7ecv1YI24kg+tYwXTSQaCuHK65VpBeXgbP4MIEVmjcUwKfijA&#10;enV/t8Rcu573dC1iLVIIhxwVNDF2uZShashimLiOOHEn5y3GBH0ttcc+hVsjZ1k2lxZbTg0NdvTa&#10;UHUuLlZBcfw4bsp3s5Hz8O3L3uy+dp+PSo0ehpcFiEhDvIn/3Vud5mfTJ/j7Jp0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PIrjvEAAAA3QAAAA8AAAAAAAAAAAAAAAAA&#10;nwIAAGRycy9kb3ducmV2LnhtbFBLBQYAAAAABAAEAPcAAACQAwAAAAA=&#10;">
                  <v:imagedata r:id="rId101" o:title=""/>
                </v:shape>
                <v:shape id="Picture 1027" o:spid="_x0000_s1028" type="#_x0000_t75" style="position:absolute;top:208788;width:310134;height:96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XrZ3CAAAA3QAAAA8AAABkcnMvZG93bnJldi54bWxET82KwjAQvi/4DmEEL7KmCq7SNUoRBIX1&#10;0OoDDM1s27WZhCZqffuNIHibj+93VpvetOJGnW8sK5hOEhDEpdUNVwrOp93nEoQPyBpby6TgQR42&#10;68HHClNt75zTrQiViCHsU1RQh+BSKX1Zk0E/sY44cr+2Mxgi7CqpO7zHcNPKWZJ8SYMNx4YaHW1r&#10;Ki/F1SjIj3/mPC6rXZ7N3Vi77PBT+LlSo2GffYMI1Ie3+OXe6zg/mS3g+U08Qa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l62dwgAAAN0AAAAPAAAAAAAAAAAAAAAAAJ8C&#10;AABkcnMvZG93bnJldi54bWxQSwUGAAAAAAQABAD3AAAAjgMAAAAA&#10;">
                  <v:imagedata r:id="rId102" o:title=""/>
                </v:shape>
                <v:shape id="Picture 1038" o:spid="_x0000_s1029" type="#_x0000_t75" style="position:absolute;top:419100;width:310134;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UfVnGAAAA3QAAAA8AAABkcnMvZG93bnJldi54bWxEj09rwkAQxe+FfodlCr0U3VRFSnQVUYRS&#10;T/6p5zE7JqnZ2ZDdxvjtnYPgbYb35r3fTOedq1RLTSg9G/jsJ6CIM29Lzg0c9uveF6gQkS1WnsnA&#10;jQLMZ68vU0ytv/KW2l3MlYRwSNFAEWOdah2yghyGvq+JRTv7xmGUtcm1bfAq4a7SgyQZa4clS0OB&#10;NS0Lyi67f2dgfRtefk9LnY9Gx/MHtj+rzWHxZ8z7W7eYgIrUxaf5cf1tBT8ZCq58IyPo2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NR9WcYAAADdAAAADwAAAAAAAAAAAAAA&#10;AACfAgAAZHJzL2Rvd25yZXYueG1sUEsFBgAAAAAEAAQA9wAAAJIDAAAAAA==&#10;">
                  <v:imagedata r:id="rId103" o:title=""/>
                </v:shape>
                <w10:wrap type="square"/>
              </v:group>
            </w:pict>
          </mc:Fallback>
        </mc:AlternateContent>
      </w:r>
      <w:r>
        <w:t>Section 4.</w:t>
      </w:r>
      <w:r>
        <w:rPr>
          <w:rFonts w:ascii="Calibri" w:eastAsia="Calibri" w:hAnsi="Calibri" w:cs="Calibri"/>
          <w:sz w:val="22"/>
        </w:rPr>
        <w:t xml:space="preserve"> </w:t>
      </w:r>
      <w:r>
        <w:t xml:space="preserve">Working at </w:t>
      </w:r>
      <w:r w:rsidR="009F1654">
        <w:t>Welfare and Relief Committee</w:t>
      </w:r>
      <w:r>
        <w:t>................................................................................... 25</w:t>
      </w:r>
    </w:p>
    <w:p w:rsidR="00EA0CDC" w:rsidRDefault="003C104C" w:rsidP="009F1654">
      <w:pPr>
        <w:spacing w:after="97"/>
        <w:ind w:left="234"/>
        <w:jc w:val="left"/>
      </w:pPr>
      <w:r>
        <w:t>4.1.</w:t>
      </w:r>
      <w:r>
        <w:rPr>
          <w:rFonts w:ascii="Calibri" w:eastAsia="Calibri" w:hAnsi="Calibri" w:cs="Calibri"/>
          <w:sz w:val="22"/>
        </w:rPr>
        <w:t xml:space="preserve"> </w:t>
      </w:r>
      <w:r>
        <w:rPr>
          <w:rFonts w:ascii="Calibri" w:eastAsia="Calibri" w:hAnsi="Calibri" w:cs="Calibri"/>
          <w:sz w:val="22"/>
        </w:rPr>
        <w:tab/>
      </w:r>
      <w:r>
        <w:t>Office Hours ............................................................................................................................................ 25</w:t>
      </w:r>
    </w:p>
    <w:p w:rsidR="00EA0CDC" w:rsidRDefault="003C104C" w:rsidP="009F1654">
      <w:pPr>
        <w:spacing w:after="95"/>
        <w:jc w:val="left"/>
      </w:pPr>
      <w:r>
        <w:t>Official Working Hours and Daily Break .......................................................................................... 25</w:t>
      </w:r>
    </w:p>
    <w:p w:rsidR="00EA0CDC" w:rsidRDefault="003C104C" w:rsidP="009F1654">
      <w:pPr>
        <w:spacing w:after="97"/>
        <w:jc w:val="left"/>
      </w:pPr>
      <w:r>
        <w:t>Exceptions to Official Working Times ............................................................................................. 25</w:t>
      </w:r>
    </w:p>
    <w:p w:rsidR="00EA0CDC" w:rsidRDefault="003C104C" w:rsidP="009F1654">
      <w:pPr>
        <w:spacing w:after="95"/>
        <w:jc w:val="left"/>
      </w:pPr>
      <w:r>
        <w:t>Work from Home ............................................................................................................................. 25</w:t>
      </w:r>
    </w:p>
    <w:p w:rsidR="00EA0CDC" w:rsidRDefault="003C104C" w:rsidP="009F1654">
      <w:pPr>
        <w:spacing w:after="97"/>
        <w:ind w:left="234"/>
        <w:jc w:val="left"/>
      </w:pPr>
      <w:r>
        <w:t>4.2.</w:t>
      </w:r>
      <w:r>
        <w:rPr>
          <w:rFonts w:ascii="Calibri" w:eastAsia="Calibri" w:hAnsi="Calibri" w:cs="Calibri"/>
          <w:sz w:val="22"/>
        </w:rPr>
        <w:t xml:space="preserve"> </w:t>
      </w:r>
      <w:r>
        <w:rPr>
          <w:rFonts w:ascii="Calibri" w:eastAsia="Calibri" w:hAnsi="Calibri" w:cs="Calibri"/>
          <w:sz w:val="22"/>
        </w:rPr>
        <w:tab/>
      </w:r>
      <w:r>
        <w:t>Dress Code ............................................................................................................................................. 25</w:t>
      </w:r>
    </w:p>
    <w:p w:rsidR="00EA0CDC" w:rsidRDefault="003C104C" w:rsidP="009F1654">
      <w:pPr>
        <w:spacing w:after="95"/>
        <w:ind w:left="234"/>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column">
                  <wp:posOffset>278892</wp:posOffset>
                </wp:positionH>
                <wp:positionV relativeFrom="paragraph">
                  <wp:posOffset>227456</wp:posOffset>
                </wp:positionV>
                <wp:extent cx="310134" cy="308610"/>
                <wp:effectExtent l="0" t="0" r="0" b="0"/>
                <wp:wrapSquare wrapText="bothSides"/>
                <wp:docPr id="77882" name="Group 77882"/>
                <wp:cNvGraphicFramePr/>
                <a:graphic xmlns:a="http://schemas.openxmlformats.org/drawingml/2006/main">
                  <a:graphicData uri="http://schemas.microsoft.com/office/word/2010/wordprocessingGroup">
                    <wpg:wgp>
                      <wpg:cNvGrpSpPr/>
                      <wpg:grpSpPr>
                        <a:xfrm>
                          <a:off x="0" y="0"/>
                          <a:ext cx="310134" cy="308610"/>
                          <a:chOff x="0" y="0"/>
                          <a:chExt cx="310134" cy="308610"/>
                        </a:xfrm>
                      </wpg:grpSpPr>
                      <pic:pic xmlns:pic="http://schemas.openxmlformats.org/drawingml/2006/picture">
                        <pic:nvPicPr>
                          <pic:cNvPr id="1073" name="Picture 1073"/>
                          <pic:cNvPicPr/>
                        </pic:nvPicPr>
                        <pic:blipFill>
                          <a:blip r:embed="rId104"/>
                          <a:stretch>
                            <a:fillRect/>
                          </a:stretch>
                        </pic:blipFill>
                        <pic:spPr>
                          <a:xfrm>
                            <a:off x="0" y="0"/>
                            <a:ext cx="310134" cy="99822"/>
                          </a:xfrm>
                          <a:prstGeom prst="rect">
                            <a:avLst/>
                          </a:prstGeom>
                        </pic:spPr>
                      </pic:pic>
                      <pic:pic xmlns:pic="http://schemas.openxmlformats.org/drawingml/2006/picture">
                        <pic:nvPicPr>
                          <pic:cNvPr id="1084" name="Picture 1084"/>
                          <pic:cNvPicPr/>
                        </pic:nvPicPr>
                        <pic:blipFill>
                          <a:blip r:embed="rId105"/>
                          <a:stretch>
                            <a:fillRect/>
                          </a:stretch>
                        </pic:blipFill>
                        <pic:spPr>
                          <a:xfrm>
                            <a:off x="0" y="208788"/>
                            <a:ext cx="310134" cy="99822"/>
                          </a:xfrm>
                          <a:prstGeom prst="rect">
                            <a:avLst/>
                          </a:prstGeom>
                        </pic:spPr>
                      </pic:pic>
                    </wpg:wgp>
                  </a:graphicData>
                </a:graphic>
              </wp:anchor>
            </w:drawing>
          </mc:Choice>
          <mc:Fallback>
            <w:pict>
              <v:group w14:anchorId="7D339E45" id="Group 77882" o:spid="_x0000_s1026" style="position:absolute;margin-left:21.95pt;margin-top:17.9pt;width:24.4pt;height:24.3pt;z-index:251666432" coordsize="310134,30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">
                <v:shape id="Picture 1073" o:spid="_x0000_s1027" type="#_x0000_t75" style="position:absolute;width:310134;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tJtjBAAAA3QAAAA8AAABkcnMvZG93bnJldi54bWxET8lqwzAQvRf6D2IKudVyEmha17JJCobc&#10;QtL2PlhT29QaCUv18vdRIZDbPN46eTmbXow0+M6ygnWSgiCure64UfD1WT2/gvABWWNvmRQs5KEs&#10;Hh9yzLSd+EzjJTQihrDPUEEbgsuk9HVLBn1iHXHkfuxgMEQ4NFIPOMVw08tNmr5Igx3HhhYdfbRU&#10;/17+jILTYd6dK70+7V1Tv7mKl+8RO6VWT/P+HUSgOdzFN/dRx/npbgv/38QTZHE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RtJtjBAAAA3QAAAA8AAAAAAAAAAAAAAAAAnwIA&#10;AGRycy9kb3ducmV2LnhtbFBLBQYAAAAABAAEAPcAAACNAwAAAAA=&#10;">
                  <v:imagedata r:id="rId106" o:title=""/>
                </v:shape>
                <v:shape id="Picture 1084" o:spid="_x0000_s1028" type="#_x0000_t75" style="position:absolute;top:208788;width:310134;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w3drBAAAA3QAAAA8AAABkcnMvZG93bnJldi54bWxET91qwjAUvhf2DuEMdqdJRUQ6YxmDgLsR&#10;6vYAh+as6dqclCbT7u3NQPDufHy/Z1/NfhAXmmIXWEOxUiCIm2A7bjV8fZrlDkRMyBaHwKThjyJU&#10;h6fFHksbrlzT5ZxakUM4lqjBpTSWUsbGkce4CiNx5r7D5DFlOLXSTnjN4X6Qa6W20mPHucHhSO+O&#10;mv786zXUteqN+UjObE+bogjH9Y8JXuuX5/ntFUSiOT3Ed/fR5vlqt4H/b/IJ8nA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1w3drBAAAA3QAAAA8AAAAAAAAAAAAAAAAAnwIA&#10;AGRycy9kb3ducmV2LnhtbFBLBQYAAAAABAAEAPcAAACNAwAAAAA=&#10;">
                  <v:imagedata r:id="rId107" o:title=""/>
                </v:shape>
                <w10:wrap type="square"/>
              </v:group>
            </w:pict>
          </mc:Fallback>
        </mc:AlternateContent>
      </w:r>
      <w:r>
        <w:t>4.3.</w:t>
      </w:r>
      <w:r>
        <w:rPr>
          <w:rFonts w:ascii="Calibri" w:eastAsia="Calibri" w:hAnsi="Calibri" w:cs="Calibri"/>
          <w:sz w:val="22"/>
        </w:rPr>
        <w:t xml:space="preserve"> </w:t>
      </w:r>
      <w:r>
        <w:rPr>
          <w:rFonts w:ascii="Calibri" w:eastAsia="Calibri" w:hAnsi="Calibri" w:cs="Calibri"/>
          <w:sz w:val="22"/>
        </w:rPr>
        <w:tab/>
      </w:r>
      <w:r>
        <w:t>Employee Relations ................................................................................................................................ 26</w:t>
      </w:r>
    </w:p>
    <w:p w:rsidR="00EA0CDC" w:rsidRDefault="003C104C" w:rsidP="009F1654">
      <w:pPr>
        <w:spacing w:after="95"/>
        <w:jc w:val="left"/>
      </w:pPr>
      <w:r>
        <w:t>Staff Engagement/Gender Focal Points ......................................................................................... 26</w:t>
      </w:r>
    </w:p>
    <w:p w:rsidR="00EA0CDC" w:rsidRDefault="003C104C" w:rsidP="009F1654">
      <w:pPr>
        <w:spacing w:after="97"/>
        <w:jc w:val="left"/>
      </w:pPr>
      <w:r>
        <w:t>Grievance Handling Procedure ....................................................................................................... 27</w:t>
      </w:r>
    </w:p>
    <w:p w:rsidR="00EA0CDC" w:rsidRDefault="003C104C" w:rsidP="009F1654">
      <w:pPr>
        <w:spacing w:after="98"/>
        <w:ind w:left="234"/>
        <w:jc w:val="left"/>
      </w:pPr>
      <w:r>
        <w:t>4.4.</w:t>
      </w:r>
      <w:r>
        <w:rPr>
          <w:rFonts w:ascii="Calibri" w:eastAsia="Calibri" w:hAnsi="Calibri" w:cs="Calibri"/>
          <w:sz w:val="22"/>
        </w:rPr>
        <w:t xml:space="preserve"> </w:t>
      </w:r>
      <w:r>
        <w:rPr>
          <w:rFonts w:ascii="Calibri" w:eastAsia="Calibri" w:hAnsi="Calibri" w:cs="Calibri"/>
          <w:sz w:val="22"/>
        </w:rPr>
        <w:tab/>
      </w:r>
      <w:r>
        <w:t>Office Cleanliness and Hygiene .............................................................................................................. 28 Office Cleanliness ...........................................................................................................................28</w:t>
      </w:r>
    </w:p>
    <w:p w:rsidR="00EA0CDC" w:rsidRDefault="003C104C" w:rsidP="009F1654">
      <w:pPr>
        <w:spacing w:after="95"/>
        <w:jc w:val="left"/>
      </w:pPr>
      <w:r>
        <w:t>Restroom Cleanliness ..................................................................................................................... 28</w:t>
      </w:r>
    </w:p>
    <w:p w:rsidR="00EA0CDC" w:rsidRDefault="003C104C" w:rsidP="009F1654">
      <w:pPr>
        <w:spacing w:after="97"/>
        <w:jc w:val="left"/>
      </w:pPr>
      <w:r>
        <w:lastRenderedPageBreak/>
        <w:t>Kitchen Maintenance ...................................................................................................................... 28</w:t>
      </w:r>
    </w:p>
    <w:p w:rsidR="00EA0CDC" w:rsidRDefault="003C104C" w:rsidP="009F1654">
      <w:pPr>
        <w:spacing w:after="95"/>
        <w:ind w:left="234"/>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column">
                  <wp:posOffset>278892</wp:posOffset>
                </wp:positionH>
                <wp:positionV relativeFrom="paragraph">
                  <wp:posOffset>-609727</wp:posOffset>
                </wp:positionV>
                <wp:extent cx="310134" cy="518922"/>
                <wp:effectExtent l="0" t="0" r="0" b="0"/>
                <wp:wrapSquare wrapText="bothSides"/>
                <wp:docPr id="78079" name="Group 78079"/>
                <wp:cNvGraphicFramePr/>
                <a:graphic xmlns:a="http://schemas.openxmlformats.org/drawingml/2006/main">
                  <a:graphicData uri="http://schemas.microsoft.com/office/word/2010/wordprocessingGroup">
                    <wpg:wgp>
                      <wpg:cNvGrpSpPr/>
                      <wpg:grpSpPr>
                        <a:xfrm>
                          <a:off x="0" y="0"/>
                          <a:ext cx="310134" cy="518922"/>
                          <a:chOff x="0" y="0"/>
                          <a:chExt cx="310134" cy="518922"/>
                        </a:xfrm>
                      </wpg:grpSpPr>
                      <pic:pic xmlns:pic="http://schemas.openxmlformats.org/drawingml/2006/picture">
                        <pic:nvPicPr>
                          <pic:cNvPr id="1165" name="Picture 1165"/>
                          <pic:cNvPicPr/>
                        </pic:nvPicPr>
                        <pic:blipFill>
                          <a:blip r:embed="rId108"/>
                          <a:stretch>
                            <a:fillRect/>
                          </a:stretch>
                        </pic:blipFill>
                        <pic:spPr>
                          <a:xfrm>
                            <a:off x="0" y="0"/>
                            <a:ext cx="310134" cy="96774"/>
                          </a:xfrm>
                          <a:prstGeom prst="rect">
                            <a:avLst/>
                          </a:prstGeom>
                        </pic:spPr>
                      </pic:pic>
                      <pic:pic xmlns:pic="http://schemas.openxmlformats.org/drawingml/2006/picture">
                        <pic:nvPicPr>
                          <pic:cNvPr id="1177" name="Picture 1177"/>
                          <pic:cNvPicPr/>
                        </pic:nvPicPr>
                        <pic:blipFill>
                          <a:blip r:embed="rId109"/>
                          <a:stretch>
                            <a:fillRect/>
                          </a:stretch>
                        </pic:blipFill>
                        <pic:spPr>
                          <a:xfrm>
                            <a:off x="0" y="210312"/>
                            <a:ext cx="310134" cy="96774"/>
                          </a:xfrm>
                          <a:prstGeom prst="rect">
                            <a:avLst/>
                          </a:prstGeom>
                        </pic:spPr>
                      </pic:pic>
                      <pic:pic xmlns:pic="http://schemas.openxmlformats.org/drawingml/2006/picture">
                        <pic:nvPicPr>
                          <pic:cNvPr id="1189" name="Picture 1189"/>
                          <pic:cNvPicPr/>
                        </pic:nvPicPr>
                        <pic:blipFill>
                          <a:blip r:embed="rId110"/>
                          <a:stretch>
                            <a:fillRect/>
                          </a:stretch>
                        </pic:blipFill>
                        <pic:spPr>
                          <a:xfrm>
                            <a:off x="0" y="419100"/>
                            <a:ext cx="310134" cy="99822"/>
                          </a:xfrm>
                          <a:prstGeom prst="rect">
                            <a:avLst/>
                          </a:prstGeom>
                        </pic:spPr>
                      </pic:pic>
                    </wpg:wgp>
                  </a:graphicData>
                </a:graphic>
              </wp:anchor>
            </w:drawing>
          </mc:Choice>
          <mc:Fallback>
            <w:pict>
              <v:group w14:anchorId="70327504" id="Group 78079" o:spid="_x0000_s1026" style="position:absolute;margin-left:21.95pt;margin-top:-48pt;width:24.4pt;height:40.85pt;z-index:251667456" coordsize="310134,518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">
                <v:shape id="Picture 1165" o:spid="_x0000_s1027" type="#_x0000_t75" style="position:absolute;width:310134;height:96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2thvCAAAA3QAAAA8AAABkcnMvZG93bnJldi54bWxET9uKwjAQfV/wH8IIvmmqeKMaRQXBwrLg&#10;BX0dmrEtNpPaRK1/v1kQ9m0O5zrzZWNK8aTaFZYV9HsRCOLU6oIzBafjtjsF4TyyxtIyKXiTg+Wi&#10;9TXHWNsX7+l58JkIIexiVJB7X8VSujQng65nK+LAXW1t0AdYZ1LX+ArhppSDKBpLgwWHhhwr2uSU&#10;3g4Po6A6X5LNdfiTDBxPvptHhMna3pXqtJvVDISnxv+LP+6dDvP74xH8fRNOkI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rYbwgAAAN0AAAAPAAAAAAAAAAAAAAAAAJ8C&#10;AABkcnMvZG93bnJldi54bWxQSwUGAAAAAAQABAD3AAAAjgMAAAAA&#10;">
                  <v:imagedata r:id="rId111" o:title=""/>
                </v:shape>
                <v:shape id="Picture 1177" o:spid="_x0000_s1028" type="#_x0000_t75" style="position:absolute;top:210312;width:310134;height:96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RzZXGAAAA3QAAAA8AAABkcnMvZG93bnJldi54bWxET9tqwkAQfRf6D8sUfNONghdSVymipUgL&#10;NdUU34bsmKRmZ0N2q7Ff7xaEvs3hXGe2aE0lztS40rKCQT8CQZxZXXKuYPe57k1BOI+ssbJMCq7k&#10;YDF/6Mww1vbCWzonPhchhF2MCgrv61hKlxVk0PVtTRy4o20M+gCbXOoGLyHcVHIYRWNpsOTQUGBN&#10;y4KyU/JjFFCSvX/sN6v07ffbjNbb9PDydR0p1X1sn59AeGr9v/juftVh/mAygb9vwglyf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VHNlcYAAADdAAAADwAAAAAAAAAAAAAA&#10;AACfAgAAZHJzL2Rvd25yZXYueG1sUEsFBgAAAAAEAAQA9wAAAJIDAAAAAA==&#10;">
                  <v:imagedata r:id="rId112" o:title=""/>
                </v:shape>
                <v:shape id="Picture 1189" o:spid="_x0000_s1029" type="#_x0000_t75" style="position:absolute;top:419100;width:310134;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XjnnDAAAA3QAAAA8AAABkcnMvZG93bnJldi54bWxET9tqAjEQfS/4D2EE3zSroGzXjVJaCopI&#10;6Vb6PGxmLzaZbDdRt3/fFIS+zeFcJ98O1ogr9b51rGA+S0AQl063XCs4fbxOUxA+IGs0jknBD3nY&#10;bkYPOWba3fidrkWoRQxhn6GCJoQuk9KXDVn0M9cRR65yvcUQYV9L3eMthlsjF0mykhZbjg0NdvTc&#10;UPlVXKwCU6M/78Nh+Z2eXvDtuPo8mmqh1GQ8PK1BBBrCv/ju3uk4f54+wt838QS5+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eOecMAAADdAAAADwAAAAAAAAAAAAAAAACf&#10;AgAAZHJzL2Rvd25yZXYueG1sUEsFBgAAAAAEAAQA9wAAAI8DAAAAAA==&#10;">
                  <v:imagedata r:id="rId113" o:title=""/>
                </v:shape>
                <w10:wrap type="square"/>
              </v:group>
            </w:pict>
          </mc:Fallback>
        </mc:AlternateContent>
      </w:r>
      <w:r>
        <w:t>4.5.</w:t>
      </w:r>
      <w:r>
        <w:rPr>
          <w:rFonts w:ascii="Calibri" w:eastAsia="Calibri" w:hAnsi="Calibri" w:cs="Calibri"/>
          <w:sz w:val="22"/>
        </w:rPr>
        <w:t xml:space="preserve"> </w:t>
      </w:r>
      <w:r>
        <w:rPr>
          <w:rFonts w:ascii="Calibri" w:eastAsia="Calibri" w:hAnsi="Calibri" w:cs="Calibri"/>
          <w:sz w:val="22"/>
        </w:rPr>
        <w:tab/>
      </w:r>
      <w:r>
        <w:t>Using Open Shared Spaces and Meeting Rooms .................................................................................. 28</w:t>
      </w:r>
    </w:p>
    <w:p w:rsidR="00EA0CDC" w:rsidRDefault="003C104C" w:rsidP="009F1654">
      <w:pPr>
        <w:spacing w:after="97"/>
        <w:ind w:left="234"/>
        <w:jc w:val="left"/>
      </w:pPr>
      <w:r>
        <w:t>4.6.</w:t>
      </w:r>
      <w:r>
        <w:rPr>
          <w:rFonts w:ascii="Calibri" w:eastAsia="Calibri" w:hAnsi="Calibri" w:cs="Calibri"/>
          <w:sz w:val="22"/>
        </w:rPr>
        <w:t xml:space="preserve"> </w:t>
      </w:r>
      <w:r>
        <w:rPr>
          <w:rFonts w:ascii="Calibri" w:eastAsia="Calibri" w:hAnsi="Calibri" w:cs="Calibri"/>
          <w:sz w:val="22"/>
        </w:rPr>
        <w:tab/>
      </w:r>
      <w:r>
        <w:t>First Aid Boxes ........................................................................................................................................ 29</w:t>
      </w:r>
    </w:p>
    <w:p w:rsidR="00EA0CDC" w:rsidRDefault="003C104C" w:rsidP="009F1654">
      <w:pPr>
        <w:spacing w:after="95"/>
        <w:ind w:left="234"/>
        <w:jc w:val="left"/>
      </w:pPr>
      <w:r>
        <w:t>4.7.</w:t>
      </w:r>
      <w:r>
        <w:rPr>
          <w:rFonts w:ascii="Calibri" w:eastAsia="Calibri" w:hAnsi="Calibri" w:cs="Calibri"/>
          <w:sz w:val="22"/>
        </w:rPr>
        <w:t xml:space="preserve"> </w:t>
      </w:r>
      <w:r>
        <w:rPr>
          <w:rFonts w:ascii="Calibri" w:eastAsia="Calibri" w:hAnsi="Calibri" w:cs="Calibri"/>
          <w:sz w:val="22"/>
        </w:rPr>
        <w:tab/>
      </w:r>
      <w:r>
        <w:t>No Smoking............................................................................................................................................. 29</w:t>
      </w:r>
    </w:p>
    <w:p w:rsidR="00EA0CDC" w:rsidRDefault="003C104C" w:rsidP="009F1654">
      <w:pPr>
        <w:spacing w:after="97"/>
        <w:ind w:left="234"/>
        <w:jc w:val="left"/>
      </w:pPr>
      <w:r>
        <w:t>4.8.</w:t>
      </w:r>
      <w:r>
        <w:rPr>
          <w:rFonts w:ascii="Calibri" w:eastAsia="Calibri" w:hAnsi="Calibri" w:cs="Calibri"/>
          <w:sz w:val="22"/>
        </w:rPr>
        <w:t xml:space="preserve"> </w:t>
      </w:r>
      <w:r>
        <w:rPr>
          <w:rFonts w:ascii="Calibri" w:eastAsia="Calibri" w:hAnsi="Calibri" w:cs="Calibri"/>
          <w:sz w:val="22"/>
        </w:rPr>
        <w:tab/>
      </w:r>
      <w:r>
        <w:t>Political Activities .................................................................................................................................... 29</w:t>
      </w:r>
    </w:p>
    <w:p w:rsidR="00EA0CDC" w:rsidRDefault="003C104C" w:rsidP="009F1654">
      <w:pPr>
        <w:spacing w:after="95"/>
        <w:ind w:left="234"/>
        <w:jc w:val="left"/>
      </w:pPr>
      <w:r>
        <w:t>4.9.</w:t>
      </w:r>
      <w:r>
        <w:rPr>
          <w:rFonts w:ascii="Calibri" w:eastAsia="Calibri" w:hAnsi="Calibri" w:cs="Calibri"/>
          <w:sz w:val="22"/>
        </w:rPr>
        <w:t xml:space="preserve"> </w:t>
      </w:r>
      <w:r>
        <w:rPr>
          <w:rFonts w:ascii="Calibri" w:eastAsia="Calibri" w:hAnsi="Calibri" w:cs="Calibri"/>
          <w:sz w:val="22"/>
        </w:rPr>
        <w:tab/>
      </w:r>
      <w:r>
        <w:t>Solicitation and Distribution of Non-Work Material ................................................................................. 29</w:t>
      </w:r>
    </w:p>
    <w:p w:rsidR="00EA0CDC" w:rsidRDefault="003C104C" w:rsidP="009F1654">
      <w:pPr>
        <w:spacing w:after="97"/>
        <w:ind w:left="234"/>
        <w:jc w:val="left"/>
      </w:pPr>
      <w:r>
        <w:t>4.10.</w:t>
      </w:r>
      <w:r>
        <w:rPr>
          <w:rFonts w:ascii="Calibri" w:eastAsia="Calibri" w:hAnsi="Calibri" w:cs="Calibri"/>
          <w:sz w:val="22"/>
        </w:rPr>
        <w:t xml:space="preserve"> </w:t>
      </w:r>
      <w:r>
        <w:rPr>
          <w:rFonts w:ascii="Calibri" w:eastAsia="Calibri" w:hAnsi="Calibri" w:cs="Calibri"/>
          <w:sz w:val="22"/>
        </w:rPr>
        <w:tab/>
      </w:r>
      <w:r>
        <w:t>Communications ................................................................................................................................. 29</w:t>
      </w:r>
    </w:p>
    <w:p w:rsidR="00EA0CDC" w:rsidRDefault="003C104C" w:rsidP="009F1654">
      <w:pPr>
        <w:spacing w:after="103" w:line="240" w:lineRule="auto"/>
        <w:ind w:left="10"/>
        <w:jc w:val="left"/>
      </w:pPr>
      <w:r>
        <w:t>Internal &amp; External Communications............................................................................................... 29</w:t>
      </w:r>
    </w:p>
    <w:p w:rsidR="00EA0CDC" w:rsidRDefault="003C104C" w:rsidP="009F1654">
      <w:pPr>
        <w:spacing w:after="103" w:line="240" w:lineRule="auto"/>
        <w:ind w:left="10"/>
        <w:jc w:val="left"/>
      </w:pPr>
      <w:r>
        <w:t xml:space="preserve">Use of Name and Logo of </w:t>
      </w:r>
      <w:r w:rsidR="009F1654">
        <w:t>Welfare and Relief Committee</w:t>
      </w:r>
      <w:r>
        <w:t xml:space="preserve"> .......................................................................... 30</w:t>
      </w:r>
    </w:p>
    <w:p w:rsidR="00EA0CDC" w:rsidRDefault="003C104C" w:rsidP="009F1654">
      <w:pPr>
        <w:spacing w:after="95"/>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column">
                  <wp:posOffset>278892</wp:posOffset>
                </wp:positionH>
                <wp:positionV relativeFrom="paragraph">
                  <wp:posOffset>-399843</wp:posOffset>
                </wp:positionV>
                <wp:extent cx="380238" cy="308610"/>
                <wp:effectExtent l="0" t="0" r="0" b="0"/>
                <wp:wrapSquare wrapText="bothSides"/>
                <wp:docPr id="78080" name="Group 78080"/>
                <wp:cNvGraphicFramePr/>
                <a:graphic xmlns:a="http://schemas.openxmlformats.org/drawingml/2006/main">
                  <a:graphicData uri="http://schemas.microsoft.com/office/word/2010/wordprocessingGroup">
                    <wpg:wgp>
                      <wpg:cNvGrpSpPr/>
                      <wpg:grpSpPr>
                        <a:xfrm>
                          <a:off x="0" y="0"/>
                          <a:ext cx="380238" cy="308610"/>
                          <a:chOff x="0" y="0"/>
                          <a:chExt cx="380238" cy="308610"/>
                        </a:xfrm>
                      </wpg:grpSpPr>
                      <pic:pic xmlns:pic="http://schemas.openxmlformats.org/drawingml/2006/picture">
                        <pic:nvPicPr>
                          <pic:cNvPr id="1271" name="Picture 1271"/>
                          <pic:cNvPicPr/>
                        </pic:nvPicPr>
                        <pic:blipFill>
                          <a:blip r:embed="rId114"/>
                          <a:stretch>
                            <a:fillRect/>
                          </a:stretch>
                        </pic:blipFill>
                        <pic:spPr>
                          <a:xfrm>
                            <a:off x="0" y="0"/>
                            <a:ext cx="380238" cy="99822"/>
                          </a:xfrm>
                          <a:prstGeom prst="rect">
                            <a:avLst/>
                          </a:prstGeom>
                        </pic:spPr>
                      </pic:pic>
                      <pic:pic xmlns:pic="http://schemas.openxmlformats.org/drawingml/2006/picture">
                        <pic:nvPicPr>
                          <pic:cNvPr id="1281" name="Picture 1281"/>
                          <pic:cNvPicPr/>
                        </pic:nvPicPr>
                        <pic:blipFill>
                          <a:blip r:embed="rId115"/>
                          <a:stretch>
                            <a:fillRect/>
                          </a:stretch>
                        </pic:blipFill>
                        <pic:spPr>
                          <a:xfrm>
                            <a:off x="0" y="208788"/>
                            <a:ext cx="380238" cy="99822"/>
                          </a:xfrm>
                          <a:prstGeom prst="rect">
                            <a:avLst/>
                          </a:prstGeom>
                        </pic:spPr>
                      </pic:pic>
                    </wpg:wgp>
                  </a:graphicData>
                </a:graphic>
              </wp:anchor>
            </w:drawing>
          </mc:Choice>
          <mc:Fallback>
            <w:pict>
              <v:group w14:anchorId="6E4B13F4" id="Group 78080" o:spid="_x0000_s1026" style="position:absolute;margin-left:21.95pt;margin-top:-31.5pt;width:29.95pt;height:24.3pt;z-index:251668480" coordsize="380238,308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">
                <v:shape id="Picture 1271" o:spid="_x0000_s1027" type="#_x0000_t75" style="position:absolute;width:380238;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mxPrAAAAA3QAAAA8AAABkcnMvZG93bnJldi54bWxET0uLwjAQvi/4H8IIe1tTC7sr1SgiLIqe&#10;fJ6HZmyKzaQkWVv/vVkQ9jYf33Nmi9424k4+1I4VjEcZCOLS6ZorBafjz8cERIjIGhvHpOBBARbz&#10;wdsMC+063tP9ECuRQjgUqMDE2BZShtKQxTByLXHirs5bjAn6SmqPXQq3jcyz7EtarDk1GGxpZai8&#10;HX6tgl2H6+12mbf+054buSNzu1x6pd6H/XIKIlIf/8Uv90an+fn3GP6+SSfI+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2bE+sAAAADdAAAADwAAAAAAAAAAAAAAAACfAgAA&#10;ZHJzL2Rvd25yZXYueG1sUEsFBgAAAAAEAAQA9wAAAIwDAAAAAA==&#10;">
                  <v:imagedata r:id="rId116" o:title=""/>
                </v:shape>
                <v:shape id="Picture 1281" o:spid="_x0000_s1028" type="#_x0000_t75" style="position:absolute;top:208788;width:380238;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1Iz7BAAAA3QAAAA8AAABkcnMvZG93bnJldi54bWxET82KwjAQvi/sO4RZ8LKsqR5EqlGKInjx&#10;YN0HGJppU7aZ1CRq9emNIOxtPr7fWa4H24kr+dA6VjAZZyCIK6dbbhT8nnY/cxAhImvsHJOCOwVY&#10;rz4/lphrd+MjXcvYiBTCIUcFJsY+lzJUhiyGseuJE1c7bzEm6BupPd5SuO3kNMtm0mLLqcFgTxtD&#10;1V95sQqKc4G1fFT7zp/MYVv6w73/1kqNvoZiASLSEP/Fb/dep/nT+QRe36QT5Oo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q1Iz7BAAAA3QAAAA8AAAAAAAAAAAAAAAAAnwIA&#10;AGRycy9kb3ducmV2LnhtbFBLBQYAAAAABAAEAPcAAACNAwAAAAA=&#10;">
                  <v:imagedata r:id="rId117" o:title=""/>
                </v:shape>
                <w10:wrap type="square"/>
              </v:group>
            </w:pict>
          </mc:Fallback>
        </mc:AlternateContent>
      </w:r>
      <w:r>
        <w:t>Section 5.</w:t>
      </w:r>
      <w:r>
        <w:rPr>
          <w:rFonts w:ascii="Calibri" w:eastAsia="Calibri" w:hAnsi="Calibri" w:cs="Calibri"/>
          <w:sz w:val="22"/>
        </w:rPr>
        <w:t xml:space="preserve"> </w:t>
      </w:r>
      <w:r>
        <w:t>Employment Agreements/Contract Types ...................................................................................... 31</w:t>
      </w:r>
    </w:p>
    <w:p w:rsidR="00EA0CDC" w:rsidRDefault="003C104C" w:rsidP="009F1654">
      <w:pPr>
        <w:spacing w:after="97"/>
        <w:ind w:left="234"/>
        <w:jc w:val="left"/>
      </w:pPr>
      <w:r>
        <w:t>5.1.</w:t>
      </w:r>
      <w:r>
        <w:rPr>
          <w:rFonts w:ascii="Calibri" w:eastAsia="Calibri" w:hAnsi="Calibri" w:cs="Calibri"/>
          <w:sz w:val="22"/>
        </w:rPr>
        <w:t xml:space="preserve"> </w:t>
      </w:r>
      <w:r>
        <w:rPr>
          <w:rFonts w:ascii="Calibri" w:eastAsia="Calibri" w:hAnsi="Calibri" w:cs="Calibri"/>
          <w:sz w:val="22"/>
        </w:rPr>
        <w:tab/>
      </w:r>
      <w:r>
        <w:t>General Principles of Recruitment .......................................................................................................... 31</w:t>
      </w:r>
    </w:p>
    <w:p w:rsidR="00EA0CDC" w:rsidRDefault="003C104C" w:rsidP="009F1654">
      <w:pPr>
        <w:spacing w:after="95"/>
        <w:ind w:left="234"/>
        <w:jc w:val="left"/>
      </w:pPr>
      <w:r>
        <w:t>5.2.</w:t>
      </w:r>
      <w:r>
        <w:rPr>
          <w:rFonts w:ascii="Calibri" w:eastAsia="Calibri" w:hAnsi="Calibri" w:cs="Calibri"/>
          <w:sz w:val="22"/>
        </w:rPr>
        <w:t xml:space="preserve"> </w:t>
      </w:r>
      <w:r>
        <w:rPr>
          <w:rFonts w:ascii="Calibri" w:eastAsia="Calibri" w:hAnsi="Calibri" w:cs="Calibri"/>
          <w:sz w:val="22"/>
        </w:rPr>
        <w:tab/>
      </w:r>
      <w:r>
        <w:t xml:space="preserve">Classification of </w:t>
      </w:r>
      <w:r w:rsidR="009F1654">
        <w:t>Welfare and Relief Committee</w:t>
      </w:r>
      <w:r>
        <w:t xml:space="preserve"> Pakistan Country Employees .................................................. 31</w:t>
      </w:r>
    </w:p>
    <w:p w:rsidR="00EA0CDC" w:rsidRDefault="003C104C" w:rsidP="009F1654">
      <w:pPr>
        <w:spacing w:after="97"/>
        <w:jc w:val="left"/>
      </w:pPr>
      <w:r>
        <w:t>Permanent/Core Position ................................................................................................................ 31</w:t>
      </w:r>
    </w:p>
    <w:p w:rsidR="00EA0CDC" w:rsidRDefault="003C104C" w:rsidP="009F1654">
      <w:pPr>
        <w:spacing w:after="95"/>
        <w:jc w:val="left"/>
      </w:pPr>
      <w:r>
        <w:t>Fixed Time/Project Staff .................................................................................................................. 31</w:t>
      </w:r>
    </w:p>
    <w:p w:rsidR="00EA0CDC" w:rsidRDefault="003C104C" w:rsidP="009F1654">
      <w:pPr>
        <w:spacing w:after="97"/>
        <w:jc w:val="left"/>
      </w:pPr>
      <w:r>
        <w:t>Casual Labourers/Temporary Staff ................................................................................................. 31</w:t>
      </w:r>
    </w:p>
    <w:p w:rsidR="00EA0CDC" w:rsidRDefault="003C104C" w:rsidP="009F1654">
      <w:pPr>
        <w:spacing w:after="95"/>
        <w:jc w:val="left"/>
      </w:pPr>
      <w:r>
        <w:t>Interns ............................................................................................................................................. 31</w:t>
      </w:r>
    </w:p>
    <w:p w:rsidR="00EA0CDC" w:rsidRDefault="003C104C" w:rsidP="009F1654">
      <w:pPr>
        <w:spacing w:after="97"/>
        <w:jc w:val="left"/>
      </w:pPr>
      <w:r>
        <w:t>Volunteers ....................................................................................................................................... 31</w:t>
      </w:r>
    </w:p>
    <w:p w:rsidR="00EA0CDC" w:rsidRDefault="003C104C" w:rsidP="009F1654">
      <w:pPr>
        <w:spacing w:after="95"/>
        <w:jc w:val="left"/>
      </w:pPr>
      <w:r>
        <w:t>Retainer ........................................................................................................................................... 31</w:t>
      </w:r>
    </w:p>
    <w:p w:rsidR="00EA0CDC" w:rsidRDefault="003C104C" w:rsidP="009F1654">
      <w:pPr>
        <w:spacing w:after="97"/>
        <w:jc w:val="left"/>
      </w:pPr>
      <w:r>
        <w:t>Consultants ..................................................................................................................................... 31</w:t>
      </w:r>
    </w:p>
    <w:p w:rsidR="00EA0CDC" w:rsidRDefault="003C104C" w:rsidP="009F1654">
      <w:pPr>
        <w:spacing w:after="95"/>
        <w:ind w:left="234"/>
        <w:jc w:val="left"/>
      </w:pPr>
      <w:r>
        <w:rPr>
          <w:noProof/>
        </w:rPr>
        <w:lastRenderedPageBreak/>
        <w:drawing>
          <wp:anchor distT="0" distB="0" distL="114300" distR="114300" simplePos="0" relativeHeight="251669504" behindDoc="0" locked="0" layoutInCell="1" allowOverlap="0">
            <wp:simplePos x="0" y="0"/>
            <wp:positionH relativeFrom="column">
              <wp:posOffset>280924</wp:posOffset>
            </wp:positionH>
            <wp:positionV relativeFrom="paragraph">
              <wp:posOffset>-1448609</wp:posOffset>
            </wp:positionV>
            <wp:extent cx="307975" cy="5969000"/>
            <wp:effectExtent l="0" t="0" r="0" b="0"/>
            <wp:wrapSquare wrapText="bothSides"/>
            <wp:docPr id="78265" name="Picture 78265"/>
            <wp:cNvGraphicFramePr/>
            <a:graphic xmlns:a="http://schemas.openxmlformats.org/drawingml/2006/main">
              <a:graphicData uri="http://schemas.openxmlformats.org/drawingml/2006/picture">
                <pic:pic xmlns:pic="http://schemas.openxmlformats.org/drawingml/2006/picture">
                  <pic:nvPicPr>
                    <pic:cNvPr id="78265" name="Picture 78265"/>
                    <pic:cNvPicPr/>
                  </pic:nvPicPr>
                  <pic:blipFill>
                    <a:blip r:embed="rId118"/>
                    <a:stretch>
                      <a:fillRect/>
                    </a:stretch>
                  </pic:blipFill>
                  <pic:spPr>
                    <a:xfrm>
                      <a:off x="0" y="0"/>
                      <a:ext cx="307975" cy="5969000"/>
                    </a:xfrm>
                    <a:prstGeom prst="rect">
                      <a:avLst/>
                    </a:prstGeom>
                  </pic:spPr>
                </pic:pic>
              </a:graphicData>
            </a:graphic>
          </wp:anchor>
        </w:drawing>
      </w:r>
      <w:r>
        <w:t>5.3.</w:t>
      </w:r>
      <w:r>
        <w:rPr>
          <w:rFonts w:ascii="Calibri" w:eastAsia="Calibri" w:hAnsi="Calibri" w:cs="Calibri"/>
          <w:sz w:val="22"/>
        </w:rPr>
        <w:t xml:space="preserve"> </w:t>
      </w:r>
      <w:r>
        <w:rPr>
          <w:rFonts w:ascii="Calibri" w:eastAsia="Calibri" w:hAnsi="Calibri" w:cs="Calibri"/>
          <w:sz w:val="22"/>
        </w:rPr>
        <w:tab/>
      </w:r>
      <w:r w:rsidR="009F1654">
        <w:t>Welfare and Relief Committee</w:t>
      </w:r>
      <w:r w:rsidR="009F1654">
        <w:t xml:space="preserve"> </w:t>
      </w:r>
      <w:r>
        <w:t>Recruitment Process ........................................................................... 32</w:t>
      </w:r>
    </w:p>
    <w:p w:rsidR="00EA0CDC" w:rsidRDefault="003C104C" w:rsidP="009F1654">
      <w:pPr>
        <w:spacing w:after="97"/>
        <w:jc w:val="left"/>
      </w:pPr>
      <w:r>
        <w:t>Recruitment Planning – Ideal Process ............................................................................................ 32</w:t>
      </w:r>
    </w:p>
    <w:p w:rsidR="00EA0CDC" w:rsidRDefault="003C104C" w:rsidP="009F1654">
      <w:pPr>
        <w:spacing w:after="95"/>
        <w:ind w:left="234"/>
        <w:jc w:val="left"/>
      </w:pPr>
      <w:r>
        <w:t>5.4.</w:t>
      </w:r>
      <w:r>
        <w:rPr>
          <w:rFonts w:ascii="Calibri" w:eastAsia="Calibri" w:hAnsi="Calibri" w:cs="Calibri"/>
          <w:sz w:val="22"/>
        </w:rPr>
        <w:t xml:space="preserve"> </w:t>
      </w:r>
      <w:r>
        <w:rPr>
          <w:rFonts w:ascii="Calibri" w:eastAsia="Calibri" w:hAnsi="Calibri" w:cs="Calibri"/>
          <w:sz w:val="22"/>
        </w:rPr>
        <w:tab/>
      </w:r>
      <w:r>
        <w:t>Recruitment processes ........................................................................................................................... 32</w:t>
      </w:r>
    </w:p>
    <w:p w:rsidR="00EA0CDC" w:rsidRDefault="003C104C" w:rsidP="009F1654">
      <w:pPr>
        <w:spacing w:after="97"/>
        <w:jc w:val="left"/>
      </w:pPr>
      <w:r>
        <w:t>Launch of a Position ....................................................................................................................... 32</w:t>
      </w:r>
    </w:p>
    <w:p w:rsidR="00EA0CDC" w:rsidRDefault="003C104C" w:rsidP="009F1654">
      <w:pPr>
        <w:spacing w:after="95"/>
        <w:jc w:val="left"/>
      </w:pPr>
      <w:r>
        <w:t>Posting Vacancies .......................................................................................................................... 34</w:t>
      </w:r>
    </w:p>
    <w:p w:rsidR="00EA0CDC" w:rsidRDefault="003C104C" w:rsidP="009F1654">
      <w:pPr>
        <w:spacing w:after="97"/>
        <w:jc w:val="left"/>
      </w:pPr>
      <w:r>
        <w:t>Head Hunting .................................................................................................................................. 34</w:t>
      </w:r>
    </w:p>
    <w:p w:rsidR="00EA0CDC" w:rsidRDefault="003C104C" w:rsidP="009F1654">
      <w:pPr>
        <w:spacing w:after="95"/>
        <w:jc w:val="left"/>
      </w:pPr>
      <w:r>
        <w:t>Screening Candidates ..................................................................................................................... 34</w:t>
      </w:r>
    </w:p>
    <w:p w:rsidR="00EA0CDC" w:rsidRDefault="003C104C" w:rsidP="009F1654">
      <w:pPr>
        <w:spacing w:after="97"/>
        <w:jc w:val="left"/>
      </w:pPr>
      <w:r>
        <w:t>Declaration of Conflict of Interest by the Panel Members .............................................................. 36</w:t>
      </w:r>
    </w:p>
    <w:p w:rsidR="00EA0CDC" w:rsidRDefault="003C104C" w:rsidP="009F1654">
      <w:pPr>
        <w:spacing w:after="95"/>
        <w:jc w:val="left"/>
      </w:pPr>
      <w:r>
        <w:t>Emergency Recruitment ................................................................................................................. 36</w:t>
      </w:r>
    </w:p>
    <w:p w:rsidR="00EA0CDC" w:rsidRDefault="003C104C" w:rsidP="009F1654">
      <w:pPr>
        <w:spacing w:after="98"/>
        <w:jc w:val="left"/>
      </w:pPr>
      <w:r>
        <w:t>Internships ....................................................................................................................................... 37</w:t>
      </w:r>
    </w:p>
    <w:p w:rsidR="00EA0CDC" w:rsidRDefault="003C104C" w:rsidP="009F1654">
      <w:pPr>
        <w:spacing w:after="95"/>
        <w:jc w:val="left"/>
      </w:pPr>
      <w:r>
        <w:t>Offer to a Candidate/Job Offer ........................................................................................................ 38</w:t>
      </w:r>
    </w:p>
    <w:p w:rsidR="00EA0CDC" w:rsidRDefault="003C104C" w:rsidP="009F1654">
      <w:pPr>
        <w:spacing w:after="97"/>
        <w:jc w:val="left"/>
      </w:pPr>
      <w:r>
        <w:t>Reference Check ............................................................................................................................ 38</w:t>
      </w:r>
    </w:p>
    <w:p w:rsidR="00EA0CDC" w:rsidRDefault="003C104C" w:rsidP="009F1654">
      <w:pPr>
        <w:spacing w:after="95"/>
        <w:ind w:left="234"/>
        <w:jc w:val="left"/>
      </w:pPr>
      <w:r>
        <w:t>5.5.</w:t>
      </w:r>
      <w:r>
        <w:rPr>
          <w:rFonts w:ascii="Calibri" w:eastAsia="Calibri" w:hAnsi="Calibri" w:cs="Calibri"/>
          <w:sz w:val="22"/>
        </w:rPr>
        <w:t xml:space="preserve"> </w:t>
      </w:r>
      <w:r>
        <w:rPr>
          <w:rFonts w:ascii="Calibri" w:eastAsia="Calibri" w:hAnsi="Calibri" w:cs="Calibri"/>
          <w:sz w:val="22"/>
        </w:rPr>
        <w:tab/>
      </w:r>
      <w:r>
        <w:t>Induction .................................................................................................................................................. 38</w:t>
      </w:r>
    </w:p>
    <w:p w:rsidR="00EA0CDC" w:rsidRDefault="003C104C" w:rsidP="009F1654">
      <w:pPr>
        <w:spacing w:after="97"/>
        <w:jc w:val="left"/>
      </w:pPr>
      <w:r>
        <w:t>Induction Process............................................................................................................................ 39</w:t>
      </w:r>
    </w:p>
    <w:p w:rsidR="00EA0CDC" w:rsidRDefault="003C104C" w:rsidP="009F1654">
      <w:pPr>
        <w:spacing w:after="95"/>
        <w:jc w:val="left"/>
      </w:pPr>
      <w:r>
        <w:t>Commencement of Duty ................................................................................................................. 39</w:t>
      </w:r>
    </w:p>
    <w:p w:rsidR="00EA0CDC" w:rsidRDefault="003C104C" w:rsidP="009F1654">
      <w:pPr>
        <w:spacing w:after="97"/>
        <w:jc w:val="left"/>
      </w:pPr>
      <w:r>
        <w:t>Probation Period ............................................................................................................................. 39</w:t>
      </w:r>
    </w:p>
    <w:p w:rsidR="00EA0CDC" w:rsidRDefault="003C104C" w:rsidP="009F1654">
      <w:pPr>
        <w:spacing w:after="103" w:line="303" w:lineRule="auto"/>
        <w:ind w:left="10"/>
        <w:jc w:val="left"/>
      </w:pPr>
      <w:r>
        <w:t>5.6.</w:t>
      </w:r>
      <w:r>
        <w:rPr>
          <w:rFonts w:ascii="Calibri" w:eastAsia="Calibri" w:hAnsi="Calibri" w:cs="Calibri"/>
          <w:sz w:val="22"/>
        </w:rPr>
        <w:t xml:space="preserve"> </w:t>
      </w:r>
      <w:r>
        <w:rPr>
          <w:rFonts w:ascii="Calibri" w:eastAsia="Calibri" w:hAnsi="Calibri" w:cs="Calibri"/>
          <w:sz w:val="22"/>
        </w:rPr>
        <w:tab/>
      </w:r>
      <w:r>
        <w:t>Interim and Acting Roles ......................................................................................................................... 40</w:t>
      </w:r>
      <w:r>
        <w:rPr>
          <w:rFonts w:ascii="Calibri" w:eastAsia="Calibri" w:hAnsi="Calibri" w:cs="Calibri"/>
          <w:sz w:val="22"/>
        </w:rPr>
        <w:t xml:space="preserve">  </w:t>
      </w:r>
      <w:r>
        <w:rPr>
          <w:rFonts w:ascii="Calibri" w:eastAsia="Calibri" w:hAnsi="Calibri" w:cs="Calibri"/>
          <w:sz w:val="22"/>
        </w:rPr>
        <w:tab/>
      </w:r>
      <w:r>
        <w:t>Temporary Duty Assignments and Contracts ................................................................................. 40</w:t>
      </w:r>
    </w:p>
    <w:p w:rsidR="00EA0CDC" w:rsidRDefault="003C104C" w:rsidP="009F1654">
      <w:pPr>
        <w:spacing w:after="95"/>
        <w:jc w:val="left"/>
      </w:pPr>
      <w:r>
        <w:t>Change of Duty Station ................................................................................................................... 40</w:t>
      </w:r>
    </w:p>
    <w:p w:rsidR="00EA0CDC" w:rsidRDefault="003C104C" w:rsidP="009F1654">
      <w:pPr>
        <w:spacing w:after="95"/>
        <w:jc w:val="left"/>
      </w:pPr>
      <w:r>
        <w:t>Applying for Expat Positions or HQ Jobs ........................................................................................ 40</w:t>
      </w:r>
    </w:p>
    <w:p w:rsidR="00EA0CDC" w:rsidRDefault="003C104C" w:rsidP="009F1654">
      <w:pPr>
        <w:spacing w:after="103" w:line="305" w:lineRule="auto"/>
        <w:ind w:left="10"/>
        <w:jc w:val="left"/>
      </w:pPr>
      <w:r>
        <w:t>5.7.</w:t>
      </w:r>
      <w:r>
        <w:rPr>
          <w:rFonts w:ascii="Calibri" w:eastAsia="Calibri" w:hAnsi="Calibri" w:cs="Calibri"/>
          <w:sz w:val="22"/>
        </w:rPr>
        <w:t xml:space="preserve"> </w:t>
      </w:r>
      <w:r>
        <w:rPr>
          <w:rFonts w:ascii="Calibri" w:eastAsia="Calibri" w:hAnsi="Calibri" w:cs="Calibri"/>
          <w:sz w:val="22"/>
        </w:rPr>
        <w:tab/>
      </w:r>
      <w:r>
        <w:t xml:space="preserve">Essential Employee Documentation ....................................................................................................... 40 </w:t>
      </w:r>
      <w:r>
        <w:rPr>
          <w:rFonts w:ascii="Calibri" w:eastAsia="Calibri" w:hAnsi="Calibri" w:cs="Calibri"/>
          <w:sz w:val="22"/>
        </w:rPr>
        <w:t xml:space="preserve"> </w:t>
      </w:r>
      <w:r>
        <w:rPr>
          <w:rFonts w:ascii="Calibri" w:eastAsia="Calibri" w:hAnsi="Calibri" w:cs="Calibri"/>
          <w:sz w:val="22"/>
        </w:rPr>
        <w:tab/>
      </w:r>
      <w:r>
        <w:t xml:space="preserve">Documentation to be Completed on the First Day .......................................................................... 40 </w:t>
      </w:r>
      <w:r>
        <w:rPr>
          <w:rFonts w:ascii="Calibri" w:eastAsia="Calibri" w:hAnsi="Calibri" w:cs="Calibri"/>
          <w:noProof/>
          <w:position w:val="-1"/>
          <w:sz w:val="22"/>
        </w:rPr>
        <w:drawing>
          <wp:inline distT="0" distB="0" distL="0" distR="0">
            <wp:extent cx="307086" cy="99822"/>
            <wp:effectExtent l="0" t="0" r="0" b="0"/>
            <wp:docPr id="1729" name="Picture 1729"/>
            <wp:cNvGraphicFramePr/>
            <a:graphic xmlns:a="http://schemas.openxmlformats.org/drawingml/2006/main">
              <a:graphicData uri="http://schemas.openxmlformats.org/drawingml/2006/picture">
                <pic:pic xmlns:pic="http://schemas.openxmlformats.org/drawingml/2006/picture">
                  <pic:nvPicPr>
                    <pic:cNvPr id="1729" name="Picture 1729"/>
                    <pic:cNvPicPr/>
                  </pic:nvPicPr>
                  <pic:blipFill>
                    <a:blip r:embed="rId119"/>
                    <a:stretch>
                      <a:fillRect/>
                    </a:stretch>
                  </pic:blipFill>
                  <pic:spPr>
                    <a:xfrm>
                      <a:off x="0" y="0"/>
                      <a:ext cx="307086" cy="99822"/>
                    </a:xfrm>
                    <a:prstGeom prst="rect">
                      <a:avLst/>
                    </a:prstGeom>
                  </pic:spPr>
                </pic:pic>
              </a:graphicData>
            </a:graphic>
          </wp:inline>
        </w:drawing>
      </w:r>
      <w:r>
        <w:tab/>
        <w:t>Documentation to be Completed before International or Local Travel ...........................................41</w:t>
      </w:r>
    </w:p>
    <w:p w:rsidR="00EA0CDC" w:rsidRDefault="003C104C" w:rsidP="009F1654">
      <w:pPr>
        <w:spacing w:after="95"/>
        <w:jc w:val="left"/>
      </w:pPr>
      <w:r>
        <w:t>Section 6.</w:t>
      </w:r>
      <w:r>
        <w:rPr>
          <w:rFonts w:ascii="Calibri" w:eastAsia="Calibri" w:hAnsi="Calibri" w:cs="Calibri"/>
          <w:sz w:val="22"/>
        </w:rPr>
        <w:t xml:space="preserve"> </w:t>
      </w:r>
      <w:r>
        <w:t>Remuneration Package - Salaries, Allowances &amp; Benefits ............................................................ 43</w:t>
      </w:r>
    </w:p>
    <w:p w:rsidR="00EA0CDC" w:rsidRDefault="003C104C" w:rsidP="009F1654">
      <w:pPr>
        <w:spacing w:after="97"/>
        <w:ind w:left="234"/>
        <w:jc w:val="left"/>
      </w:pPr>
      <w:r>
        <w:t>6.1.</w:t>
      </w:r>
      <w:r>
        <w:rPr>
          <w:rFonts w:ascii="Calibri" w:eastAsia="Calibri" w:hAnsi="Calibri" w:cs="Calibri"/>
          <w:sz w:val="22"/>
        </w:rPr>
        <w:t xml:space="preserve"> </w:t>
      </w:r>
      <w:r>
        <w:rPr>
          <w:rFonts w:ascii="Calibri" w:eastAsia="Calibri" w:hAnsi="Calibri" w:cs="Calibri"/>
          <w:sz w:val="22"/>
        </w:rPr>
        <w:tab/>
      </w:r>
      <w:r>
        <w:t>Salary Determining Procedure ................................................................................................................ 43</w:t>
      </w:r>
    </w:p>
    <w:p w:rsidR="00EA0CDC" w:rsidRDefault="003C104C" w:rsidP="009F1654">
      <w:pPr>
        <w:spacing w:after="95"/>
        <w:jc w:val="left"/>
      </w:pPr>
      <w:r>
        <w:t>How work experience is defined and calculated ............................................................................. 43</w:t>
      </w:r>
    </w:p>
    <w:p w:rsidR="00EA0CDC" w:rsidRDefault="003C104C" w:rsidP="009F1654">
      <w:pPr>
        <w:spacing w:after="97"/>
        <w:jc w:val="left"/>
      </w:pPr>
      <w:r>
        <w:t>Seniority Increments ....................................................................................................................... 44</w:t>
      </w:r>
    </w:p>
    <w:p w:rsidR="00EA0CDC" w:rsidRDefault="003C104C" w:rsidP="009F1654">
      <w:pPr>
        <w:spacing w:after="95"/>
        <w:jc w:val="left"/>
      </w:pPr>
      <w:r>
        <w:t>Salary Ceiling .................................................................................................................................. 44</w:t>
      </w:r>
    </w:p>
    <w:p w:rsidR="00EA0CDC" w:rsidRDefault="003C104C" w:rsidP="009F1654">
      <w:pPr>
        <w:spacing w:after="97"/>
        <w:jc w:val="left"/>
      </w:pPr>
      <w:r>
        <w:t>Changed Function of Employee...................................................................................................... 44</w:t>
      </w:r>
    </w:p>
    <w:p w:rsidR="00EA0CDC" w:rsidRDefault="003C104C" w:rsidP="009F1654">
      <w:pPr>
        <w:spacing w:after="95"/>
        <w:jc w:val="left"/>
      </w:pPr>
      <w:r>
        <w:t>Salary Payments ............................................................................................................................. 44</w:t>
      </w:r>
    </w:p>
    <w:p w:rsidR="00EA0CDC" w:rsidRDefault="003C104C" w:rsidP="009F1654">
      <w:pPr>
        <w:spacing w:after="97"/>
        <w:jc w:val="left"/>
      </w:pPr>
      <w:r>
        <w:t>Deductions from Salary ................................................................................................................... 44</w:t>
      </w:r>
    </w:p>
    <w:p w:rsidR="00EA0CDC" w:rsidRDefault="003C104C" w:rsidP="009F1654">
      <w:pPr>
        <w:spacing w:after="95"/>
        <w:ind w:left="234"/>
        <w:jc w:val="left"/>
      </w:pPr>
      <w:r>
        <w:rPr>
          <w:rFonts w:ascii="Calibri" w:eastAsia="Calibri" w:hAnsi="Calibri" w:cs="Calibri"/>
          <w:noProof/>
          <w:sz w:val="22"/>
        </w:rPr>
        <w:lastRenderedPageBreak/>
        <mc:AlternateContent>
          <mc:Choice Requires="wpg">
            <w:drawing>
              <wp:anchor distT="0" distB="0" distL="114300" distR="114300" simplePos="0" relativeHeight="251670528" behindDoc="0" locked="0" layoutInCell="1" allowOverlap="1">
                <wp:simplePos x="0" y="0"/>
                <wp:positionH relativeFrom="column">
                  <wp:posOffset>281940</wp:posOffset>
                </wp:positionH>
                <wp:positionV relativeFrom="paragraph">
                  <wp:posOffset>-1237662</wp:posOffset>
                </wp:positionV>
                <wp:extent cx="307086" cy="3033522"/>
                <wp:effectExtent l="0" t="0" r="0" b="0"/>
                <wp:wrapSquare wrapText="bothSides"/>
                <wp:docPr id="78268" name="Group 78268"/>
                <wp:cNvGraphicFramePr/>
                <a:graphic xmlns:a="http://schemas.openxmlformats.org/drawingml/2006/main">
                  <a:graphicData uri="http://schemas.microsoft.com/office/word/2010/wordprocessingGroup">
                    <wpg:wgp>
                      <wpg:cNvGrpSpPr/>
                      <wpg:grpSpPr>
                        <a:xfrm>
                          <a:off x="0" y="0"/>
                          <a:ext cx="307086" cy="3033522"/>
                          <a:chOff x="0" y="0"/>
                          <a:chExt cx="307086" cy="3033522"/>
                        </a:xfrm>
                      </wpg:grpSpPr>
                      <pic:pic xmlns:pic="http://schemas.openxmlformats.org/drawingml/2006/picture">
                        <pic:nvPicPr>
                          <pic:cNvPr id="78446" name="Picture 78446"/>
                          <pic:cNvPicPr/>
                        </pic:nvPicPr>
                        <pic:blipFill>
                          <a:blip r:embed="rId120"/>
                          <a:stretch>
                            <a:fillRect/>
                          </a:stretch>
                        </pic:blipFill>
                        <pic:spPr>
                          <a:xfrm>
                            <a:off x="-1015" y="-2793"/>
                            <a:ext cx="307975" cy="101600"/>
                          </a:xfrm>
                          <a:prstGeom prst="rect">
                            <a:avLst/>
                          </a:prstGeom>
                        </pic:spPr>
                      </pic:pic>
                      <pic:pic xmlns:pic="http://schemas.openxmlformats.org/drawingml/2006/picture">
                        <pic:nvPicPr>
                          <pic:cNvPr id="78447" name="Picture 78447"/>
                          <pic:cNvPicPr/>
                        </pic:nvPicPr>
                        <pic:blipFill>
                          <a:blip r:embed="rId121"/>
                          <a:stretch>
                            <a:fillRect/>
                          </a:stretch>
                        </pic:blipFill>
                        <pic:spPr>
                          <a:xfrm>
                            <a:off x="-1015" y="206756"/>
                            <a:ext cx="307975" cy="101600"/>
                          </a:xfrm>
                          <a:prstGeom prst="rect">
                            <a:avLst/>
                          </a:prstGeom>
                        </pic:spPr>
                      </pic:pic>
                      <pic:pic xmlns:pic="http://schemas.openxmlformats.org/drawingml/2006/picture">
                        <pic:nvPicPr>
                          <pic:cNvPr id="78448" name="Picture 78448"/>
                          <pic:cNvPicPr/>
                        </pic:nvPicPr>
                        <pic:blipFill>
                          <a:blip r:embed="rId122"/>
                          <a:stretch>
                            <a:fillRect/>
                          </a:stretch>
                        </pic:blipFill>
                        <pic:spPr>
                          <a:xfrm>
                            <a:off x="-1015" y="416306"/>
                            <a:ext cx="307975" cy="101600"/>
                          </a:xfrm>
                          <a:prstGeom prst="rect">
                            <a:avLst/>
                          </a:prstGeom>
                        </pic:spPr>
                      </pic:pic>
                      <pic:pic xmlns:pic="http://schemas.openxmlformats.org/drawingml/2006/picture">
                        <pic:nvPicPr>
                          <pic:cNvPr id="1799" name="Picture 1799"/>
                          <pic:cNvPicPr/>
                        </pic:nvPicPr>
                        <pic:blipFill>
                          <a:blip r:embed="rId123"/>
                          <a:stretch>
                            <a:fillRect/>
                          </a:stretch>
                        </pic:blipFill>
                        <pic:spPr>
                          <a:xfrm>
                            <a:off x="0" y="627887"/>
                            <a:ext cx="307086" cy="99822"/>
                          </a:xfrm>
                          <a:prstGeom prst="rect">
                            <a:avLst/>
                          </a:prstGeom>
                        </pic:spPr>
                      </pic:pic>
                      <pic:pic xmlns:pic="http://schemas.openxmlformats.org/drawingml/2006/picture">
                        <pic:nvPicPr>
                          <pic:cNvPr id="78449" name="Picture 78449"/>
                          <pic:cNvPicPr/>
                        </pic:nvPicPr>
                        <pic:blipFill>
                          <a:blip r:embed="rId124"/>
                          <a:stretch>
                            <a:fillRect/>
                          </a:stretch>
                        </pic:blipFill>
                        <pic:spPr>
                          <a:xfrm>
                            <a:off x="-1015" y="835406"/>
                            <a:ext cx="307975" cy="101600"/>
                          </a:xfrm>
                          <a:prstGeom prst="rect">
                            <a:avLst/>
                          </a:prstGeom>
                        </pic:spPr>
                      </pic:pic>
                      <pic:pic xmlns:pic="http://schemas.openxmlformats.org/drawingml/2006/picture">
                        <pic:nvPicPr>
                          <pic:cNvPr id="1822" name="Picture 1822"/>
                          <pic:cNvPicPr/>
                        </pic:nvPicPr>
                        <pic:blipFill>
                          <a:blip r:embed="rId125"/>
                          <a:stretch>
                            <a:fillRect/>
                          </a:stretch>
                        </pic:blipFill>
                        <pic:spPr>
                          <a:xfrm>
                            <a:off x="0" y="1046987"/>
                            <a:ext cx="307086" cy="99822"/>
                          </a:xfrm>
                          <a:prstGeom prst="rect">
                            <a:avLst/>
                          </a:prstGeom>
                        </pic:spPr>
                      </pic:pic>
                      <pic:pic xmlns:pic="http://schemas.openxmlformats.org/drawingml/2006/picture">
                        <pic:nvPicPr>
                          <pic:cNvPr id="1846" name="Picture 1846"/>
                          <pic:cNvPicPr/>
                        </pic:nvPicPr>
                        <pic:blipFill>
                          <a:blip r:embed="rId126"/>
                          <a:stretch>
                            <a:fillRect/>
                          </a:stretch>
                        </pic:blipFill>
                        <pic:spPr>
                          <a:xfrm>
                            <a:off x="0" y="1466087"/>
                            <a:ext cx="307086" cy="99822"/>
                          </a:xfrm>
                          <a:prstGeom prst="rect">
                            <a:avLst/>
                          </a:prstGeom>
                        </pic:spPr>
                      </pic:pic>
                      <pic:pic xmlns:pic="http://schemas.openxmlformats.org/drawingml/2006/picture">
                        <pic:nvPicPr>
                          <pic:cNvPr id="1858" name="Picture 1858"/>
                          <pic:cNvPicPr/>
                        </pic:nvPicPr>
                        <pic:blipFill>
                          <a:blip r:embed="rId127"/>
                          <a:stretch>
                            <a:fillRect/>
                          </a:stretch>
                        </pic:blipFill>
                        <pic:spPr>
                          <a:xfrm>
                            <a:off x="0" y="1676399"/>
                            <a:ext cx="307086" cy="99822"/>
                          </a:xfrm>
                          <a:prstGeom prst="rect">
                            <a:avLst/>
                          </a:prstGeom>
                        </pic:spPr>
                      </pic:pic>
                      <pic:pic xmlns:pic="http://schemas.openxmlformats.org/drawingml/2006/picture">
                        <pic:nvPicPr>
                          <pic:cNvPr id="78450" name="Picture 78450"/>
                          <pic:cNvPicPr/>
                        </pic:nvPicPr>
                        <pic:blipFill>
                          <a:blip r:embed="rId128"/>
                          <a:stretch>
                            <a:fillRect/>
                          </a:stretch>
                        </pic:blipFill>
                        <pic:spPr>
                          <a:xfrm>
                            <a:off x="-1015" y="1883156"/>
                            <a:ext cx="307975" cy="101600"/>
                          </a:xfrm>
                          <a:prstGeom prst="rect">
                            <a:avLst/>
                          </a:prstGeom>
                        </pic:spPr>
                      </pic:pic>
                      <pic:pic xmlns:pic="http://schemas.openxmlformats.org/drawingml/2006/picture">
                        <pic:nvPicPr>
                          <pic:cNvPr id="1882" name="Picture 1882"/>
                          <pic:cNvPicPr/>
                        </pic:nvPicPr>
                        <pic:blipFill>
                          <a:blip r:embed="rId129"/>
                          <a:stretch>
                            <a:fillRect/>
                          </a:stretch>
                        </pic:blipFill>
                        <pic:spPr>
                          <a:xfrm>
                            <a:off x="0" y="2095499"/>
                            <a:ext cx="307086" cy="99822"/>
                          </a:xfrm>
                          <a:prstGeom prst="rect">
                            <a:avLst/>
                          </a:prstGeom>
                        </pic:spPr>
                      </pic:pic>
                      <pic:pic xmlns:pic="http://schemas.openxmlformats.org/drawingml/2006/picture">
                        <pic:nvPicPr>
                          <pic:cNvPr id="1893" name="Picture 1893"/>
                          <pic:cNvPicPr/>
                        </pic:nvPicPr>
                        <pic:blipFill>
                          <a:blip r:embed="rId130"/>
                          <a:stretch>
                            <a:fillRect/>
                          </a:stretch>
                        </pic:blipFill>
                        <pic:spPr>
                          <a:xfrm>
                            <a:off x="0" y="2304288"/>
                            <a:ext cx="307086" cy="99822"/>
                          </a:xfrm>
                          <a:prstGeom prst="rect">
                            <a:avLst/>
                          </a:prstGeom>
                        </pic:spPr>
                      </pic:pic>
                      <pic:pic xmlns:pic="http://schemas.openxmlformats.org/drawingml/2006/picture">
                        <pic:nvPicPr>
                          <pic:cNvPr id="78451" name="Picture 78451"/>
                          <pic:cNvPicPr/>
                        </pic:nvPicPr>
                        <pic:blipFill>
                          <a:blip r:embed="rId131"/>
                          <a:stretch>
                            <a:fillRect/>
                          </a:stretch>
                        </pic:blipFill>
                        <pic:spPr>
                          <a:xfrm>
                            <a:off x="-1015" y="2511806"/>
                            <a:ext cx="307975" cy="101600"/>
                          </a:xfrm>
                          <a:prstGeom prst="rect">
                            <a:avLst/>
                          </a:prstGeom>
                        </pic:spPr>
                      </pic:pic>
                      <pic:pic xmlns:pic="http://schemas.openxmlformats.org/drawingml/2006/picture">
                        <pic:nvPicPr>
                          <pic:cNvPr id="1915" name="Picture 1915"/>
                          <pic:cNvPicPr/>
                        </pic:nvPicPr>
                        <pic:blipFill>
                          <a:blip r:embed="rId132"/>
                          <a:stretch>
                            <a:fillRect/>
                          </a:stretch>
                        </pic:blipFill>
                        <pic:spPr>
                          <a:xfrm>
                            <a:off x="0" y="2723388"/>
                            <a:ext cx="307086" cy="99822"/>
                          </a:xfrm>
                          <a:prstGeom prst="rect">
                            <a:avLst/>
                          </a:prstGeom>
                        </pic:spPr>
                      </pic:pic>
                      <pic:pic xmlns:pic="http://schemas.openxmlformats.org/drawingml/2006/picture">
                        <pic:nvPicPr>
                          <pic:cNvPr id="78452" name="Picture 78452"/>
                          <pic:cNvPicPr/>
                        </pic:nvPicPr>
                        <pic:blipFill>
                          <a:blip r:embed="rId133"/>
                          <a:stretch>
                            <a:fillRect/>
                          </a:stretch>
                        </pic:blipFill>
                        <pic:spPr>
                          <a:xfrm>
                            <a:off x="-1015" y="2930906"/>
                            <a:ext cx="307975" cy="101600"/>
                          </a:xfrm>
                          <a:prstGeom prst="rect">
                            <a:avLst/>
                          </a:prstGeom>
                        </pic:spPr>
                      </pic:pic>
                    </wpg:wgp>
                  </a:graphicData>
                </a:graphic>
              </wp:anchor>
            </w:drawing>
          </mc:Choice>
          <mc:Fallback>
            <w:pict>
              <v:group w14:anchorId="5B0F5600" id="Group 78268" o:spid="_x0000_s1026" style="position:absolute;margin-left:22.2pt;margin-top:-97.45pt;width:24.2pt;height:238.85pt;z-index:251670528" coordsize="3070,30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">
                <v:shape id="Picture 78446" o:spid="_x0000_s1027" type="#_x0000_t75" style="position:absolute;left:-10;top:-27;width:3079;height:1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ulp/EAAAA3gAAAA8AAABkcnMvZG93bnJldi54bWxEj0urwjAUhPfC/Q/hXHCn6S0+q1EugqBL&#10;H+D22BybYnNSmqj13xtBcDnMzDfMfNnaStyp8aVjBX/9BARx7nTJhYLjYd2bgPABWWPlmBQ8ycNy&#10;8dOZY6bdg3d034dCRAj7DBWYEOpMSp8bsuj7riaO3sU1FkOUTSF1g48It5VMk2QkLZYcFwzWtDKU&#10;X/c3q+DM5/VpN86nt+v09Dyk5dBs06FS3d/2fwYiUBu+4U97oxWMJ4PBCN534hWQi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7ulp/EAAAA3gAAAA8AAAAAAAAAAAAAAAAA&#10;nwIAAGRycy9kb3ducmV2LnhtbFBLBQYAAAAABAAEAPcAAACQAwAAAAA=&#10;">
                  <v:imagedata r:id="rId134" o:title=""/>
                </v:shape>
                <v:shape id="Picture 78447" o:spid="_x0000_s1028" type="#_x0000_t75" style="position:absolute;left:-10;top:2067;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k/VjJAAAA3gAAAA8AAABkcnMvZG93bnJldi54bWxEj0FrwkAUhO+C/2F5ghepm4rUNHWVIkot&#10;nmortLdH9jWJZt+G7FaT/HpXEHocZuYbZr5sTCnOVLvCsoLHcQSCOLW64EzB1+fmIQbhPLLG0jIp&#10;aMnBctHvzTHR9sIfdN77TAQIuwQV5N5XiZQuzcmgG9uKOHi/tjbog6wzqWu8BLgp5SSKnqTBgsNC&#10;jhWtckpP+z+joHuvyrejXHfuZ/3cHnbfm64dHZQaDprXFxCeGv8fvre3WsEsnk5ncLsTroBcXA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M+T9WMkAAADeAAAADwAAAAAAAAAA&#10;AAAAAACfAgAAZHJzL2Rvd25yZXYueG1sUEsFBgAAAAAEAAQA9wAAAJUDAAAAAA==&#10;">
                  <v:imagedata r:id="rId135" o:title=""/>
                </v:shape>
                <v:shape id="Picture 78448" o:spid="_x0000_s1029" type="#_x0000_t75" style="position:absolute;left:-10;top:4163;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KMM/CAAAA3gAAAA8AAABkcnMvZG93bnJldi54bWxET02LwjAQvS/4H8II3ta0Km6tRhFR2IMX&#10;3SJ4G5qxLTaT0kRb//3mIHh8vO/Vpje1eFLrKssK4nEEgji3uuJCQfZ3+E5AOI+ssbZMCl7kYLMe&#10;fK0w1bbjEz3PvhAhhF2KCkrvm1RKl5dk0I1tQxy4m20N+gDbQuoWuxBuajmJork0WHFoKLGhXUn5&#10;/fwwCqan7E59rC+miRbX7pjv40RmSo2G/XYJwlPvP+K3+1cr+Elms7A33AlXQK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ijDPwgAAAN4AAAAPAAAAAAAAAAAAAAAAAJ8C&#10;AABkcnMvZG93bnJldi54bWxQSwUGAAAAAAQABAD3AAAAjgMAAAAA&#10;">
                  <v:imagedata r:id="rId136" o:title=""/>
                </v:shape>
                <v:shape id="Picture 1799" o:spid="_x0000_s1030" type="#_x0000_t75" style="position:absolute;top:6278;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PgITDAAAA3QAAAA8AAABkcnMvZG93bnJldi54bWxET0tqwzAQ3Qd6BzGF7BK5hTS2ayW0BUMW&#10;gRI3BxisqWVsjVxLdZzbR4VCdvN43yn2s+3FRKNvHSt4WicgiGunW24UnL/KVQrCB2SNvWNScCUP&#10;+93DosBcuwufaKpCI2II+xwVmBCGXEpfG7Lo124gjty3Gy2GCMdG6hEvMdz28jlJXqTFlmODwYE+&#10;DNVd9WsVZJvux2TvSV/W5/JYbaspNe5TqeXj/PYKItAc7uJ/90HH+dssg79v4glyd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Q+AhMMAAADdAAAADwAAAAAAAAAAAAAAAACf&#10;AgAAZHJzL2Rvd25yZXYueG1sUEsFBgAAAAAEAAQA9wAAAI8DAAAAAA==&#10;">
                  <v:imagedata r:id="rId137" o:title=""/>
                </v:shape>
                <v:shape id="Picture 78449" o:spid="_x0000_s1031" type="#_x0000_t75" style="position:absolute;left:-10;top:8354;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5PUjFAAAA3gAAAA8AAABkcnMvZG93bnJldi54bWxEj92KwjAUhO8F3yEcwTtNXYo/1SiyInqz&#10;sP48wKE5ttXmJDSxdt9+Iyzs5TAz3zCrTWdq0VLjK8sKJuMEBHFudcWFgutlP5qD8AFZY22ZFPyQ&#10;h82631thpu2LT9SeQyEihH2GCsoQXCalz0sy6MfWEUfvZhuDIcqmkLrBV4SbWn4kyVQarDgulOjo&#10;s6T8cX4aBVVxOLbfLr/bducfz3qWhi9nlRoOuu0SRKAu/If/2ketYDZP0wW878Qr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eT1IxQAAAN4AAAAPAAAAAAAAAAAAAAAA&#10;AJ8CAABkcnMvZG93bnJldi54bWxQSwUGAAAAAAQABAD3AAAAkQMAAAAA&#10;">
                  <v:imagedata r:id="rId138" o:title=""/>
                </v:shape>
                <v:shape id="Picture 1822" o:spid="_x0000_s1032" type="#_x0000_t75" style="position:absolute;top:10469;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Af1jFAAAA3QAAAA8AAABkcnMvZG93bnJldi54bWxET01rwkAQvQv+h2WE3urGlGpIXUUsRdtD&#10;oWp7HrLTJJidjburif313ULB2zze58yXvWnEhZyvLSuYjBMQxIXVNZcKDvuX+wyED8gaG8uk4Eoe&#10;lovhYI65th1/0GUXShFD2OeooAqhzaX0RUUG/di2xJH7ts5giNCVUjvsYrhpZJokU2mw5thQYUvr&#10;iorj7mwUPH+5n80p666r9+3sc1q8vR744VGpu1G/egIRqA838b97q+P8LE3h75t4glz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gH9YxQAAAN0AAAAPAAAAAAAAAAAAAAAA&#10;AJ8CAABkcnMvZG93bnJldi54bWxQSwUGAAAAAAQABAD3AAAAkQMAAAAA&#10;">
                  <v:imagedata r:id="rId139" o:title=""/>
                </v:shape>
                <v:shape id="Picture 1846" o:spid="_x0000_s1033" type="#_x0000_t75" style="position:absolute;top:14660;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T8ZfCAAAA3QAAAA8AAABkcnMvZG93bnJldi54bWxET02LwjAQvQv+hzCCN00VkVKNsoqiHjzo&#10;Crq3oZltyzaT0sS2/vvNgrC3ebzPWa47U4qGaldYVjAZRyCIU6sLzhTcPvejGITzyBpLy6TgRQ7W&#10;q35viYm2LV+oufpMhBB2CSrIva8SKV2ak0E3thVx4L5tbdAHWGdS19iGcFPKaRTNpcGCQ0OOFW1z&#10;Sn+uT6Pg9Mg2HDeHkznz2dzd1w3bx06p4aD7WIDw1Pl/8dt91GF+PJvD3zfhBL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E/GXwgAAAN0AAAAPAAAAAAAAAAAAAAAAAJ8C&#10;AABkcnMvZG93bnJldi54bWxQSwUGAAAAAAQABAD3AAAAjgMAAAAA&#10;">
                  <v:imagedata r:id="rId140" o:title=""/>
                </v:shape>
                <v:shape id="Picture 1858" o:spid="_x0000_s1034" type="#_x0000_t75" style="position:absolute;top:16763;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0G6nDAAAA3QAAAA8AAABkcnMvZG93bnJldi54bWxEj0FvwjAMhe+T+A+RkbiNlEkgVAhomqiA&#10;I7Bx9hrTVmucLglQ/j0+TNrN1nt+7/Ny3btW3SjExrOByTgDRVx623Bl4PNUvM5BxYRssfVMBh4U&#10;Yb0avCwxt/7OB7odU6UkhGOOBuqUulzrWNbkMI59RyzaxQeHSdZQaRvwLuGu1W9ZNtMOG5aGGjv6&#10;qKn8OV6dgU2lf7+Kwp3ixeL2nKXvVu+DMaNh/74AlahP/+a/650V/PlUcOUbGUGv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PQbqcMAAADdAAAADwAAAAAAAAAAAAAAAACf&#10;AgAAZHJzL2Rvd25yZXYueG1sUEsFBgAAAAAEAAQA9wAAAI8DAAAAAA==&#10;">
                  <v:imagedata r:id="rId141" o:title=""/>
                </v:shape>
                <v:shape id="Picture 78450" o:spid="_x0000_s1035" type="#_x0000_t75" style="position:absolute;left:-10;top:18831;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0X+nEAAAA3gAAAA8AAABkcnMvZG93bnJldi54bWxEj82KwjAUhfeC7xCuMDtNdbRKNYoMjOiy&#10;VQR3l+badqa5KU1GOz69WQguD+ePb7XpTC1u1LrKsoLxKAJBnFtdcaHgdPweLkA4j6yxtkwK/snB&#10;Zt3vrTDR9s4p3TJfiDDCLkEFpfdNIqXLSzLoRrYhDt7VtgZ9kG0hdYv3MG5qOYmiWBqsODyU2NBX&#10;Sflv9mcUXOJ0u8P0NP3Uj+Jnl56beeYOSn0Muu0ShKfOv8Ov9l4rmC+mswAQcAIKyP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A0X+nEAAAA3gAAAA8AAAAAAAAAAAAAAAAA&#10;nwIAAGRycy9kb3ducmV2LnhtbFBLBQYAAAAABAAEAPcAAACQAwAAAAA=&#10;">
                  <v:imagedata r:id="rId142" o:title=""/>
                </v:shape>
                <v:shape id="Picture 1882" o:spid="_x0000_s1036" type="#_x0000_t75" style="position:absolute;top:20954;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5No/CAAAA3QAAAA8AAABkcnMvZG93bnJldi54bWxET01rwkAQvRf6H5YpeKsbRWwaXUUKgnir&#10;zcXbkJ0m0exsyE519de7hUJv83ifs1xH16kLDaH1bGAyzkARV962XBsov7avOaggyBY7z2TgRgHW&#10;q+enJRbWX/mTLgepVQrhUKCBRqQvtA5VQw7D2PfEifv2g0NJcKi1HfCawl2np1k21w5bTg0N9vTR&#10;UHU+/DgDe9l0UlYuzt/fZuVt7+/x2J6MGb3EzQKUUJR/8Z97Z9P8PJ/C7zfpBL1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OTaPwgAAAN0AAAAPAAAAAAAAAAAAAAAAAJ8C&#10;AABkcnMvZG93bnJldi54bWxQSwUGAAAAAAQABAD3AAAAjgMAAAAA&#10;">
                  <v:imagedata r:id="rId143" o:title=""/>
                </v:shape>
                <v:shape id="Picture 1893" o:spid="_x0000_s1037" type="#_x0000_t75" style="position:absolute;top:23042;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GhDPCAAAA3QAAAA8AAABkcnMvZG93bnJldi54bWxET01rwkAQvRf8D8sUvJRmYwqiaVZpBaHX&#10;anvwNmTHJDQ7u+6uJvXXu4WCt3m8z6nWo+nFhXzoLCuYZTkI4trqjhsFX/vt8wJEiMgae8uk4JcC&#10;rFeThwpLbQf+pMsuNiKFcChRQRujK6UMdUsGQ2YdceKO1huMCfpGao9DCje9LPJ8Lg12nBpadLRp&#10;qf7ZnY0Cf6Qer+FUuKHYb7/JHPj9ySk1fRzfXkFEGuNd/O/+0Gn+YvkCf9+kE+Tq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BoQzwgAAAN0AAAAPAAAAAAAAAAAAAAAAAJ8C&#10;AABkcnMvZG93bnJldi54bWxQSwUGAAAAAAQABAD3AAAAjgMAAAAA&#10;">
                  <v:imagedata r:id="rId144" o:title=""/>
                </v:shape>
                <v:shape id="Picture 78451" o:spid="_x0000_s1038" type="#_x0000_t75" style="position:absolute;left:-10;top:25118;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JxmDHAAAA3gAAAA8AAABkcnMvZG93bnJldi54bWxEj0FrwkAUhO8F/8PyCr3VjVI1RFdRQSqe&#10;jErp8ZF9JqHZt2F31dRf3y0IHoeZ+YaZLTrTiCs5X1tWMOgnIIgLq2suFZyOm/cUhA/IGhvLpOCX&#10;PCzmvZcZZtreOKfrIZQiQthnqKAKoc2k9EVFBn3ftsTRO1tnMETpSqkd3iLcNHKYJGNpsOa4UGFL&#10;64qKn8PFKPhcDb92631X7pr7Mb0El39vT7lSb6/dcgoiUBee4Ud7qxVM0o/RAP7vxCsg5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bJxmDHAAAA3gAAAA8AAAAAAAAAAAAA&#10;AAAAnwIAAGRycy9kb3ducmV2LnhtbFBLBQYAAAAABAAEAPcAAACTAwAAAAA=&#10;">
                  <v:imagedata r:id="rId145" o:title=""/>
                </v:shape>
                <v:shape id="Picture 1915" o:spid="_x0000_s1039" type="#_x0000_t75" style="position:absolute;top:27233;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WExrCAAAA3QAAAA8AAABkcnMvZG93bnJldi54bWxET99rwjAQfh/4P4Qb7G2mDja2apRREASf&#10;VgX3eDZnW2wuIcnarn/9Igh7u4/v5602o+lETz60lhUs5hkI4srqlmsFx8P2+R1EiMgaO8uk4JcC&#10;bNazhxXm2g78RX0Za5FCOOSooInR5VKGqiGDYW4dceIu1huMCfpaao9DCjedfMmyN2mw5dTQoKOi&#10;oepa/hgF3XQ876fQonNF70/0zXzoT0o9PY6fSxCRxvgvvrt3Os3/WLzC7Zt0gl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VhMawgAAAN0AAAAPAAAAAAAAAAAAAAAAAJ8C&#10;AABkcnMvZG93bnJldi54bWxQSwUGAAAAAAQABAD3AAAAjgMAAAAA&#10;">
                  <v:imagedata r:id="rId146" o:title=""/>
                </v:shape>
                <v:shape id="Picture 78452" o:spid="_x0000_s1040" type="#_x0000_t75" style="position:absolute;left:-10;top:29309;width:3079;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e9SXHAAAA3gAAAA8AAABkcnMvZG93bnJldi54bWxEj0trAkEQhO+B/IehA97ibJY8ZHWUoBFy&#10;kZhNDh6bnd4H7vQsO62u/npHCORYVNVX1GwxuFYdqQ+NZwNP4wQUceFtw5WB35/14wRUEGSLrWcy&#10;cKYAi/n93Qwz60/8TcdcKhUhHDI0UIt0mdahqMlhGPuOOHql7x1KlH2lbY+nCHetTpPkVTtsOC7U&#10;2NGypmKfH5yBXL4uzarEgw377W69KdIPKVNjRg/D+xSU0CD/4b/2pzXwNnl+SeF2J14BPb8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ie9SXHAAAA3gAAAA8AAAAAAAAAAAAA&#10;AAAAnwIAAGRycy9kb3ducmV2LnhtbFBLBQYAAAAABAAEAPcAAACTAwAAAAA=&#10;">
                  <v:imagedata r:id="rId147" o:title=""/>
                </v:shape>
                <w10:wrap type="square"/>
              </v:group>
            </w:pict>
          </mc:Fallback>
        </mc:AlternateContent>
      </w:r>
      <w:r>
        <w:t>6.2.</w:t>
      </w:r>
      <w:r>
        <w:rPr>
          <w:rFonts w:ascii="Calibri" w:eastAsia="Calibri" w:hAnsi="Calibri" w:cs="Calibri"/>
          <w:sz w:val="22"/>
        </w:rPr>
        <w:t xml:space="preserve"> </w:t>
      </w:r>
      <w:r>
        <w:rPr>
          <w:rFonts w:ascii="Calibri" w:eastAsia="Calibri" w:hAnsi="Calibri" w:cs="Calibri"/>
          <w:sz w:val="22"/>
        </w:rPr>
        <w:tab/>
      </w:r>
      <w:r>
        <w:t>Benefits ................................................................................................................................................... 44</w:t>
      </w:r>
    </w:p>
    <w:p w:rsidR="00EA0CDC" w:rsidRDefault="003C104C" w:rsidP="009F1654">
      <w:pPr>
        <w:spacing w:after="98"/>
        <w:jc w:val="left"/>
      </w:pPr>
      <w:r>
        <w:t>Severance/Gratuity payment .......................................................................................................... 44</w:t>
      </w:r>
    </w:p>
    <w:p w:rsidR="00EA0CDC" w:rsidRDefault="003C104C" w:rsidP="009F1654">
      <w:pPr>
        <w:spacing w:after="95"/>
        <w:jc w:val="left"/>
      </w:pPr>
      <w:r>
        <w:t>Staff Advances and Loans .............................................................................................................. 45</w:t>
      </w:r>
    </w:p>
    <w:p w:rsidR="00EA0CDC" w:rsidRDefault="003C104C" w:rsidP="009F1654">
      <w:pPr>
        <w:spacing w:after="97"/>
        <w:jc w:val="left"/>
      </w:pPr>
      <w:r>
        <w:t>Delocalized Staff ............................................................................................................................. 45</w:t>
      </w:r>
    </w:p>
    <w:p w:rsidR="00EA0CDC" w:rsidRDefault="003C104C" w:rsidP="009F1654">
      <w:pPr>
        <w:spacing w:after="95"/>
        <w:jc w:val="left"/>
      </w:pPr>
      <w:r>
        <w:t>Travel, Food and Accommodation Cost ......................................................................................... 45</w:t>
      </w:r>
    </w:p>
    <w:p w:rsidR="00EA0CDC" w:rsidRDefault="003C104C" w:rsidP="009F1654">
      <w:pPr>
        <w:spacing w:after="97"/>
        <w:jc w:val="left"/>
      </w:pPr>
      <w:r>
        <w:t>Overtime Payment/Compensatory Leave ....................................................................................... 45</w:t>
      </w:r>
    </w:p>
    <w:p w:rsidR="00EA0CDC" w:rsidRDefault="003C104C" w:rsidP="009F1654">
      <w:pPr>
        <w:spacing w:after="95"/>
        <w:jc w:val="left"/>
      </w:pPr>
      <w:r>
        <w:t>Benefits for Breastfeeding Mothers................................................................................................. 45</w:t>
      </w:r>
    </w:p>
    <w:p w:rsidR="00EA0CDC" w:rsidRDefault="003C104C" w:rsidP="009F1654">
      <w:pPr>
        <w:spacing w:after="97"/>
        <w:jc w:val="left"/>
      </w:pPr>
      <w:r>
        <w:t>Medical and Accident Insurance ..................................................................................................... 45</w:t>
      </w:r>
    </w:p>
    <w:p w:rsidR="00EA0CDC" w:rsidRDefault="003C104C" w:rsidP="009F1654">
      <w:pPr>
        <w:spacing w:after="95"/>
        <w:jc w:val="left"/>
      </w:pPr>
      <w:r>
        <w:t>Employees Old Age Benefit Institution (EOBI) Fund ...................................................................... 45</w:t>
      </w:r>
    </w:p>
    <w:p w:rsidR="00EA0CDC" w:rsidRDefault="003C104C" w:rsidP="009F1654">
      <w:pPr>
        <w:spacing w:after="97"/>
        <w:jc w:val="left"/>
      </w:pPr>
      <w:r>
        <w:t>Section 7.</w:t>
      </w:r>
      <w:r>
        <w:rPr>
          <w:rFonts w:ascii="Calibri" w:eastAsia="Calibri" w:hAnsi="Calibri" w:cs="Calibri"/>
          <w:sz w:val="22"/>
        </w:rPr>
        <w:t xml:space="preserve"> </w:t>
      </w:r>
      <w:r>
        <w:t>Annual Leave and Other Leaves .................................................................................................... 46</w:t>
      </w:r>
    </w:p>
    <w:p w:rsidR="00EA0CDC" w:rsidRDefault="003C104C" w:rsidP="009F1654">
      <w:pPr>
        <w:spacing w:after="95"/>
        <w:ind w:left="234"/>
        <w:jc w:val="left"/>
      </w:pPr>
      <w:r>
        <w:t>7.1.</w:t>
      </w:r>
      <w:r>
        <w:rPr>
          <w:rFonts w:ascii="Calibri" w:eastAsia="Calibri" w:hAnsi="Calibri" w:cs="Calibri"/>
          <w:sz w:val="22"/>
        </w:rPr>
        <w:t xml:space="preserve"> </w:t>
      </w:r>
      <w:r>
        <w:rPr>
          <w:rFonts w:ascii="Calibri" w:eastAsia="Calibri" w:hAnsi="Calibri" w:cs="Calibri"/>
          <w:sz w:val="22"/>
        </w:rPr>
        <w:tab/>
      </w:r>
      <w:r>
        <w:t>Leaves ..................................................................................................................................................... 46</w:t>
      </w:r>
    </w:p>
    <w:p w:rsidR="00EA0CDC" w:rsidRDefault="003C104C" w:rsidP="009F1654">
      <w:pPr>
        <w:spacing w:after="97"/>
        <w:ind w:left="234"/>
        <w:jc w:val="left"/>
      </w:pPr>
      <w:r>
        <w:t>7.2.</w:t>
      </w:r>
      <w:r>
        <w:rPr>
          <w:rFonts w:ascii="Calibri" w:eastAsia="Calibri" w:hAnsi="Calibri" w:cs="Calibri"/>
          <w:sz w:val="22"/>
        </w:rPr>
        <w:t xml:space="preserve"> </w:t>
      </w:r>
      <w:r>
        <w:rPr>
          <w:rFonts w:ascii="Calibri" w:eastAsia="Calibri" w:hAnsi="Calibri" w:cs="Calibri"/>
          <w:sz w:val="22"/>
        </w:rPr>
        <w:tab/>
      </w:r>
      <w:r>
        <w:t>Claiming leaves/Process for Request Leaves ........................................................................................ 46</w:t>
      </w:r>
    </w:p>
    <w:p w:rsidR="00EA0CDC" w:rsidRDefault="003C104C" w:rsidP="009F1654">
      <w:pPr>
        <w:spacing w:after="95"/>
        <w:ind w:left="234"/>
        <w:jc w:val="left"/>
      </w:pPr>
      <w:r>
        <w:t>7.3.</w:t>
      </w:r>
      <w:r>
        <w:rPr>
          <w:rFonts w:ascii="Calibri" w:eastAsia="Calibri" w:hAnsi="Calibri" w:cs="Calibri"/>
          <w:sz w:val="22"/>
        </w:rPr>
        <w:t xml:space="preserve"> </w:t>
      </w:r>
      <w:r>
        <w:rPr>
          <w:rFonts w:ascii="Calibri" w:eastAsia="Calibri" w:hAnsi="Calibri" w:cs="Calibri"/>
          <w:sz w:val="22"/>
        </w:rPr>
        <w:tab/>
      </w:r>
      <w:r>
        <w:t>Short Leaves ........................................................................................................................................... 46</w:t>
      </w:r>
    </w:p>
    <w:p w:rsidR="00EA0CDC" w:rsidRDefault="003C104C" w:rsidP="009F1654">
      <w:pPr>
        <w:spacing w:after="97"/>
        <w:ind w:left="234"/>
        <w:jc w:val="left"/>
      </w:pPr>
      <w:r>
        <w:t>7.4.</w:t>
      </w:r>
      <w:r>
        <w:rPr>
          <w:rFonts w:ascii="Calibri" w:eastAsia="Calibri" w:hAnsi="Calibri" w:cs="Calibri"/>
          <w:sz w:val="22"/>
        </w:rPr>
        <w:t xml:space="preserve"> </w:t>
      </w:r>
      <w:r>
        <w:rPr>
          <w:rFonts w:ascii="Calibri" w:eastAsia="Calibri" w:hAnsi="Calibri" w:cs="Calibri"/>
          <w:sz w:val="22"/>
        </w:rPr>
        <w:tab/>
      </w:r>
      <w:r>
        <w:t>Annual Leaves ........................................................................................................................................ 46</w:t>
      </w:r>
    </w:p>
    <w:p w:rsidR="00EA0CDC" w:rsidRDefault="003C104C" w:rsidP="009F1654">
      <w:pPr>
        <w:spacing w:after="95"/>
        <w:ind w:left="454"/>
        <w:jc w:val="left"/>
      </w:pPr>
      <w:r>
        <w:rPr>
          <w:rFonts w:ascii="Calibri" w:eastAsia="Calibri" w:hAnsi="Calibri" w:cs="Calibri"/>
          <w:noProof/>
          <w:sz w:val="22"/>
        </w:rPr>
        <w:drawing>
          <wp:inline distT="0" distB="0" distL="0" distR="0">
            <wp:extent cx="307086" cy="96774"/>
            <wp:effectExtent l="0" t="0" r="0" b="0"/>
            <wp:docPr id="1995" name="Picture 1995"/>
            <wp:cNvGraphicFramePr/>
            <a:graphic xmlns:a="http://schemas.openxmlformats.org/drawingml/2006/main">
              <a:graphicData uri="http://schemas.openxmlformats.org/drawingml/2006/picture">
                <pic:pic xmlns:pic="http://schemas.openxmlformats.org/drawingml/2006/picture">
                  <pic:nvPicPr>
                    <pic:cNvPr id="1995" name="Picture 1995"/>
                    <pic:cNvPicPr/>
                  </pic:nvPicPr>
                  <pic:blipFill>
                    <a:blip r:embed="rId148"/>
                    <a:stretch>
                      <a:fillRect/>
                    </a:stretch>
                  </pic:blipFill>
                  <pic:spPr>
                    <a:xfrm>
                      <a:off x="0" y="0"/>
                      <a:ext cx="307086" cy="96774"/>
                    </a:xfrm>
                    <a:prstGeom prst="rect">
                      <a:avLst/>
                    </a:prstGeom>
                  </pic:spPr>
                </pic:pic>
              </a:graphicData>
            </a:graphic>
          </wp:inline>
        </w:drawing>
      </w:r>
      <w:r>
        <w:t>Leave Encashment ......................................................................................................................... 47</w:t>
      </w:r>
    </w:p>
    <w:p w:rsidR="00EA0CDC" w:rsidRDefault="003C104C" w:rsidP="009F1654">
      <w:pPr>
        <w:spacing w:after="97"/>
        <w:ind w:left="234"/>
        <w:jc w:val="left"/>
      </w:pPr>
      <w:r>
        <w:t>7.5.</w:t>
      </w:r>
      <w:r>
        <w:rPr>
          <w:rFonts w:ascii="Calibri" w:eastAsia="Calibri" w:hAnsi="Calibri" w:cs="Calibri"/>
          <w:sz w:val="22"/>
        </w:rPr>
        <w:t xml:space="preserve"> </w:t>
      </w:r>
      <w:r>
        <w:rPr>
          <w:rFonts w:ascii="Calibri" w:eastAsia="Calibri" w:hAnsi="Calibri" w:cs="Calibri"/>
          <w:sz w:val="22"/>
        </w:rPr>
        <w:tab/>
      </w:r>
      <w:r>
        <w:t>Sick Leaves ............................................................................................................................................. 47</w:t>
      </w:r>
    </w:p>
    <w:p w:rsidR="00EA0CDC" w:rsidRDefault="003C104C" w:rsidP="009F1654">
      <w:pPr>
        <w:spacing w:after="95"/>
        <w:ind w:left="234"/>
        <w:jc w:val="left"/>
      </w:pPr>
      <w:r>
        <w:t>7.6.</w:t>
      </w:r>
      <w:r>
        <w:rPr>
          <w:rFonts w:ascii="Calibri" w:eastAsia="Calibri" w:hAnsi="Calibri" w:cs="Calibri"/>
          <w:sz w:val="22"/>
        </w:rPr>
        <w:t xml:space="preserve"> </w:t>
      </w:r>
      <w:r>
        <w:rPr>
          <w:rFonts w:ascii="Calibri" w:eastAsia="Calibri" w:hAnsi="Calibri" w:cs="Calibri"/>
          <w:sz w:val="22"/>
        </w:rPr>
        <w:tab/>
      </w:r>
      <w:r>
        <w:t>Public Holidays ....................................................................................................................................... 47</w:t>
      </w:r>
    </w:p>
    <w:p w:rsidR="00EA0CDC" w:rsidRDefault="003C104C" w:rsidP="009F1654">
      <w:pPr>
        <w:spacing w:after="97"/>
        <w:ind w:left="234"/>
        <w:jc w:val="lef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column">
                  <wp:posOffset>281940</wp:posOffset>
                </wp:positionH>
                <wp:positionV relativeFrom="paragraph">
                  <wp:posOffset>229313</wp:posOffset>
                </wp:positionV>
                <wp:extent cx="307086" cy="518922"/>
                <wp:effectExtent l="0" t="0" r="0" b="0"/>
                <wp:wrapSquare wrapText="bothSides"/>
                <wp:docPr id="78270" name="Group 78270"/>
                <wp:cNvGraphicFramePr/>
                <a:graphic xmlns:a="http://schemas.openxmlformats.org/drawingml/2006/main">
                  <a:graphicData uri="http://schemas.microsoft.com/office/word/2010/wordprocessingGroup">
                    <wpg:wgp>
                      <wpg:cNvGrpSpPr/>
                      <wpg:grpSpPr>
                        <a:xfrm>
                          <a:off x="0" y="0"/>
                          <a:ext cx="307086" cy="518922"/>
                          <a:chOff x="0" y="0"/>
                          <a:chExt cx="307086" cy="518922"/>
                        </a:xfrm>
                      </wpg:grpSpPr>
                      <pic:pic xmlns:pic="http://schemas.openxmlformats.org/drawingml/2006/picture">
                        <pic:nvPicPr>
                          <pic:cNvPr id="2043" name="Picture 2043"/>
                          <pic:cNvPicPr/>
                        </pic:nvPicPr>
                        <pic:blipFill>
                          <a:blip r:embed="rId149"/>
                          <a:stretch>
                            <a:fillRect/>
                          </a:stretch>
                        </pic:blipFill>
                        <pic:spPr>
                          <a:xfrm>
                            <a:off x="0" y="0"/>
                            <a:ext cx="307086" cy="96774"/>
                          </a:xfrm>
                          <a:prstGeom prst="rect">
                            <a:avLst/>
                          </a:prstGeom>
                        </pic:spPr>
                      </pic:pic>
                      <pic:pic xmlns:pic="http://schemas.openxmlformats.org/drawingml/2006/picture">
                        <pic:nvPicPr>
                          <pic:cNvPr id="2056" name="Picture 2056"/>
                          <pic:cNvPicPr/>
                        </pic:nvPicPr>
                        <pic:blipFill>
                          <a:blip r:embed="rId150"/>
                          <a:stretch>
                            <a:fillRect/>
                          </a:stretch>
                        </pic:blipFill>
                        <pic:spPr>
                          <a:xfrm>
                            <a:off x="0" y="208788"/>
                            <a:ext cx="307086" cy="96774"/>
                          </a:xfrm>
                          <a:prstGeom prst="rect">
                            <a:avLst/>
                          </a:prstGeom>
                        </pic:spPr>
                      </pic:pic>
                      <pic:pic xmlns:pic="http://schemas.openxmlformats.org/drawingml/2006/picture">
                        <pic:nvPicPr>
                          <pic:cNvPr id="2068" name="Picture 2068"/>
                          <pic:cNvPicPr/>
                        </pic:nvPicPr>
                        <pic:blipFill>
                          <a:blip r:embed="rId151"/>
                          <a:stretch>
                            <a:fillRect/>
                          </a:stretch>
                        </pic:blipFill>
                        <pic:spPr>
                          <a:xfrm>
                            <a:off x="0" y="419100"/>
                            <a:ext cx="307086" cy="99822"/>
                          </a:xfrm>
                          <a:prstGeom prst="rect">
                            <a:avLst/>
                          </a:prstGeom>
                        </pic:spPr>
                      </pic:pic>
                    </wpg:wgp>
                  </a:graphicData>
                </a:graphic>
              </wp:anchor>
            </w:drawing>
          </mc:Choice>
          <mc:Fallback>
            <w:pict>
              <v:group w14:anchorId="4815D78C" id="Group 78270" o:spid="_x0000_s1026" style="position:absolute;margin-left:22.2pt;margin-top:18.05pt;width:24.2pt;height:40.85pt;z-index:251671552" coordsize="307086,518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">
                <v:shape id="Picture 2043" o:spid="_x0000_s1027" type="#_x0000_t75" style="position:absolute;width:307086;height:96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aXiLIAAAA3QAAAA8AAABkcnMvZG93bnJldi54bWxEj09LAzEUxO9Cv0N4BW82261K2TYtxVbx&#10;IEr/HNrbc/PcbN28LEncrt/eCILHYWZ+w8yXvW1ERz7UjhWMRxkI4tLpmisFh/3jzRREiMgaG8ek&#10;4JsCLBeDqzkW2l14S90uViJBOBSowMTYFlKG0pDFMHItcfI+nLcYk/SV1B4vCW4bmWfZvbRYc1ow&#10;2NKDofJz92UV+Pf19lXj2ySeX+5wdeyeTmaTK3U97FczEJH6+B/+az9rBXl2O4HfN+kJyMUP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tWl4iyAAAAN0AAAAPAAAAAAAAAAAA&#10;AAAAAJ8CAABkcnMvZG93bnJldi54bWxQSwUGAAAAAAQABAD3AAAAlAMAAAAA&#10;">
                  <v:imagedata r:id="rId152" o:title=""/>
                </v:shape>
                <v:shape id="Picture 2056" o:spid="_x0000_s1028" type="#_x0000_t75" style="position:absolute;top:208788;width:307086;height:96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XGCzFAAAA3QAAAA8AAABkcnMvZG93bnJldi54bWxEj81qwzAQhO+FvoPYQm61XJOE4kYJaUuJ&#10;yc1Oe1+s9Q+xVo6kJs7bR4FCj8PMfMOsNpMZxJmc7y0reElSEMS11T23Cr4PX8+vIHxA1jhYJgVX&#10;8rBZPz6sMNf2wiWdq9CKCGGfo4IuhDGX0tcdGfSJHYmj11hnMETpWqkdXiLcDDJL06U02HNc6HCk&#10;j47qY/VrFHyW7/vyuiuLxak5VVU2bwr30yg1e5q2byACTeE//NcutIIsXSzh/iY+Ab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VxgsxQAAAN0AAAAPAAAAAAAAAAAAAAAA&#10;AJ8CAABkcnMvZG93bnJldi54bWxQSwUGAAAAAAQABAD3AAAAkQMAAAAA&#10;">
                  <v:imagedata r:id="rId153" o:title=""/>
                </v:shape>
                <v:shape id="Picture 2068" o:spid="_x0000_s1029" type="#_x0000_t75" style="position:absolute;top:419100;width:307086;height:99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NfY7EAAAA3QAAAA8AAABkcnMvZG93bnJldi54bWxET81qwkAQvhf6DssUvJS6ScAg0VVKISpa&#10;D1ofYMyOSWh2Ns2uMb69exB6/Pj+58vBNKKnztWWFcTjCARxYXXNpYLTT/4xBeE8ssbGMim4k4Pl&#10;4vVljpm2Nz5Qf/SlCCHsMlRQed9mUrqiIoNubFviwF1sZ9AH2JVSd3gL4aaRSRSl0mDNoaHClr4q&#10;Kn6PV6MgT9v+8HdO9W6dx+/fk32yjrcrpUZvw+cMhKfB/4uf7o1WkERpmBvehCcgF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NfY7EAAAA3QAAAA8AAAAAAAAAAAAAAAAA&#10;nwIAAGRycy9kb3ducmV2LnhtbFBLBQYAAAAABAAEAPcAAACQAwAAAAA=&#10;">
                  <v:imagedata r:id="rId154" o:title=""/>
                </v:shape>
                <w10:wrap type="square"/>
              </v:group>
            </w:pict>
          </mc:Fallback>
        </mc:AlternateContent>
      </w:r>
      <w:r>
        <w:t>7.7.</w:t>
      </w:r>
      <w:r>
        <w:rPr>
          <w:rFonts w:ascii="Calibri" w:eastAsia="Calibri" w:hAnsi="Calibri" w:cs="Calibri"/>
          <w:sz w:val="22"/>
        </w:rPr>
        <w:t xml:space="preserve"> </w:t>
      </w:r>
      <w:r>
        <w:rPr>
          <w:rFonts w:ascii="Calibri" w:eastAsia="Calibri" w:hAnsi="Calibri" w:cs="Calibri"/>
          <w:sz w:val="22"/>
        </w:rPr>
        <w:tab/>
      </w:r>
      <w:r>
        <w:t>Maternity Leaves ..................................................................................................................................... 48</w:t>
      </w:r>
    </w:p>
    <w:p w:rsidR="00EA0CDC" w:rsidRDefault="003C104C" w:rsidP="009F1654">
      <w:pPr>
        <w:spacing w:after="95"/>
        <w:jc w:val="left"/>
      </w:pPr>
      <w:r>
        <w:t>Early Birth, Still Birth and Twins ...................................................................................................... 48</w:t>
      </w:r>
    </w:p>
    <w:p w:rsidR="00EA0CDC" w:rsidRDefault="003C104C" w:rsidP="009F1654">
      <w:pPr>
        <w:spacing w:after="97"/>
        <w:jc w:val="left"/>
      </w:pPr>
      <w:r>
        <w:t>Miscarriage Leave ........................................................................................................................... 48</w:t>
      </w:r>
    </w:p>
    <w:p w:rsidR="00EA0CDC" w:rsidRDefault="003C104C" w:rsidP="009F1654">
      <w:pPr>
        <w:spacing w:after="95"/>
        <w:jc w:val="left"/>
      </w:pPr>
      <w:r>
        <w:t>Employment or Work During Certain Period/Maternity ................................................................... 48</w:t>
      </w:r>
    </w:p>
    <w:p w:rsidR="00EA0CDC" w:rsidRDefault="003C104C" w:rsidP="009F1654">
      <w:pPr>
        <w:spacing w:after="98"/>
        <w:ind w:left="234"/>
        <w:jc w:val="left"/>
      </w:pPr>
      <w:r>
        <w:t>7.8.</w:t>
      </w:r>
      <w:r>
        <w:rPr>
          <w:rFonts w:ascii="Calibri" w:eastAsia="Calibri" w:hAnsi="Calibri" w:cs="Calibri"/>
          <w:sz w:val="22"/>
        </w:rPr>
        <w:t xml:space="preserve"> </w:t>
      </w:r>
      <w:r>
        <w:rPr>
          <w:rFonts w:ascii="Calibri" w:eastAsia="Calibri" w:hAnsi="Calibri" w:cs="Calibri"/>
          <w:sz w:val="22"/>
        </w:rPr>
        <w:tab/>
      </w:r>
      <w:r>
        <w:t>Compassionate Leave ............................................................................................................................ 48</w:t>
      </w:r>
    </w:p>
    <w:p w:rsidR="00EA0CDC" w:rsidRDefault="003C104C" w:rsidP="009F1654">
      <w:pPr>
        <w:spacing w:after="95"/>
        <w:ind w:left="234"/>
        <w:jc w:val="left"/>
      </w:pPr>
      <w:r>
        <w:t>7.9.</w:t>
      </w:r>
      <w:r>
        <w:rPr>
          <w:rFonts w:ascii="Calibri" w:eastAsia="Calibri" w:hAnsi="Calibri" w:cs="Calibri"/>
          <w:sz w:val="22"/>
        </w:rPr>
        <w:t xml:space="preserve"> </w:t>
      </w:r>
      <w:r>
        <w:rPr>
          <w:rFonts w:ascii="Calibri" w:eastAsia="Calibri" w:hAnsi="Calibri" w:cs="Calibri"/>
          <w:sz w:val="22"/>
        </w:rPr>
        <w:tab/>
      </w:r>
      <w:r>
        <w:t>Haj Leave ................................................................................................................................................ 49</w:t>
      </w:r>
    </w:p>
    <w:p w:rsidR="00EA0CDC" w:rsidRDefault="003C104C" w:rsidP="009F1654">
      <w:pPr>
        <w:spacing w:after="97"/>
        <w:ind w:left="234"/>
        <w:jc w:val="left"/>
      </w:pPr>
      <w:r>
        <w:t>7.10.</w:t>
      </w:r>
      <w:r>
        <w:rPr>
          <w:rFonts w:ascii="Calibri" w:eastAsia="Calibri" w:hAnsi="Calibri" w:cs="Calibri"/>
          <w:sz w:val="22"/>
        </w:rPr>
        <w:t xml:space="preserve"> </w:t>
      </w:r>
      <w:r>
        <w:rPr>
          <w:rFonts w:ascii="Calibri" w:eastAsia="Calibri" w:hAnsi="Calibri" w:cs="Calibri"/>
          <w:sz w:val="22"/>
        </w:rPr>
        <w:tab/>
      </w:r>
      <w:r>
        <w:t>Compulsory Annual Leave .................................................................................................................. 49</w:t>
      </w:r>
    </w:p>
    <w:p w:rsidR="00EA0CDC" w:rsidRDefault="003C104C" w:rsidP="009F1654">
      <w:pPr>
        <w:spacing w:after="95"/>
        <w:ind w:left="234"/>
        <w:jc w:val="left"/>
      </w:pPr>
      <w:r>
        <w:t>7.11.</w:t>
      </w:r>
      <w:r>
        <w:rPr>
          <w:rFonts w:ascii="Calibri" w:eastAsia="Calibri" w:hAnsi="Calibri" w:cs="Calibri"/>
          <w:sz w:val="22"/>
        </w:rPr>
        <w:t xml:space="preserve"> </w:t>
      </w:r>
      <w:r>
        <w:rPr>
          <w:rFonts w:ascii="Calibri" w:eastAsia="Calibri" w:hAnsi="Calibri" w:cs="Calibri"/>
          <w:sz w:val="22"/>
        </w:rPr>
        <w:tab/>
      </w:r>
      <w:r>
        <w:t>Authorized Leave Without Pay ............................................................................................................ 49</w:t>
      </w:r>
    </w:p>
    <w:p w:rsidR="00EA0CDC" w:rsidRDefault="003C104C" w:rsidP="009F1654">
      <w:pPr>
        <w:spacing w:after="97"/>
        <w:ind w:left="234"/>
        <w:jc w:val="left"/>
      </w:pPr>
      <w:r>
        <w:t>7.12.</w:t>
      </w:r>
      <w:r>
        <w:rPr>
          <w:rFonts w:ascii="Calibri" w:eastAsia="Calibri" w:hAnsi="Calibri" w:cs="Calibri"/>
          <w:sz w:val="22"/>
        </w:rPr>
        <w:t xml:space="preserve"> </w:t>
      </w:r>
      <w:r>
        <w:rPr>
          <w:rFonts w:ascii="Calibri" w:eastAsia="Calibri" w:hAnsi="Calibri" w:cs="Calibri"/>
          <w:sz w:val="22"/>
        </w:rPr>
        <w:tab/>
      </w:r>
      <w:r>
        <w:t>Unauthorized Leave ............................................................................................................................ 49</w:t>
      </w:r>
    </w:p>
    <w:p w:rsidR="00EA0CDC" w:rsidRDefault="003C104C" w:rsidP="009F1654">
      <w:pPr>
        <w:spacing w:after="95"/>
        <w:jc w:val="left"/>
      </w:pPr>
      <w:r>
        <w:t>Section 8.</w:t>
      </w:r>
      <w:r>
        <w:rPr>
          <w:rFonts w:ascii="Calibri" w:eastAsia="Calibri" w:hAnsi="Calibri" w:cs="Calibri"/>
          <w:sz w:val="22"/>
        </w:rPr>
        <w:t xml:space="preserve"> </w:t>
      </w:r>
      <w:r>
        <w:t>Performance Management &amp; Professional Development ............................................................... 51</w:t>
      </w:r>
    </w:p>
    <w:p w:rsidR="00EA0CDC" w:rsidRDefault="003C104C" w:rsidP="009F1654">
      <w:pPr>
        <w:spacing w:after="97"/>
        <w:ind w:left="234"/>
        <w:jc w:val="left"/>
      </w:pPr>
      <w:r>
        <w:t>8.1.</w:t>
      </w:r>
      <w:r>
        <w:rPr>
          <w:rFonts w:ascii="Calibri" w:eastAsia="Calibri" w:hAnsi="Calibri" w:cs="Calibri"/>
          <w:sz w:val="22"/>
        </w:rPr>
        <w:t xml:space="preserve"> </w:t>
      </w:r>
      <w:r>
        <w:rPr>
          <w:rFonts w:ascii="Calibri" w:eastAsia="Calibri" w:hAnsi="Calibri" w:cs="Calibri"/>
          <w:sz w:val="22"/>
        </w:rPr>
        <w:tab/>
      </w:r>
      <w:r>
        <w:t>What is Performance Management? ...................................................................................................... 51</w:t>
      </w:r>
    </w:p>
    <w:p w:rsidR="00EA0CDC" w:rsidRDefault="003C104C" w:rsidP="009F1654">
      <w:pPr>
        <w:spacing w:after="103" w:line="303" w:lineRule="auto"/>
        <w:ind w:left="10"/>
        <w:jc w:val="left"/>
      </w:pPr>
      <w:r>
        <w:rPr>
          <w:rFonts w:ascii="Calibri" w:eastAsia="Calibri" w:hAnsi="Calibri" w:cs="Calibri"/>
          <w:noProof/>
          <w:sz w:val="22"/>
        </w:rPr>
        <w:lastRenderedPageBreak/>
        <mc:AlternateContent>
          <mc:Choice Requires="wpg">
            <w:drawing>
              <wp:anchor distT="0" distB="0" distL="114300" distR="114300" simplePos="0" relativeHeight="251672576" behindDoc="0" locked="0" layoutInCell="1" allowOverlap="1">
                <wp:simplePos x="0" y="0"/>
                <wp:positionH relativeFrom="column">
                  <wp:posOffset>281940</wp:posOffset>
                </wp:positionH>
                <wp:positionV relativeFrom="paragraph">
                  <wp:posOffset>227409</wp:posOffset>
                </wp:positionV>
                <wp:extent cx="307086" cy="938021"/>
                <wp:effectExtent l="0" t="0" r="0" b="0"/>
                <wp:wrapSquare wrapText="bothSides"/>
                <wp:docPr id="78271" name="Group 78271"/>
                <wp:cNvGraphicFramePr/>
                <a:graphic xmlns:a="http://schemas.openxmlformats.org/drawingml/2006/main">
                  <a:graphicData uri="http://schemas.microsoft.com/office/word/2010/wordprocessingGroup">
                    <wpg:wgp>
                      <wpg:cNvGrpSpPr/>
                      <wpg:grpSpPr>
                        <a:xfrm>
                          <a:off x="0" y="0"/>
                          <a:ext cx="307086" cy="938021"/>
                          <a:chOff x="0" y="0"/>
                          <a:chExt cx="307086" cy="938021"/>
                        </a:xfrm>
                      </wpg:grpSpPr>
                      <pic:pic xmlns:pic="http://schemas.openxmlformats.org/drawingml/2006/picture">
                        <pic:nvPicPr>
                          <pic:cNvPr id="2167" name="Picture 2167"/>
                          <pic:cNvPicPr/>
                        </pic:nvPicPr>
                        <pic:blipFill>
                          <a:blip r:embed="rId155"/>
                          <a:stretch>
                            <a:fillRect/>
                          </a:stretch>
                        </pic:blipFill>
                        <pic:spPr>
                          <a:xfrm>
                            <a:off x="0" y="0"/>
                            <a:ext cx="307086" cy="99822"/>
                          </a:xfrm>
                          <a:prstGeom prst="rect">
                            <a:avLst/>
                          </a:prstGeom>
                        </pic:spPr>
                      </pic:pic>
                      <pic:pic xmlns:pic="http://schemas.openxmlformats.org/drawingml/2006/picture">
                        <pic:nvPicPr>
                          <pic:cNvPr id="2178" name="Picture 2178"/>
                          <pic:cNvPicPr/>
                        </pic:nvPicPr>
                        <pic:blipFill>
                          <a:blip r:embed="rId156"/>
                          <a:stretch>
                            <a:fillRect/>
                          </a:stretch>
                        </pic:blipFill>
                        <pic:spPr>
                          <a:xfrm>
                            <a:off x="0" y="210311"/>
                            <a:ext cx="307086" cy="99822"/>
                          </a:xfrm>
                          <a:prstGeom prst="rect">
                            <a:avLst/>
                          </a:prstGeom>
                        </pic:spPr>
                      </pic:pic>
                      <pic:pic xmlns:pic="http://schemas.openxmlformats.org/drawingml/2006/picture">
                        <pic:nvPicPr>
                          <pic:cNvPr id="2189" name="Picture 2189"/>
                          <pic:cNvPicPr/>
                        </pic:nvPicPr>
                        <pic:blipFill>
                          <a:blip r:embed="rId157"/>
                          <a:stretch>
                            <a:fillRect/>
                          </a:stretch>
                        </pic:blipFill>
                        <pic:spPr>
                          <a:xfrm>
                            <a:off x="0" y="419099"/>
                            <a:ext cx="307086" cy="99822"/>
                          </a:xfrm>
                          <a:prstGeom prst="rect">
                            <a:avLst/>
                          </a:prstGeom>
                        </pic:spPr>
                      </pic:pic>
                      <pic:pic xmlns:pic="http://schemas.openxmlformats.org/drawingml/2006/picture">
                        <pic:nvPicPr>
                          <pic:cNvPr id="2201" name="Picture 2201"/>
                          <pic:cNvPicPr/>
                        </pic:nvPicPr>
                        <pic:blipFill>
                          <a:blip r:embed="rId158"/>
                          <a:stretch>
                            <a:fillRect/>
                          </a:stretch>
                        </pic:blipFill>
                        <pic:spPr>
                          <a:xfrm>
                            <a:off x="0" y="627887"/>
                            <a:ext cx="307086" cy="99822"/>
                          </a:xfrm>
                          <a:prstGeom prst="rect">
                            <a:avLst/>
                          </a:prstGeom>
                        </pic:spPr>
                      </pic:pic>
                      <pic:pic xmlns:pic="http://schemas.openxmlformats.org/drawingml/2006/picture">
                        <pic:nvPicPr>
                          <pic:cNvPr id="2213" name="Picture 2213"/>
                          <pic:cNvPicPr/>
                        </pic:nvPicPr>
                        <pic:blipFill>
                          <a:blip r:embed="rId159"/>
                          <a:stretch>
                            <a:fillRect/>
                          </a:stretch>
                        </pic:blipFill>
                        <pic:spPr>
                          <a:xfrm>
                            <a:off x="0" y="838199"/>
                            <a:ext cx="307086" cy="99822"/>
                          </a:xfrm>
                          <a:prstGeom prst="rect">
                            <a:avLst/>
                          </a:prstGeom>
                        </pic:spPr>
                      </pic:pic>
                    </wpg:wgp>
                  </a:graphicData>
                </a:graphic>
              </wp:anchor>
            </w:drawing>
          </mc:Choice>
          <mc:Fallback>
            <w:pict>
              <v:group w14:anchorId="3D7E93FC" id="Group 78271" o:spid="_x0000_s1026" style="position:absolute;margin-left:22.2pt;margin-top:17.9pt;width:24.2pt;height:73.85pt;z-index:251672576" coordsize="3070,9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">
                <v:shape id="Picture 2167" o:spid="_x0000_s1027" type="#_x0000_t75" style="position:absolute;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TO+HGAAAA3QAAAA8AAABkcnMvZG93bnJldi54bWxEj0FrwkAUhO9C/8PyCr2IbvSgJboJpVBo&#10;C7WYevD4kn3NBrNvQ3aj6b93hYLHYWa+Ybb5aFtxpt43jhUs5gkI4srphmsFh5+32TMIH5A1to5J&#10;wR95yLOHyRZT7S68p3MRahEh7FNUYELoUil9Zciin7uOOHq/rrcYouxrqXu8RLht5TJJVtJiw3HB&#10;YEevhqpTMVgFX2U5lN/m5D94IM2fx+m425FST4/jywZEoDHcw//td61guVit4fYmPgGZX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xM74cYAAADdAAAADwAAAAAAAAAAAAAA&#10;AACfAgAAZHJzL2Rvd25yZXYueG1sUEsFBgAAAAAEAAQA9wAAAJIDAAAAAA==&#10;">
                  <v:imagedata r:id="rId160" o:title=""/>
                </v:shape>
                <v:shape id="Picture 2178" o:spid="_x0000_s1028" type="#_x0000_t75" style="position:absolute;top:2103;width:307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U3IPGAAAA3QAAAA8AAABkcnMvZG93bnJldi54bWxET8tqwkAU3Rf6D8MtuKsTg2hIHaWIry4K&#10;mtaW7m4zt0k0cydkRo1/7yyELg/nPZl1phZnal1lWcGgH4Egzq2uuFDw+bF8TkA4j6yxtkwKruRg&#10;Nn18mGCq7YV3dM58IUIIuxQVlN43qZQuL8mg69uGOHB/tjXoA2wLqVu8hHBTyziKRtJgxaGhxIbm&#10;JeXH7GQUrPZfo98kHn6P9+v3w26R/ay21ZtSvafu9QWEp87/i+/ujVYQD8ZhbngTnoCc3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dTcg8YAAADdAAAADwAAAAAAAAAAAAAA&#10;AACfAgAAZHJzL2Rvd25yZXYueG1sUEsFBgAAAAAEAAQA9wAAAJIDAAAAAA==&#10;">
                  <v:imagedata r:id="rId161" o:title=""/>
                </v:shape>
                <v:shape id="Picture 2189" o:spid="_x0000_s1029" type="#_x0000_t75" style="position:absolute;top:4190;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Xnz7FAAAA3QAAAA8AAABkcnMvZG93bnJldi54bWxEj1FLw0AQhN8F/8OxBd/sJUFKG3stRRHN&#10;SzFtf8CSW5Nobi/cbdv47z1B8HGYmW+Y9XZyg7pQiL1nA/k8A0XceNtza+B0fLlfgoqCbHHwTAa+&#10;KcJ2c3uzxtL6K9d0OUirEoRjiQY6kbHUOjYdOYxzPxIn78MHh5JkaLUNeE1wN+giyxbaYc9pocOR&#10;njpqvg5nZ6B+qPa5ltf3hZyrKhT1c7O3n8bczabdIyihSf7Df+03a6DIlyv4fZOegN7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0F58+xQAAAN0AAAAPAAAAAAAAAAAAAAAA&#10;AJ8CAABkcnMvZG93bnJldi54bWxQSwUGAAAAAAQABAD3AAAAkQMAAAAA&#10;">
                  <v:imagedata r:id="rId162" o:title=""/>
                </v:shape>
                <v:shape id="Picture 2201" o:spid="_x0000_s1030" type="#_x0000_t75" style="position:absolute;top:6278;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NXxvEAAAA3QAAAA8AAABkcnMvZG93bnJldi54bWxEj0FrwkAUhO+C/2F5Qm+6MVhpU1cRQeNN&#10;tKXnR/aZRLNvl+wa03/fFQSPw8x8wyxWvWlER62vLSuYThIQxIXVNZcKfr634w8QPiBrbCyTgj/y&#10;sFoOBwvMtL3zkbpTKEWEsM9QQRWCy6T0RUUG/cQ64uidbWswRNmWUrd4j3DTyDRJ5tJgzXGhQkeb&#10;iorr6WYU5Pnhdtl3oZzl7+fu8tm7Xf3rlHob9esvEIH68Ao/23utIE2TKTzexCcgl/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NXxvEAAAA3QAAAA8AAAAAAAAAAAAAAAAA&#10;nwIAAGRycy9kb3ducmV2LnhtbFBLBQYAAAAABAAEAPcAAACQAwAAAAA=&#10;">
                  <v:imagedata r:id="rId163" o:title=""/>
                </v:shape>
                <v:shape id="Picture 2213" o:spid="_x0000_s1031" type="#_x0000_t75" style="position:absolute;top:8381;width:307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GnjHAAAA3QAAAA8AAABkcnMvZG93bnJldi54bWxEj0FrwkAUhO+F/oflFXopujFS0dRVRFGU&#10;XprYQ4+P7DObmn0bsluN/94tFHocZuYbZr7sbSMu1PnasYLRMAFBXDpdc6Xg87gdTEH4gKyxcUwK&#10;buRhuXh8mGOm3ZVzuhShEhHCPkMFJoQ2k9KXhiz6oWuJo3dyncUQZVdJ3eE1wm0j0ySZSIs1xwWD&#10;La0NlefixyrYH9Dks7z4eD99f21mx9dd/zJNlXp+6ldvIAL14T/8195rBWk6GsPvm/gE5OIO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IpGnjHAAAA3QAAAA8AAAAAAAAAAAAA&#10;AAAAnwIAAGRycy9kb3ducmV2LnhtbFBLBQYAAAAABAAEAPcAAACTAwAAAAA=&#10;">
                  <v:imagedata r:id="rId164" o:title=""/>
                </v:shape>
                <w10:wrap type="square"/>
              </v:group>
            </w:pict>
          </mc:Fallback>
        </mc:AlternateContent>
      </w:r>
      <w:r>
        <w:t>8.2.</w:t>
      </w:r>
      <w:r>
        <w:rPr>
          <w:rFonts w:ascii="Calibri" w:eastAsia="Calibri" w:hAnsi="Calibri" w:cs="Calibri"/>
          <w:sz w:val="22"/>
        </w:rPr>
        <w:t xml:space="preserve"> </w:t>
      </w:r>
      <w:r>
        <w:rPr>
          <w:rFonts w:ascii="Calibri" w:eastAsia="Calibri" w:hAnsi="Calibri" w:cs="Calibri"/>
          <w:sz w:val="22"/>
        </w:rPr>
        <w:tab/>
      </w:r>
      <w:r>
        <w:t>How do we manage performance? ......................................................................................................... 51</w:t>
      </w:r>
      <w:r>
        <w:rPr>
          <w:rFonts w:ascii="Calibri" w:eastAsia="Calibri" w:hAnsi="Calibri" w:cs="Calibri"/>
          <w:sz w:val="22"/>
        </w:rPr>
        <w:t xml:space="preserve">  </w:t>
      </w:r>
      <w:r>
        <w:rPr>
          <w:rFonts w:ascii="Calibri" w:eastAsia="Calibri" w:hAnsi="Calibri" w:cs="Calibri"/>
          <w:sz w:val="22"/>
        </w:rPr>
        <w:tab/>
      </w:r>
      <w:r>
        <w:t>Monthly Conversation/10 Minutes Conversation ............................................................................ 51</w:t>
      </w:r>
    </w:p>
    <w:p w:rsidR="00EA0CDC" w:rsidRDefault="003C104C" w:rsidP="009F1654">
      <w:pPr>
        <w:spacing w:after="95"/>
        <w:jc w:val="left"/>
      </w:pPr>
      <w:r>
        <w:t>Probation Evaluation/3 Months Appraisal ....................................................................................... 51</w:t>
      </w:r>
    </w:p>
    <w:p w:rsidR="00EA0CDC" w:rsidRDefault="003C104C" w:rsidP="009F1654">
      <w:pPr>
        <w:spacing w:after="95"/>
        <w:jc w:val="left"/>
      </w:pPr>
      <w:r>
        <w:t>Annual Performance Review .......................................................................................................... 51</w:t>
      </w:r>
    </w:p>
    <w:p w:rsidR="00EA0CDC" w:rsidRDefault="003C104C" w:rsidP="009F1654">
      <w:pPr>
        <w:spacing w:after="97"/>
        <w:jc w:val="left"/>
      </w:pPr>
      <w:r>
        <w:t>End of Assignment Performance Appraisal .................................................................................... 52</w:t>
      </w:r>
    </w:p>
    <w:p w:rsidR="00EA0CDC" w:rsidRDefault="003C104C" w:rsidP="009F1654">
      <w:pPr>
        <w:spacing w:after="98"/>
        <w:jc w:val="left"/>
      </w:pPr>
      <w:r>
        <w:t xml:space="preserve">Ad-hoc Performance Appraisals ..................................................................................................... 52 </w:t>
      </w:r>
      <w:r>
        <w:rPr>
          <w:rFonts w:ascii="Calibri" w:eastAsia="Calibri" w:hAnsi="Calibri" w:cs="Calibri"/>
          <w:noProof/>
          <w:position w:val="-1"/>
          <w:sz w:val="22"/>
        </w:rPr>
        <w:drawing>
          <wp:inline distT="0" distB="0" distL="0" distR="0">
            <wp:extent cx="307086" cy="99822"/>
            <wp:effectExtent l="0" t="0" r="0" b="0"/>
            <wp:docPr id="2285" name="Picture 2285"/>
            <wp:cNvGraphicFramePr/>
            <a:graphic xmlns:a="http://schemas.openxmlformats.org/drawingml/2006/main">
              <a:graphicData uri="http://schemas.openxmlformats.org/drawingml/2006/picture">
                <pic:pic xmlns:pic="http://schemas.openxmlformats.org/drawingml/2006/picture">
                  <pic:nvPicPr>
                    <pic:cNvPr id="2285" name="Picture 2285"/>
                    <pic:cNvPicPr/>
                  </pic:nvPicPr>
                  <pic:blipFill>
                    <a:blip r:embed="rId165"/>
                    <a:stretch>
                      <a:fillRect/>
                    </a:stretch>
                  </pic:blipFill>
                  <pic:spPr>
                    <a:xfrm>
                      <a:off x="0" y="0"/>
                      <a:ext cx="307086" cy="99822"/>
                    </a:xfrm>
                    <a:prstGeom prst="rect">
                      <a:avLst/>
                    </a:prstGeom>
                  </pic:spPr>
                </pic:pic>
              </a:graphicData>
            </a:graphic>
          </wp:inline>
        </w:drawing>
      </w:r>
      <w:r>
        <w:tab/>
        <w:t>Management of Poor Performance .................................................................................................52</w:t>
      </w:r>
    </w:p>
    <w:p w:rsidR="00EA0CDC" w:rsidRDefault="003C104C" w:rsidP="009F1654">
      <w:pPr>
        <w:spacing w:after="95"/>
        <w:jc w:val="left"/>
      </w:pPr>
      <w:r>
        <w:t>Section 9.</w:t>
      </w:r>
      <w:r>
        <w:rPr>
          <w:rFonts w:ascii="Calibri" w:eastAsia="Calibri" w:hAnsi="Calibri" w:cs="Calibri"/>
          <w:sz w:val="22"/>
        </w:rPr>
        <w:t xml:space="preserve"> </w:t>
      </w:r>
      <w:r>
        <w:t>Training and Capacity Building ....................................................................................................... 54</w:t>
      </w:r>
    </w:p>
    <w:p w:rsidR="00EA0CDC" w:rsidRDefault="003C104C" w:rsidP="009F1654">
      <w:pPr>
        <w:spacing w:after="97"/>
        <w:ind w:left="234"/>
        <w:jc w:val="left"/>
      </w:pPr>
      <w:r>
        <w:t>9.1.</w:t>
      </w:r>
      <w:r>
        <w:rPr>
          <w:rFonts w:ascii="Calibri" w:eastAsia="Calibri" w:hAnsi="Calibri" w:cs="Calibri"/>
          <w:sz w:val="22"/>
        </w:rPr>
        <w:t xml:space="preserve"> </w:t>
      </w:r>
      <w:r>
        <w:rPr>
          <w:rFonts w:ascii="Calibri" w:eastAsia="Calibri" w:hAnsi="Calibri" w:cs="Calibri"/>
          <w:sz w:val="22"/>
        </w:rPr>
        <w:tab/>
      </w:r>
      <w:r>
        <w:t>Identification of Potential Training Opportunities .................................................................................... 54</w:t>
      </w:r>
    </w:p>
    <w:p w:rsidR="00EA0CDC" w:rsidRDefault="003C104C" w:rsidP="009F1654">
      <w:pPr>
        <w:spacing w:after="95"/>
        <w:ind w:left="234"/>
        <w:jc w:val="left"/>
      </w:pPr>
      <w:r>
        <w:t>9.2.</w:t>
      </w:r>
      <w:r>
        <w:rPr>
          <w:rFonts w:ascii="Calibri" w:eastAsia="Calibri" w:hAnsi="Calibri" w:cs="Calibri"/>
          <w:sz w:val="22"/>
        </w:rPr>
        <w:t xml:space="preserve"> </w:t>
      </w:r>
      <w:r>
        <w:rPr>
          <w:rFonts w:ascii="Calibri" w:eastAsia="Calibri" w:hAnsi="Calibri" w:cs="Calibri"/>
          <w:sz w:val="22"/>
        </w:rPr>
        <w:tab/>
      </w:r>
      <w:r>
        <w:t>Management of Trainings Across the Mission ........................................................................................ 54</w:t>
      </w:r>
    </w:p>
    <w:p w:rsidR="00EA0CDC" w:rsidRDefault="003C104C" w:rsidP="009F1654">
      <w:pPr>
        <w:spacing w:after="97"/>
        <w:ind w:left="234"/>
        <w:jc w:val="left"/>
      </w:pPr>
      <w:r>
        <w:t>9.3.</w:t>
      </w:r>
      <w:r>
        <w:rPr>
          <w:rFonts w:ascii="Calibri" w:eastAsia="Calibri" w:hAnsi="Calibri" w:cs="Calibri"/>
          <w:sz w:val="22"/>
        </w:rPr>
        <w:t xml:space="preserve"> </w:t>
      </w:r>
      <w:r>
        <w:rPr>
          <w:rFonts w:ascii="Calibri" w:eastAsia="Calibri" w:hAnsi="Calibri" w:cs="Calibri"/>
          <w:sz w:val="22"/>
        </w:rPr>
        <w:tab/>
      </w:r>
      <w:r>
        <w:t>Nominations for Trainings ....................................................................................................................... 54</w:t>
      </w:r>
    </w:p>
    <w:p w:rsidR="00EA0CDC" w:rsidRDefault="003C104C" w:rsidP="009F1654">
      <w:pPr>
        <w:spacing w:after="92"/>
        <w:ind w:left="234"/>
        <w:jc w:val="left"/>
      </w:pPr>
      <w:r>
        <w:t>9.4.</w:t>
      </w:r>
      <w:r>
        <w:rPr>
          <w:rFonts w:ascii="Calibri" w:eastAsia="Calibri" w:hAnsi="Calibri" w:cs="Calibri"/>
          <w:sz w:val="22"/>
        </w:rPr>
        <w:t xml:space="preserve"> </w:t>
      </w:r>
      <w:r>
        <w:rPr>
          <w:rFonts w:ascii="Calibri" w:eastAsia="Calibri" w:hAnsi="Calibri" w:cs="Calibri"/>
          <w:sz w:val="22"/>
        </w:rPr>
        <w:tab/>
      </w:r>
      <w:r>
        <w:t>Arrangement of Internal Trainings .......................................................................................................... 55</w:t>
      </w:r>
    </w:p>
    <w:p w:rsidR="00EA0CDC" w:rsidRDefault="003C104C" w:rsidP="009F1654">
      <w:pPr>
        <w:spacing w:after="99"/>
        <w:ind w:left="234"/>
        <w:jc w:val="left"/>
      </w:pPr>
      <w:r>
        <w:rPr>
          <w:i/>
        </w:rPr>
        <w:t>9.5.</w:t>
      </w:r>
      <w:r>
        <w:rPr>
          <w:rFonts w:ascii="Calibri" w:eastAsia="Calibri" w:hAnsi="Calibri" w:cs="Calibri"/>
          <w:sz w:val="22"/>
        </w:rPr>
        <w:t xml:space="preserve"> </w:t>
      </w:r>
      <w:r>
        <w:rPr>
          <w:rFonts w:ascii="Calibri" w:eastAsia="Calibri" w:hAnsi="Calibri" w:cs="Calibri"/>
          <w:sz w:val="22"/>
        </w:rPr>
        <w:tab/>
      </w:r>
      <w:r>
        <w:t>Documenting and Reflecting on Trainings .............................................................................................. 55</w:t>
      </w:r>
    </w:p>
    <w:p w:rsidR="00EA0CDC" w:rsidRDefault="003C104C" w:rsidP="009F1654">
      <w:pPr>
        <w:spacing w:after="95"/>
        <w:ind w:left="234"/>
        <w:jc w:val="left"/>
      </w:pPr>
      <w:r>
        <w:t>9.6.</w:t>
      </w:r>
      <w:r>
        <w:rPr>
          <w:rFonts w:ascii="Calibri" w:eastAsia="Calibri" w:hAnsi="Calibri" w:cs="Calibri"/>
          <w:sz w:val="22"/>
        </w:rPr>
        <w:t xml:space="preserve"> </w:t>
      </w:r>
      <w:r>
        <w:rPr>
          <w:rFonts w:ascii="Calibri" w:eastAsia="Calibri" w:hAnsi="Calibri" w:cs="Calibri"/>
          <w:sz w:val="22"/>
        </w:rPr>
        <w:tab/>
      </w:r>
      <w:r>
        <w:t>Training Costs ......................................................................................................................................... 55</w:t>
      </w:r>
    </w:p>
    <w:p w:rsidR="00EA0CDC" w:rsidRDefault="003C104C" w:rsidP="009F1654">
      <w:pPr>
        <w:spacing w:after="97"/>
        <w:jc w:val="left"/>
      </w:pPr>
      <w:r>
        <w:t>Section 10.</w:t>
      </w:r>
      <w:r>
        <w:rPr>
          <w:rFonts w:ascii="Calibri" w:eastAsia="Calibri" w:hAnsi="Calibri" w:cs="Calibri"/>
          <w:sz w:val="22"/>
        </w:rPr>
        <w:t xml:space="preserve"> </w:t>
      </w:r>
      <w:r>
        <w:t>Disciplinary Procedures .................................................................................................................. 56</w:t>
      </w:r>
    </w:p>
    <w:p w:rsidR="00EA0CDC" w:rsidRDefault="003C104C" w:rsidP="009F1654">
      <w:pPr>
        <w:spacing w:after="95"/>
        <w:ind w:left="234"/>
        <w:jc w:val="left"/>
      </w:pPr>
      <w:r>
        <w:t>10.1.</w:t>
      </w:r>
      <w:r>
        <w:rPr>
          <w:rFonts w:ascii="Calibri" w:eastAsia="Calibri" w:hAnsi="Calibri" w:cs="Calibri"/>
          <w:sz w:val="22"/>
        </w:rPr>
        <w:t xml:space="preserve"> </w:t>
      </w:r>
      <w:r>
        <w:rPr>
          <w:rFonts w:ascii="Calibri" w:eastAsia="Calibri" w:hAnsi="Calibri" w:cs="Calibri"/>
          <w:sz w:val="22"/>
        </w:rPr>
        <w:tab/>
      </w:r>
      <w:r>
        <w:t>Process of an Investigation ................................................................................................................. 56</w:t>
      </w:r>
    </w:p>
    <w:p w:rsidR="00EA0CDC" w:rsidRDefault="003C104C" w:rsidP="009F1654">
      <w:pPr>
        <w:spacing w:after="98"/>
        <w:jc w:val="left"/>
      </w:pPr>
      <w:r>
        <w:t>Establishment of the Investigation Lead and Committee ............................................................... 56</w:t>
      </w:r>
    </w:p>
    <w:p w:rsidR="00EA0CDC" w:rsidRDefault="003C104C" w:rsidP="009F1654">
      <w:pPr>
        <w:spacing w:after="95"/>
        <w:jc w:val="left"/>
      </w:pPr>
      <w:r>
        <w:t>Initiation of the Investigation ........................................................................................................... 56</w:t>
      </w:r>
    </w:p>
    <w:p w:rsidR="00EA0CDC" w:rsidRDefault="003C104C" w:rsidP="009F1654">
      <w:pPr>
        <w:spacing w:after="97"/>
        <w:jc w:val="left"/>
      </w:pPr>
      <w:r>
        <w:t>First Committee Meeting ................................................................................................................. 56</w:t>
      </w:r>
    </w:p>
    <w:p w:rsidR="00EA0CDC" w:rsidRDefault="003C104C" w:rsidP="009F1654">
      <w:pPr>
        <w:spacing w:after="95"/>
        <w:jc w:val="left"/>
      </w:pPr>
      <w:r>
        <w:t>Serving with Explanations/ Recording of Statements ..................................................................... 57</w:t>
      </w:r>
    </w:p>
    <w:p w:rsidR="00EA0CDC" w:rsidRDefault="003C104C" w:rsidP="009F1654">
      <w:pPr>
        <w:spacing w:after="97"/>
        <w:jc w:val="left"/>
      </w:pPr>
      <w:r>
        <w:t>Response to the Explanations and Cross Questioning by the Investigating Committee ................ 57</w:t>
      </w:r>
    </w:p>
    <w:p w:rsidR="00EA0CDC" w:rsidRDefault="003C104C" w:rsidP="009F1654">
      <w:pPr>
        <w:spacing w:after="95"/>
        <w:jc w:val="left"/>
      </w:pPr>
      <w:r>
        <w:t>Findings and Preliminary Recommendations ................................................................................. 57</w:t>
      </w:r>
    </w:p>
    <w:p w:rsidR="00EA0CDC" w:rsidRDefault="003C104C" w:rsidP="009F1654">
      <w:pPr>
        <w:spacing w:after="97"/>
        <w:jc w:val="left"/>
      </w:pPr>
      <w:r>
        <w:t>Final Approval ................................................................................................................................. 57</w:t>
      </w:r>
    </w:p>
    <w:p w:rsidR="00EA0CDC" w:rsidRDefault="003C104C" w:rsidP="009F1654">
      <w:pPr>
        <w:spacing w:after="95"/>
        <w:jc w:val="left"/>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column">
                  <wp:posOffset>142037</wp:posOffset>
                </wp:positionH>
                <wp:positionV relativeFrom="paragraph">
                  <wp:posOffset>-1448364</wp:posOffset>
                </wp:positionV>
                <wp:extent cx="517093" cy="3243834"/>
                <wp:effectExtent l="0" t="0" r="0" b="0"/>
                <wp:wrapSquare wrapText="bothSides"/>
                <wp:docPr id="78454" name="Group 78454"/>
                <wp:cNvGraphicFramePr/>
                <a:graphic xmlns:a="http://schemas.openxmlformats.org/drawingml/2006/main">
                  <a:graphicData uri="http://schemas.microsoft.com/office/word/2010/wordprocessingGroup">
                    <wpg:wgp>
                      <wpg:cNvGrpSpPr/>
                      <wpg:grpSpPr>
                        <a:xfrm>
                          <a:off x="0" y="0"/>
                          <a:ext cx="517093" cy="3243834"/>
                          <a:chOff x="0" y="0"/>
                          <a:chExt cx="517093" cy="3243834"/>
                        </a:xfrm>
                      </wpg:grpSpPr>
                      <pic:pic xmlns:pic="http://schemas.openxmlformats.org/drawingml/2006/picture">
                        <pic:nvPicPr>
                          <pic:cNvPr id="78641" name="Picture 78641"/>
                          <pic:cNvPicPr/>
                        </pic:nvPicPr>
                        <pic:blipFill>
                          <a:blip r:embed="rId166"/>
                          <a:stretch>
                            <a:fillRect/>
                          </a:stretch>
                        </pic:blipFill>
                        <pic:spPr>
                          <a:xfrm>
                            <a:off x="148412" y="-2030"/>
                            <a:ext cx="368300" cy="101600"/>
                          </a:xfrm>
                          <a:prstGeom prst="rect">
                            <a:avLst/>
                          </a:prstGeom>
                        </pic:spPr>
                      </pic:pic>
                      <pic:pic xmlns:pic="http://schemas.openxmlformats.org/drawingml/2006/picture">
                        <pic:nvPicPr>
                          <pic:cNvPr id="2405" name="Picture 2405"/>
                          <pic:cNvPicPr/>
                        </pic:nvPicPr>
                        <pic:blipFill>
                          <a:blip r:embed="rId167"/>
                          <a:stretch>
                            <a:fillRect/>
                          </a:stretch>
                        </pic:blipFill>
                        <pic:spPr>
                          <a:xfrm>
                            <a:off x="149047" y="210312"/>
                            <a:ext cx="368046" cy="99822"/>
                          </a:xfrm>
                          <a:prstGeom prst="rect">
                            <a:avLst/>
                          </a:prstGeom>
                        </pic:spPr>
                      </pic:pic>
                      <pic:pic xmlns:pic="http://schemas.openxmlformats.org/drawingml/2006/picture">
                        <pic:nvPicPr>
                          <pic:cNvPr id="78642" name="Picture 78642"/>
                          <pic:cNvPicPr/>
                        </pic:nvPicPr>
                        <pic:blipFill>
                          <a:blip r:embed="rId168"/>
                          <a:stretch>
                            <a:fillRect/>
                          </a:stretch>
                        </pic:blipFill>
                        <pic:spPr>
                          <a:xfrm>
                            <a:off x="148412" y="417069"/>
                            <a:ext cx="368300" cy="101600"/>
                          </a:xfrm>
                          <a:prstGeom prst="rect">
                            <a:avLst/>
                          </a:prstGeom>
                        </pic:spPr>
                      </pic:pic>
                      <pic:pic xmlns:pic="http://schemas.openxmlformats.org/drawingml/2006/picture">
                        <pic:nvPicPr>
                          <pic:cNvPr id="2429" name="Picture 2429"/>
                          <pic:cNvPicPr/>
                        </pic:nvPicPr>
                        <pic:blipFill>
                          <a:blip r:embed="rId169"/>
                          <a:stretch>
                            <a:fillRect/>
                          </a:stretch>
                        </pic:blipFill>
                        <pic:spPr>
                          <a:xfrm>
                            <a:off x="149047" y="629412"/>
                            <a:ext cx="368046" cy="99822"/>
                          </a:xfrm>
                          <a:prstGeom prst="rect">
                            <a:avLst/>
                          </a:prstGeom>
                        </pic:spPr>
                      </pic:pic>
                      <pic:pic xmlns:pic="http://schemas.openxmlformats.org/drawingml/2006/picture">
                        <pic:nvPicPr>
                          <pic:cNvPr id="78643" name="Picture 78643"/>
                          <pic:cNvPicPr/>
                        </pic:nvPicPr>
                        <pic:blipFill>
                          <a:blip r:embed="rId170"/>
                          <a:stretch>
                            <a:fillRect/>
                          </a:stretch>
                        </pic:blipFill>
                        <pic:spPr>
                          <a:xfrm>
                            <a:off x="148412" y="836169"/>
                            <a:ext cx="368300" cy="101600"/>
                          </a:xfrm>
                          <a:prstGeom prst="rect">
                            <a:avLst/>
                          </a:prstGeom>
                        </pic:spPr>
                      </pic:pic>
                      <pic:pic xmlns:pic="http://schemas.openxmlformats.org/drawingml/2006/picture">
                        <pic:nvPicPr>
                          <pic:cNvPr id="78644" name="Picture 78644"/>
                          <pic:cNvPicPr/>
                        </pic:nvPicPr>
                        <pic:blipFill>
                          <a:blip r:embed="rId171"/>
                          <a:stretch>
                            <a:fillRect/>
                          </a:stretch>
                        </pic:blipFill>
                        <pic:spPr>
                          <a:xfrm>
                            <a:off x="148412" y="1045719"/>
                            <a:ext cx="368300" cy="101600"/>
                          </a:xfrm>
                          <a:prstGeom prst="rect">
                            <a:avLst/>
                          </a:prstGeom>
                        </pic:spPr>
                      </pic:pic>
                      <pic:pic xmlns:pic="http://schemas.openxmlformats.org/drawingml/2006/picture">
                        <pic:nvPicPr>
                          <pic:cNvPr id="2460" name="Picture 2460"/>
                          <pic:cNvPicPr/>
                        </pic:nvPicPr>
                        <pic:blipFill>
                          <a:blip r:embed="rId172"/>
                          <a:stretch>
                            <a:fillRect/>
                          </a:stretch>
                        </pic:blipFill>
                        <pic:spPr>
                          <a:xfrm>
                            <a:off x="149047" y="1257301"/>
                            <a:ext cx="368046" cy="99822"/>
                          </a:xfrm>
                          <a:prstGeom prst="rect">
                            <a:avLst/>
                          </a:prstGeom>
                        </pic:spPr>
                      </pic:pic>
                      <pic:pic xmlns:pic="http://schemas.openxmlformats.org/drawingml/2006/picture">
                        <pic:nvPicPr>
                          <pic:cNvPr id="78645" name="Picture 78645"/>
                          <pic:cNvPicPr/>
                        </pic:nvPicPr>
                        <pic:blipFill>
                          <a:blip r:embed="rId173"/>
                          <a:stretch>
                            <a:fillRect/>
                          </a:stretch>
                        </pic:blipFill>
                        <pic:spPr>
                          <a:xfrm>
                            <a:off x="148412" y="1464819"/>
                            <a:ext cx="368300" cy="101600"/>
                          </a:xfrm>
                          <a:prstGeom prst="rect">
                            <a:avLst/>
                          </a:prstGeom>
                        </pic:spPr>
                      </pic:pic>
                      <wps:wsp>
                        <wps:cNvPr id="2484" name="Rectangle 2484"/>
                        <wps:cNvSpPr/>
                        <wps:spPr>
                          <a:xfrm>
                            <a:off x="0" y="1657048"/>
                            <a:ext cx="372922" cy="187581"/>
                          </a:xfrm>
                          <a:prstGeom prst="rect">
                            <a:avLst/>
                          </a:prstGeom>
                          <a:ln>
                            <a:noFill/>
                          </a:ln>
                        </wps:spPr>
                        <wps:txbx>
                          <w:txbxContent>
                            <w:p w:rsidR="00EA0CDC" w:rsidRDefault="003C104C">
                              <w:pPr>
                                <w:spacing w:after="0" w:line="276" w:lineRule="auto"/>
                                <w:ind w:left="0" w:right="0" w:firstLine="0"/>
                                <w:jc w:val="left"/>
                              </w:pPr>
                              <w:r>
                                <w:t>10.2.</w:t>
                              </w:r>
                            </w:p>
                          </w:txbxContent>
                        </wps:txbx>
                        <wps:bodyPr horzOverflow="overflow" lIns="0" tIns="0" rIns="0" bIns="0" rtlCol="0">
                          <a:noAutofit/>
                        </wps:bodyPr>
                      </wps:wsp>
                      <wps:wsp>
                        <wps:cNvPr id="2485" name="Rectangle 2485"/>
                        <wps:cNvSpPr/>
                        <wps:spPr>
                          <a:xfrm>
                            <a:off x="281940" y="1666368"/>
                            <a:ext cx="42144"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78646" name="Picture 78646"/>
                          <pic:cNvPicPr/>
                        </pic:nvPicPr>
                        <pic:blipFill>
                          <a:blip r:embed="rId174"/>
                          <a:stretch>
                            <a:fillRect/>
                          </a:stretch>
                        </pic:blipFill>
                        <pic:spPr>
                          <a:xfrm>
                            <a:off x="148412" y="1883919"/>
                            <a:ext cx="368300" cy="101600"/>
                          </a:xfrm>
                          <a:prstGeom prst="rect">
                            <a:avLst/>
                          </a:prstGeom>
                        </pic:spPr>
                      </pic:pic>
                      <pic:pic xmlns:pic="http://schemas.openxmlformats.org/drawingml/2006/picture">
                        <pic:nvPicPr>
                          <pic:cNvPr id="2509" name="Picture 2509"/>
                          <pic:cNvPicPr/>
                        </pic:nvPicPr>
                        <pic:blipFill>
                          <a:blip r:embed="rId175"/>
                          <a:stretch>
                            <a:fillRect/>
                          </a:stretch>
                        </pic:blipFill>
                        <pic:spPr>
                          <a:xfrm>
                            <a:off x="149047" y="2095501"/>
                            <a:ext cx="368046" cy="99822"/>
                          </a:xfrm>
                          <a:prstGeom prst="rect">
                            <a:avLst/>
                          </a:prstGeom>
                        </pic:spPr>
                      </pic:pic>
                      <pic:pic xmlns:pic="http://schemas.openxmlformats.org/drawingml/2006/picture">
                        <pic:nvPicPr>
                          <pic:cNvPr id="78647" name="Picture 78647"/>
                          <pic:cNvPicPr/>
                        </pic:nvPicPr>
                        <pic:blipFill>
                          <a:blip r:embed="rId176"/>
                          <a:stretch>
                            <a:fillRect/>
                          </a:stretch>
                        </pic:blipFill>
                        <pic:spPr>
                          <a:xfrm>
                            <a:off x="148412" y="2303019"/>
                            <a:ext cx="368300" cy="101600"/>
                          </a:xfrm>
                          <a:prstGeom prst="rect">
                            <a:avLst/>
                          </a:prstGeom>
                        </pic:spPr>
                      </pic:pic>
                      <pic:pic xmlns:pic="http://schemas.openxmlformats.org/drawingml/2006/picture">
                        <pic:nvPicPr>
                          <pic:cNvPr id="78648" name="Picture 78648"/>
                          <pic:cNvPicPr/>
                        </pic:nvPicPr>
                        <pic:blipFill>
                          <a:blip r:embed="rId177"/>
                          <a:stretch>
                            <a:fillRect/>
                          </a:stretch>
                        </pic:blipFill>
                        <pic:spPr>
                          <a:xfrm>
                            <a:off x="148412" y="2512569"/>
                            <a:ext cx="368300" cy="101600"/>
                          </a:xfrm>
                          <a:prstGeom prst="rect">
                            <a:avLst/>
                          </a:prstGeom>
                        </pic:spPr>
                      </pic:pic>
                      <pic:pic xmlns:pic="http://schemas.openxmlformats.org/drawingml/2006/picture">
                        <pic:nvPicPr>
                          <pic:cNvPr id="78649" name="Picture 78649"/>
                          <pic:cNvPicPr/>
                        </pic:nvPicPr>
                        <pic:blipFill>
                          <a:blip r:embed="rId178"/>
                          <a:stretch>
                            <a:fillRect/>
                          </a:stretch>
                        </pic:blipFill>
                        <pic:spPr>
                          <a:xfrm>
                            <a:off x="148412" y="2722119"/>
                            <a:ext cx="368300" cy="101600"/>
                          </a:xfrm>
                          <a:prstGeom prst="rect">
                            <a:avLst/>
                          </a:prstGeom>
                        </pic:spPr>
                      </pic:pic>
                      <pic:pic xmlns:pic="http://schemas.openxmlformats.org/drawingml/2006/picture">
                        <pic:nvPicPr>
                          <pic:cNvPr id="78650" name="Picture 78650"/>
                          <pic:cNvPicPr/>
                        </pic:nvPicPr>
                        <pic:blipFill>
                          <a:blip r:embed="rId179"/>
                          <a:stretch>
                            <a:fillRect/>
                          </a:stretch>
                        </pic:blipFill>
                        <pic:spPr>
                          <a:xfrm>
                            <a:off x="148412" y="2931669"/>
                            <a:ext cx="368300" cy="101600"/>
                          </a:xfrm>
                          <a:prstGeom prst="rect">
                            <a:avLst/>
                          </a:prstGeom>
                        </pic:spPr>
                      </pic:pic>
                      <pic:pic xmlns:pic="http://schemas.openxmlformats.org/drawingml/2006/picture">
                        <pic:nvPicPr>
                          <pic:cNvPr id="78651" name="Picture 78651"/>
                          <pic:cNvPicPr/>
                        </pic:nvPicPr>
                        <pic:blipFill>
                          <a:blip r:embed="rId180"/>
                          <a:stretch>
                            <a:fillRect/>
                          </a:stretch>
                        </pic:blipFill>
                        <pic:spPr>
                          <a:xfrm>
                            <a:off x="148412" y="3141219"/>
                            <a:ext cx="368300" cy="101600"/>
                          </a:xfrm>
                          <a:prstGeom prst="rect">
                            <a:avLst/>
                          </a:prstGeom>
                        </pic:spPr>
                      </pic:pic>
                    </wpg:wgp>
                  </a:graphicData>
                </a:graphic>
              </wp:anchor>
            </w:drawing>
          </mc:Choice>
          <mc:Fallback>
            <w:pict>
              <v:group id="Group 78454" o:spid="_x0000_s1035" style="position:absolute;left:0;text-align:left;margin-left:11.2pt;margin-top:-114.05pt;width:40.7pt;height:255.4pt;z-index:251673600" coordsize="5170,32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">
                <v:shape id="Picture 78641" o:spid="_x0000_s1036" type="#_x0000_t75" style="position:absolute;left:1484;top:-20;width:3683;height:1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Ls4PIAAAA3gAAAA8AAABkcnMvZG93bnJldi54bWxEj0FrwkAUhO9C/8PyCr3pRlFrY1axhWJR&#10;ekgqSG6P7GsSmn0bs6um/75bEDwOM/MNk6x704gLda62rGA8ikAQF1bXXCo4fL0PFyCcR9bYWCYF&#10;v+RgvXoYJBhre+WULpkvRYCwi1FB5X0bS+mKigy6kW2Jg/dtO4M+yK6UusNrgJtGTqJoLg3WHBYq&#10;bOmtouInO5tA+dxvX9Np9uJOmmanQ54fcTdT6umx3yxBeOr9PXxrf2gFz4v5dAz/d8IVkKs/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zC7ODyAAAAN4AAAAPAAAAAAAAAAAA&#10;AAAAAJ8CAABkcnMvZG93bnJldi54bWxQSwUGAAAAAAQABAD3AAAAlAMAAAAA&#10;">
                  <v:imagedata r:id="rId181" o:title=""/>
                </v:shape>
                <v:shape id="Picture 2405" o:spid="_x0000_s1037" type="#_x0000_t75" style="position:absolute;left:1490;top:2103;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gMSTFAAAA3QAAAA8AAABkcnMvZG93bnJldi54bWxEj0FrAjEUhO9C/0N4hV5Es5VaZN0oUqj0&#10;2GpBvD02b7Orm5c1Sd3tv28KgsdhZr5hivVgW3ElHxrHCp6nGQji0umGjYLv/ftkASJEZI2tY1Lw&#10;SwHWq4dRgbl2PX/RdReNSBAOOSqoY+xyKUNZk8UwdR1x8irnLcYkvZHaY5/gtpWzLHuVFhtOCzV2&#10;9FZTed79WAXm4Ev9uaj67dhc7BHNXm+bk1JPj8NmCSLSEO/hW/tDK5i9ZHP4f5OegFz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oDEkxQAAAN0AAAAPAAAAAAAAAAAAAAAA&#10;AJ8CAABkcnMvZG93bnJldi54bWxQSwUGAAAAAAQABAD3AAAAkQMAAAAA&#10;">
                  <v:imagedata r:id="rId182" o:title=""/>
                </v:shape>
                <v:shape id="Picture 78642" o:spid="_x0000_s1038" type="#_x0000_t75" style="position:absolute;left:1484;top:4170;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pDyHEAAAA3gAAAA8AAABkcnMvZG93bnJldi54bWxEj0+LwjAUxO/CfofwFvamqaLVrUYRZcGb&#10;+Ad6fTRv22LyUpqo3f30RhA8DjPzG2ax6qwRN2p97VjBcJCAIC6crrlUcD799GcgfEDWaByTgj/y&#10;sFp+9BaYaXfnA92OoRQRwj5DBVUITSalLyqy6AeuIY7er2sthijbUuoW7xFujRwlSSot1hwXKmxo&#10;U1FxOV6tAp27zd7as7nQ/87ofZpvvye5Ul+f3XoOIlAX3uFXe6cVTGfpeATPO/EK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epDyHEAAAA3gAAAA8AAAAAAAAAAAAAAAAA&#10;nwIAAGRycy9kb3ducmV2LnhtbFBLBQYAAAAABAAEAPcAAACQAwAAAAA=&#10;">
                  <v:imagedata r:id="rId183" o:title=""/>
                </v:shape>
                <v:shape id="Picture 2429" o:spid="_x0000_s1039" type="#_x0000_t75" style="position:absolute;left:1490;top:6294;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j9eHGAAAA3QAAAA8AAABkcnMvZG93bnJldi54bWxEj09rwkAUxO+C32F5ghfRTUMpNbqKSAVb&#10;T/XPwdsj+0yC2bcxu8btt+8WCh6HmfkNM18GU4uOWldZVvAySUAQ51ZXXCg4HjbjdxDOI2usLZOC&#10;H3KwXPR7c8y0ffA3dXtfiAhhl6GC0vsmk9LlJRl0E9sQR+9iW4M+yraQusVHhJtapknyJg1WHBdK&#10;bGhdUn7d342CgOewux1vp134Gl2KrqOP6+dIqeEgrGYgPAX/DP+3t1pB+ppO4e9NfAJy8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aP14cYAAADdAAAADwAAAAAAAAAAAAAA&#10;AACfAgAAZHJzL2Rvd25yZXYueG1sUEsFBgAAAAAEAAQA9wAAAJIDAAAAAA==&#10;">
                  <v:imagedata r:id="rId184" o:title=""/>
                </v:shape>
                <v:shape id="Picture 78643" o:spid="_x0000_s1040" type="#_x0000_t75" style="position:absolute;left:1484;top:8361;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0kGTIAAAA3gAAAA8AAABkcnMvZG93bnJldi54bWxEj0FrwkAUhO9C/8PyCt50Uy0qqauUilKx&#10;pTRaxNsj+0xCs2/D7tak/74rFDwOM/MNM192phYXcr6yrOBhmIAgzq2uuFBw2K8HMxA+IGusLZOC&#10;X/KwXNz15phq2/InXbJQiAhhn6KCMoQmldLnJRn0Q9sQR+9sncEQpSukdthGuKnlKEkm0mDFcaHE&#10;hl5Kyr+zH6NgdKqOX29ux+/b3Ue2yo6mbdYbpfr33fMTiEBduIX/269awXQ2eRzD9U68AnLx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B9JBkyAAAAN4AAAAPAAAAAAAAAAAA&#10;AAAAAJ8CAABkcnMvZG93bnJldi54bWxQSwUGAAAAAAQABAD3AAAAlAMAAAAA&#10;">
                  <v:imagedata r:id="rId185" o:title=""/>
                </v:shape>
                <v:shape id="Picture 78644" o:spid="_x0000_s1041" type="#_x0000_t75" style="position:absolute;left:1484;top:10457;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KocrGAAAA3gAAAA8AAABkcnMvZG93bnJldi54bWxEj0FrwkAUhO8F/8PyBC+lbiqJSuoqVjD0&#10;Vozi+ZF9TVKzb0N2jfHfu4WCx2FmvmFWm8E0oqfO1ZYVvE8jEMSF1TWXCk7H/dsShPPIGhvLpOBO&#10;Djbr0csKU21vfKA+96UIEHYpKqi8b1MpXVGRQTe1LXHwfmxn0AfZlVJ3eAtw08hZFM2lwZrDQoUt&#10;7SoqLvnVKMiuyXdmXve738/mdD4vkkze5UypyXjYfoDwNPhn+L/9pRUslvM4hr874QrI9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sqhysYAAADeAAAADwAAAAAAAAAAAAAA&#10;AACfAgAAZHJzL2Rvd25yZXYueG1sUEsFBgAAAAAEAAQA9wAAAJIDAAAAAA==&#10;">
                  <v:imagedata r:id="rId186" o:title=""/>
                </v:shape>
                <v:shape id="Picture 2460" o:spid="_x0000_s1042" type="#_x0000_t75" style="position:absolute;left:1490;top:12573;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Y6FvCAAAA3QAAAA8AAABkcnMvZG93bnJldi54bWxET89rwjAUvgv7H8Ib7DZTZYh0RplCQdlp&#10;nY4d35q3pti81CTWbn+9OQgeP77fi9VgW9GTD41jBZNxBoK4crrhWsH+s3iegwgRWWPrmBT8UYDV&#10;8mG0wFy7C39QX8ZapBAOOSowMXa5lKEyZDGMXUecuF/nLcYEfS21x0sKt62cZtlMWmw4NRjsaGOo&#10;OpZnq+BMvS9OX7u1+T6+00+Jhzn/F0o9PQ5vryAiDfEuvrm3WsH0ZZb2pzfpCcjl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5WOhbwgAAAN0AAAAPAAAAAAAAAAAAAAAAAJ8C&#10;AABkcnMvZG93bnJldi54bWxQSwUGAAAAAAQABAD3AAAAjgMAAAAA&#10;">
                  <v:imagedata r:id="rId187" o:title=""/>
                </v:shape>
                <v:shape id="Picture 78645" o:spid="_x0000_s1043" type="#_x0000_t75" style="position:absolute;left:1484;top:14648;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RhVPGAAAA3gAAAA8AAABkcnMvZG93bnJldi54bWxEj0FrwkAUhO+F/oflFXqrm6rVEF2lCELF&#10;HjQKXh/ZZxLMvg27q0Z/vSsUehxm5htmOu9MIy7kfG1ZwWcvAUFcWF1zqWC/W36kIHxA1thYJgU3&#10;8jCfvb5MMdP2ylu65KEUEcI+QwVVCG0mpS8qMuh7tiWO3tE6gyFKV0rt8BrhppH9JBlJgzXHhQpb&#10;WlRUnPKzUXBP1+ngtyuHlG+WebFyco+Ho1Lvb933BESgLvyH/9o/WsE4HQ2/4HknXgE5e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1GFU8YAAADeAAAADwAAAAAAAAAAAAAA&#10;AACfAgAAZHJzL2Rvd25yZXYueG1sUEsFBgAAAAAEAAQA9wAAAJIDAAAAAA==&#10;">
                  <v:imagedata r:id="rId188" o:title=""/>
                </v:shape>
                <v:rect id="Rectangle 2484" o:spid="_x0000_s1044" style="position:absolute;top:16570;width:3729;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Z+2MUA&#10;AADdAAAADwAAAGRycy9kb3ducmV2LnhtbESPQYvCMBSE74L/ITxhb5oqstRqFHFX9OiqoN4ezbMt&#10;Ni+liba7v94sCB6HmfmGmS1aU4oH1a6wrGA4iEAQp1YXnCk4Htb9GITzyBpLy6Tglxws5t3ODBNt&#10;G/6hx95nIkDYJagg975KpHRpTgbdwFbEwbva2qAPss6krrEJcFPKURR9SoMFh4UcK1rllN72d6Ng&#10;E1fL89b+NVn5fdmcdqfJ12HilfrotcspCE+tf4df7a1WMBrHY/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pn7YxQAAAN0AAAAPAAAAAAAAAAAAAAAAAJgCAABkcnMv&#10;ZG93bnJldi54bWxQSwUGAAAAAAQABAD1AAAAigMAAAAA&#10;" filled="f" stroked="f">
                  <v:textbox inset="0,0,0,0">
                    <w:txbxContent>
                      <w:p w:rsidR="00EA0CDC" w:rsidRDefault="003C104C">
                        <w:pPr>
                          <w:spacing w:after="0" w:line="276" w:lineRule="auto"/>
                          <w:ind w:left="0" w:right="0" w:firstLine="0"/>
                          <w:jc w:val="left"/>
                        </w:pPr>
                        <w:r>
                          <w:t>10.2.</w:t>
                        </w:r>
                      </w:p>
                    </w:txbxContent>
                  </v:textbox>
                </v:rect>
                <v:rect id="Rectangle 2485" o:spid="_x0000_s1045" style="position:absolute;left:2819;top:16663;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bQ8YA&#10;AADdAAAADwAAAGRycy9kb3ducmV2LnhtbESPT2vCQBTE74V+h+UJvdWN0kqMriJtRY/+A/X2yD6T&#10;YPZtyK4m9dO7guBxmJnfMONpa0pxpdoVlhX0uhEI4tTqgjMFu+38MwbhPLLG0jIp+CcH08n72xgT&#10;bRte03XjMxEg7BJUkHtfJVK6NCeDrmsr4uCdbG3QB1lnUtfYBLgpZT+KBtJgwWEhx4p+ckrPm4tR&#10;sIir2WFpb01W/h0X+9V++LsdeqU+Ou1sBMJT61/hZ3upFfS/4m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rbQ8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sz w:val="22"/>
                          </w:rPr>
                          <w:t xml:space="preserve"> </w:t>
                        </w:r>
                      </w:p>
                    </w:txbxContent>
                  </v:textbox>
                </v:rect>
                <v:shape id="Picture 78646" o:spid="_x0000_s1046" type="#_x0000_t75" style="position:absolute;left:1484;top:18839;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GNL/HAAAA3gAAAA8AAABkcnMvZG93bnJldi54bWxEj0FLw0AUhO+C/2F5ghexmxaNJe22FEGs&#10;J9s0l94e2WcSzL6Nu882/ntXEHocZuYbZrkeXa9OFGLn2cB0koEirr3tuDFQHV7u56CiIFvsPZOB&#10;H4qwXl1fLbGw/sx7OpXSqAThWKCBVmQotI51Sw7jxA/EyfvwwaEkGRptA54T3PV6lmW5dthxWmhx&#10;oOeW6s/y2xk43r29b199GXz1tZcZSWZ3j5UxtzfjZgFKaJRL+L+9tQae5vlDDn930hXQq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6GNL/HAAAA3gAAAA8AAAAAAAAAAAAA&#10;AAAAnwIAAGRycy9kb3ducmV2LnhtbFBLBQYAAAAABAAEAPcAAACTAwAAAAA=&#10;">
                  <v:imagedata r:id="rId189" o:title=""/>
                </v:shape>
                <v:shape id="Picture 2509" o:spid="_x0000_s1047" type="#_x0000_t75" style="position:absolute;left:1490;top:20955;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49aHGAAAA3QAAAA8AAABkcnMvZG93bnJldi54bWxEj81qwzAQhO+FvoPYQG+NnEBK40YJaUvo&#10;D/RQN5fcFmtjmVgrI21i9+2rQqHHYWa+YVab0XfqQjG1gQ3MpgUo4jrYlhsD+6/d7T2oJMgWu8Bk&#10;4JsSbNbXVyssbRj4ky6VNCpDOJVowIn0pdapduQxTUNPnL1jiB4ly9hoG3HIcN/peVHcaY8t5wWH&#10;PT05qk/V2Ruoj5Xs3cvzbtkN8m4P8eA+Ht+MuZmM2wdQQqP8h//ar9bAfFEs4fdNfgJ6/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j1ocYAAADdAAAADwAAAAAAAAAAAAAA&#10;AACfAgAAZHJzL2Rvd25yZXYueG1sUEsFBgAAAAAEAAQA9wAAAJIDAAAAAA==&#10;">
                  <v:imagedata r:id="rId190" o:title=""/>
                </v:shape>
                <v:shape id="Picture 78647" o:spid="_x0000_s1048" type="#_x0000_t75" style="position:absolute;left:1484;top:23030;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WrvGAAAA3gAAAA8AAABkcnMvZG93bnJldi54bWxEj82KAjEQhO/CvkPohb1p4vrLaJRFENSD&#10;sq4Hj82knRmddIZJVse3N4Lgsaiur7qm88aW4kq1Lxxr6HYUCOLUmYIzDYe/ZXsMwgdkg6Vj0nAn&#10;D/PZR2uKiXE3/qXrPmQiQtgnqCEPoUqk9GlOFn3HVcTRO7naYoiyzqSp8RbhtpTfSg2lxYJjQ44V&#10;LXJKL/t/G99QB3Ue7Lqbreutw+LSP5qGnNZfn83PBESgJryPX+mV0TAaD/sjeM6JDJCz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Klau8YAAADeAAAADwAAAAAAAAAAAAAA&#10;AACfAgAAZHJzL2Rvd25yZXYueG1sUEsFBgAAAAAEAAQA9wAAAJIDAAAAAA==&#10;">
                  <v:imagedata r:id="rId191" o:title=""/>
                </v:shape>
                <v:shape id="Picture 78648" o:spid="_x0000_s1049" type="#_x0000_t75" style="position:absolute;left:1484;top:25125;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QAZTGAAAA3gAAAA8AAABkcnMvZG93bnJldi54bWxET1trwjAUfh/4H8IR9jbTueFKZxQRBtuQ&#10;Yb3B3g7NWVNtTkqT2eqvNw+DPX589+m8t7U4U+srxwoeRwkI4sLpiksFu+3bQwrCB2SNtWNScCEP&#10;89ngboqZdh3ndN6EUsQQ9hkqMCE0mZS+MGTRj1xDHLkf11oMEbal1C12MdzWcpwkE2mx4thgsKGl&#10;oeK0+bUKlk2Xf+3z42F9On6a7+vHKn+yqVL3w37xCiJQH/7Ff+53reAlnTzHvfFOvAJyd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BABlMYAAADeAAAADwAAAAAAAAAAAAAA&#10;AACfAgAAZHJzL2Rvd25yZXYueG1sUEsFBgAAAAAEAAQA9wAAAJIDAAAAAA==&#10;">
                  <v:imagedata r:id="rId192" o:title=""/>
                </v:shape>
                <v:shape id="Picture 78649" o:spid="_x0000_s1050" type="#_x0000_t75" style="position:absolute;left:1484;top:27221;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o22/GAAAA3gAAAA8AAABkcnMvZG93bnJldi54bWxEj9FKAzEURN8L/kO4Ql/EZluktmvTYkVh&#10;nyytfsBlc91kTW6WTdxu/94IQh+HmTnDbHajd2KgPtrACuazAgRxHbTlRsHnx9v9CkRMyBpdYFJw&#10;oQi77c1kg6UOZz7ScEqNyBCOJSowKXWllLE25DHOQkecva/Qe0xZ9o3UPZ4z3Du5KIql9Gg5Lxjs&#10;6MVQ/X368QqKS1tV9tXtW2fWozfvg23vDkpNb8fnJxCJxnQN/7crreBxtXxYw9+dfAXk9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ajbb8YAAADeAAAADwAAAAAAAAAAAAAA&#10;AACfAgAAZHJzL2Rvd25yZXYueG1sUEsFBgAAAAAEAAQA9wAAAJIDAAAAAA==&#10;">
                  <v:imagedata r:id="rId193" o:title=""/>
                </v:shape>
                <v:shape id="Picture 78650" o:spid="_x0000_s1051" type="#_x0000_t75" style="position:absolute;left:1484;top:29316;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O/jXEAAAA3gAAAA8AAABkcnMvZG93bnJldi54bWxEj82KwjAUhfcDvkO4wuzG1AFrqUZRYcDV&#10;gNWFy0tzbavNTWii7czTm4Xg8nD++JbrwbTiQZ1vLCuYThIQxKXVDVcKTsefrwyED8gaW8uk4I88&#10;rFejjyXm2vZ8oEcRKhFH2OeooA7B5VL6siaDfmIdcfQutjMYouwqqTvs47hp5XeSpNJgw/GhRke7&#10;mspbcTcK6H66bV1SHM6/qXHZ0F/99v+o1Od42CxABBrCO/xq77WCeZbOIkDEiSggV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vO/jXEAAAA3gAAAA8AAAAAAAAAAAAAAAAA&#10;nwIAAGRycy9kb3ducmV2LnhtbFBLBQYAAAAABAAEAPcAAACQAwAAAAA=&#10;">
                  <v:imagedata r:id="rId194" o:title=""/>
                </v:shape>
                <v:shape id="Picture 78651" o:spid="_x0000_s1052" type="#_x0000_t75" style="position:absolute;left:1484;top:31412;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x38zGAAAA3gAAAA8AAABkcnMvZG93bnJldi54bWxEj0FLAzEUhO+C/yE8wZtNKtiua9NSKoKe&#10;ZNteentunptlNy/LJjarv94IQo/DzHzDrDaT68WZxtB61jCfKRDEtTctNxqOh5e7AkSIyAZ7z6Th&#10;mwJs1tdXKyyNT1zReR8bkSEcStRgYxxKKUNtyWGY+YE4e59+dBizHBtpRkwZ7np5r9RCOmw5L1gc&#10;aGep7vZfTkNnT29Vl5bv6eexSHz8UKF6Vlrf3kzbJxCRpngJ/7dfjYZlsXiYw9+dfAXk+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vHfzMYAAADeAAAADwAAAAAAAAAAAAAA&#10;AACfAgAAZHJzL2Rvd25yZXYueG1sUEsFBgAAAAAEAAQA9wAAAJIDAAAAAA==&#10;">
                  <v:imagedata r:id="rId195" o:title=""/>
                </v:shape>
                <w10:wrap type="square"/>
              </v:group>
            </w:pict>
          </mc:Fallback>
        </mc:AlternateContent>
      </w:r>
      <w:r>
        <w:t>Documentation ................................................................................................................................ 57</w:t>
      </w:r>
    </w:p>
    <w:p w:rsidR="00EA0CDC" w:rsidRDefault="003C104C" w:rsidP="009F1654">
      <w:pPr>
        <w:spacing w:after="103" w:line="240" w:lineRule="auto"/>
        <w:ind w:left="10"/>
        <w:jc w:val="left"/>
      </w:pPr>
      <w:r>
        <w:t>Misconduct .......................................................................................................................................... 57</w:t>
      </w:r>
    </w:p>
    <w:p w:rsidR="00EA0CDC" w:rsidRDefault="003C104C" w:rsidP="009F1654">
      <w:pPr>
        <w:spacing w:after="95"/>
        <w:jc w:val="left"/>
      </w:pPr>
      <w:r>
        <w:t>First Level Written Warnings ........................................................................................................... 57</w:t>
      </w:r>
    </w:p>
    <w:p w:rsidR="00EA0CDC" w:rsidRDefault="003C104C" w:rsidP="009F1654">
      <w:pPr>
        <w:spacing w:after="97"/>
        <w:jc w:val="left"/>
      </w:pPr>
      <w:r>
        <w:t>Second Level Written Warnings ...................................................................................................... 58</w:t>
      </w:r>
    </w:p>
    <w:p w:rsidR="00EA0CDC" w:rsidRDefault="003C104C" w:rsidP="009F1654">
      <w:pPr>
        <w:spacing w:after="95"/>
        <w:jc w:val="left"/>
      </w:pPr>
      <w:r>
        <w:t>Third Level Warnings ...................................................................................................................... 58</w:t>
      </w:r>
    </w:p>
    <w:p w:rsidR="00EA0CDC" w:rsidRDefault="003C104C" w:rsidP="009F1654">
      <w:pPr>
        <w:spacing w:after="97"/>
        <w:jc w:val="left"/>
      </w:pPr>
      <w:r>
        <w:t>Warnings ......................................................................................................................................... 58</w:t>
      </w:r>
    </w:p>
    <w:p w:rsidR="00EA0CDC" w:rsidRDefault="003C104C" w:rsidP="009F1654">
      <w:pPr>
        <w:spacing w:after="95"/>
        <w:jc w:val="left"/>
      </w:pPr>
      <w:r>
        <w:t>Other Disciplinary Actions ............................................................................................................... 59</w:t>
      </w:r>
    </w:p>
    <w:p w:rsidR="00EA0CDC" w:rsidRDefault="003C104C" w:rsidP="009F1654">
      <w:pPr>
        <w:spacing w:after="97"/>
        <w:jc w:val="left"/>
      </w:pPr>
      <w:r>
        <w:t>Immediate Dismissal ....................................................................................................................... 59</w:t>
      </w:r>
    </w:p>
    <w:p w:rsidR="00EA0CDC" w:rsidRDefault="003C104C" w:rsidP="009F1654">
      <w:pPr>
        <w:spacing w:after="95"/>
        <w:jc w:val="left"/>
      </w:pPr>
      <w:r>
        <w:t>Penalties ......................................................................................................................................... 59</w:t>
      </w:r>
    </w:p>
    <w:p w:rsidR="00EA0CDC" w:rsidRDefault="003C104C" w:rsidP="009F1654">
      <w:pPr>
        <w:spacing w:after="97"/>
        <w:jc w:val="left"/>
      </w:pPr>
      <w:r>
        <w:t>Section 11.</w:t>
      </w:r>
      <w:r>
        <w:rPr>
          <w:rFonts w:ascii="Calibri" w:eastAsia="Calibri" w:hAnsi="Calibri" w:cs="Calibri"/>
          <w:sz w:val="22"/>
        </w:rPr>
        <w:t xml:space="preserve"> </w:t>
      </w:r>
      <w:r>
        <w:t>Separations ..................................................................................................................................... 60</w:t>
      </w:r>
    </w:p>
    <w:p w:rsidR="00EA0CDC" w:rsidRDefault="003C104C" w:rsidP="009F1654">
      <w:pPr>
        <w:spacing w:after="95"/>
        <w:ind w:left="234"/>
        <w:jc w:val="left"/>
      </w:pPr>
      <w:r>
        <w:t>11.1.</w:t>
      </w:r>
      <w:r>
        <w:rPr>
          <w:rFonts w:ascii="Calibri" w:eastAsia="Calibri" w:hAnsi="Calibri" w:cs="Calibri"/>
          <w:sz w:val="22"/>
        </w:rPr>
        <w:t xml:space="preserve"> </w:t>
      </w:r>
      <w:r>
        <w:rPr>
          <w:rFonts w:ascii="Calibri" w:eastAsia="Calibri" w:hAnsi="Calibri" w:cs="Calibri"/>
          <w:sz w:val="22"/>
        </w:rPr>
        <w:tab/>
      </w:r>
      <w:r>
        <w:t>Resignation ......................................................................................................................................... 60</w:t>
      </w:r>
    </w:p>
    <w:p w:rsidR="00EA0CDC" w:rsidRDefault="003C104C" w:rsidP="009F1654">
      <w:pPr>
        <w:spacing w:after="97"/>
        <w:ind w:left="468"/>
        <w:jc w:val="left"/>
      </w:pPr>
      <w:r>
        <w:rPr>
          <w:rFonts w:ascii="Calibri" w:eastAsia="Calibri" w:hAnsi="Calibri" w:cs="Calibri"/>
          <w:noProof/>
          <w:sz w:val="22"/>
        </w:rPr>
        <w:drawing>
          <wp:inline distT="0" distB="0" distL="0" distR="0">
            <wp:extent cx="368046" cy="96774"/>
            <wp:effectExtent l="0" t="0" r="0" b="0"/>
            <wp:docPr id="2608" name="Picture 2608"/>
            <wp:cNvGraphicFramePr/>
            <a:graphic xmlns:a="http://schemas.openxmlformats.org/drawingml/2006/main">
              <a:graphicData uri="http://schemas.openxmlformats.org/drawingml/2006/picture">
                <pic:pic xmlns:pic="http://schemas.openxmlformats.org/drawingml/2006/picture">
                  <pic:nvPicPr>
                    <pic:cNvPr id="2608" name="Picture 2608"/>
                    <pic:cNvPicPr/>
                  </pic:nvPicPr>
                  <pic:blipFill>
                    <a:blip r:embed="rId196"/>
                    <a:stretch>
                      <a:fillRect/>
                    </a:stretch>
                  </pic:blipFill>
                  <pic:spPr>
                    <a:xfrm>
                      <a:off x="0" y="0"/>
                      <a:ext cx="368046" cy="96774"/>
                    </a:xfrm>
                    <a:prstGeom prst="rect">
                      <a:avLst/>
                    </a:prstGeom>
                  </pic:spPr>
                </pic:pic>
              </a:graphicData>
            </a:graphic>
          </wp:inline>
        </w:drawing>
      </w:r>
      <w:r>
        <w:t>Procedural Responsibilities of Employee ....................................................................................... 60</w:t>
      </w:r>
    </w:p>
    <w:p w:rsidR="00EA0CDC" w:rsidRDefault="003C104C" w:rsidP="009F1654">
      <w:pPr>
        <w:spacing w:after="95"/>
        <w:ind w:left="234"/>
        <w:jc w:val="left"/>
      </w:pPr>
      <w:r>
        <w:t>11.2.</w:t>
      </w:r>
      <w:r>
        <w:rPr>
          <w:rFonts w:ascii="Calibri" w:eastAsia="Calibri" w:hAnsi="Calibri" w:cs="Calibri"/>
          <w:sz w:val="22"/>
        </w:rPr>
        <w:t xml:space="preserve"> </w:t>
      </w:r>
      <w:r>
        <w:rPr>
          <w:rFonts w:ascii="Calibri" w:eastAsia="Calibri" w:hAnsi="Calibri" w:cs="Calibri"/>
          <w:sz w:val="22"/>
        </w:rPr>
        <w:tab/>
      </w:r>
      <w:r>
        <w:t>Redundancy ........................................................................................................................................ 60</w:t>
      </w:r>
    </w:p>
    <w:p w:rsidR="00EA0CDC" w:rsidRDefault="003C104C" w:rsidP="009F1654">
      <w:pPr>
        <w:spacing w:after="98"/>
        <w:ind w:left="234"/>
        <w:jc w:val="left"/>
      </w:pPr>
      <w:r>
        <w:lastRenderedPageBreak/>
        <w:t>11.3.</w:t>
      </w:r>
      <w:r>
        <w:rPr>
          <w:rFonts w:ascii="Calibri" w:eastAsia="Calibri" w:hAnsi="Calibri" w:cs="Calibri"/>
          <w:sz w:val="22"/>
        </w:rPr>
        <w:t xml:space="preserve"> </w:t>
      </w:r>
      <w:r>
        <w:rPr>
          <w:rFonts w:ascii="Calibri" w:eastAsia="Calibri" w:hAnsi="Calibri" w:cs="Calibri"/>
          <w:sz w:val="22"/>
        </w:rPr>
        <w:tab/>
      </w:r>
      <w:r>
        <w:t>Retirement ........................................................................................................................................... 60</w:t>
      </w:r>
    </w:p>
    <w:p w:rsidR="00EA0CDC" w:rsidRDefault="003C104C" w:rsidP="009F1654">
      <w:pPr>
        <w:spacing w:after="95"/>
        <w:ind w:left="234"/>
        <w:jc w:val="left"/>
      </w:pPr>
      <w:r>
        <w:t>11.4.</w:t>
      </w:r>
      <w:r>
        <w:rPr>
          <w:rFonts w:ascii="Calibri" w:eastAsia="Calibri" w:hAnsi="Calibri" w:cs="Calibri"/>
          <w:sz w:val="22"/>
        </w:rPr>
        <w:t xml:space="preserve"> </w:t>
      </w:r>
      <w:r>
        <w:rPr>
          <w:rFonts w:ascii="Calibri" w:eastAsia="Calibri" w:hAnsi="Calibri" w:cs="Calibri"/>
          <w:sz w:val="22"/>
        </w:rPr>
        <w:tab/>
      </w:r>
      <w:r>
        <w:t>Incapacity or Death ............................................................................................................................. 61</w:t>
      </w:r>
    </w:p>
    <w:p w:rsidR="00EA0CDC" w:rsidRDefault="003C104C" w:rsidP="009F1654">
      <w:pPr>
        <w:spacing w:after="97"/>
        <w:ind w:left="234"/>
        <w:jc w:val="left"/>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column">
                  <wp:posOffset>142037</wp:posOffset>
                </wp:positionH>
                <wp:positionV relativeFrom="paragraph">
                  <wp:posOffset>228932</wp:posOffset>
                </wp:positionV>
                <wp:extent cx="517093" cy="1985010"/>
                <wp:effectExtent l="0" t="0" r="0" b="0"/>
                <wp:wrapSquare wrapText="bothSides"/>
                <wp:docPr id="78456" name="Group 78456"/>
                <wp:cNvGraphicFramePr/>
                <a:graphic xmlns:a="http://schemas.openxmlformats.org/drawingml/2006/main">
                  <a:graphicData uri="http://schemas.microsoft.com/office/word/2010/wordprocessingGroup">
                    <wpg:wgp>
                      <wpg:cNvGrpSpPr/>
                      <wpg:grpSpPr>
                        <a:xfrm>
                          <a:off x="0" y="0"/>
                          <a:ext cx="517093" cy="1985010"/>
                          <a:chOff x="0" y="0"/>
                          <a:chExt cx="517093" cy="1985010"/>
                        </a:xfrm>
                      </wpg:grpSpPr>
                      <pic:pic xmlns:pic="http://schemas.openxmlformats.org/drawingml/2006/picture">
                        <pic:nvPicPr>
                          <pic:cNvPr id="2667" name="Picture 2667"/>
                          <pic:cNvPicPr/>
                        </pic:nvPicPr>
                        <pic:blipFill>
                          <a:blip r:embed="rId197"/>
                          <a:stretch>
                            <a:fillRect/>
                          </a:stretch>
                        </pic:blipFill>
                        <pic:spPr>
                          <a:xfrm>
                            <a:off x="149047" y="0"/>
                            <a:ext cx="368046" cy="99822"/>
                          </a:xfrm>
                          <a:prstGeom prst="rect">
                            <a:avLst/>
                          </a:prstGeom>
                        </pic:spPr>
                      </pic:pic>
                      <wps:wsp>
                        <wps:cNvPr id="2677" name="Rectangle 2677"/>
                        <wps:cNvSpPr/>
                        <wps:spPr>
                          <a:xfrm>
                            <a:off x="0" y="190071"/>
                            <a:ext cx="372922" cy="187581"/>
                          </a:xfrm>
                          <a:prstGeom prst="rect">
                            <a:avLst/>
                          </a:prstGeom>
                          <a:ln>
                            <a:noFill/>
                          </a:ln>
                        </wps:spPr>
                        <wps:txbx>
                          <w:txbxContent>
                            <w:p w:rsidR="00EA0CDC" w:rsidRDefault="003C104C">
                              <w:pPr>
                                <w:spacing w:after="0" w:line="276" w:lineRule="auto"/>
                                <w:ind w:left="0" w:right="0" w:firstLine="0"/>
                                <w:jc w:val="left"/>
                              </w:pPr>
                              <w:r>
                                <w:t>11.6.</w:t>
                              </w:r>
                            </w:p>
                          </w:txbxContent>
                        </wps:txbx>
                        <wps:bodyPr horzOverflow="overflow" lIns="0" tIns="0" rIns="0" bIns="0" rtlCol="0">
                          <a:noAutofit/>
                        </wps:bodyPr>
                      </wps:wsp>
                      <wps:wsp>
                        <wps:cNvPr id="2678" name="Rectangle 2678"/>
                        <wps:cNvSpPr/>
                        <wps:spPr>
                          <a:xfrm>
                            <a:off x="281940" y="199390"/>
                            <a:ext cx="42144" cy="18993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2688" name="Picture 2688"/>
                          <pic:cNvPicPr/>
                        </pic:nvPicPr>
                        <pic:blipFill>
                          <a:blip r:embed="rId198"/>
                          <a:stretch>
                            <a:fillRect/>
                          </a:stretch>
                        </pic:blipFill>
                        <pic:spPr>
                          <a:xfrm>
                            <a:off x="149047" y="419100"/>
                            <a:ext cx="368046" cy="99822"/>
                          </a:xfrm>
                          <a:prstGeom prst="rect">
                            <a:avLst/>
                          </a:prstGeom>
                        </pic:spPr>
                      </pic:pic>
                      <pic:pic xmlns:pic="http://schemas.openxmlformats.org/drawingml/2006/picture">
                        <pic:nvPicPr>
                          <pic:cNvPr id="2699" name="Picture 2699"/>
                          <pic:cNvPicPr/>
                        </pic:nvPicPr>
                        <pic:blipFill>
                          <a:blip r:embed="rId199"/>
                          <a:stretch>
                            <a:fillRect/>
                          </a:stretch>
                        </pic:blipFill>
                        <pic:spPr>
                          <a:xfrm>
                            <a:off x="149047" y="627889"/>
                            <a:ext cx="368046" cy="99822"/>
                          </a:xfrm>
                          <a:prstGeom prst="rect">
                            <a:avLst/>
                          </a:prstGeom>
                        </pic:spPr>
                      </pic:pic>
                      <pic:pic xmlns:pic="http://schemas.openxmlformats.org/drawingml/2006/picture">
                        <pic:nvPicPr>
                          <pic:cNvPr id="2711" name="Picture 2711"/>
                          <pic:cNvPicPr/>
                        </pic:nvPicPr>
                        <pic:blipFill>
                          <a:blip r:embed="rId200"/>
                          <a:stretch>
                            <a:fillRect/>
                          </a:stretch>
                        </pic:blipFill>
                        <pic:spPr>
                          <a:xfrm>
                            <a:off x="149047" y="838200"/>
                            <a:ext cx="368046" cy="99822"/>
                          </a:xfrm>
                          <a:prstGeom prst="rect">
                            <a:avLst/>
                          </a:prstGeom>
                        </pic:spPr>
                      </pic:pic>
                      <wps:wsp>
                        <wps:cNvPr id="2722" name="Rectangle 2722"/>
                        <wps:cNvSpPr/>
                        <wps:spPr>
                          <a:xfrm>
                            <a:off x="0" y="1028271"/>
                            <a:ext cx="372922" cy="187581"/>
                          </a:xfrm>
                          <a:prstGeom prst="rect">
                            <a:avLst/>
                          </a:prstGeom>
                          <a:ln>
                            <a:noFill/>
                          </a:ln>
                        </wps:spPr>
                        <wps:txbx>
                          <w:txbxContent>
                            <w:p w:rsidR="00EA0CDC" w:rsidRDefault="003C104C">
                              <w:pPr>
                                <w:spacing w:after="0" w:line="276" w:lineRule="auto"/>
                                <w:ind w:left="0" w:right="0" w:firstLine="0"/>
                                <w:jc w:val="left"/>
                              </w:pPr>
                              <w:r>
                                <w:t>11.7.</w:t>
                              </w:r>
                            </w:p>
                          </w:txbxContent>
                        </wps:txbx>
                        <wps:bodyPr horzOverflow="overflow" lIns="0" tIns="0" rIns="0" bIns="0" rtlCol="0">
                          <a:noAutofit/>
                        </wps:bodyPr>
                      </wps:wsp>
                      <wps:wsp>
                        <wps:cNvPr id="2723" name="Rectangle 2723"/>
                        <wps:cNvSpPr/>
                        <wps:spPr>
                          <a:xfrm>
                            <a:off x="281940" y="1037590"/>
                            <a:ext cx="42144" cy="18993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2735" name="Picture 2735"/>
                          <pic:cNvPicPr/>
                        </pic:nvPicPr>
                        <pic:blipFill>
                          <a:blip r:embed="rId201"/>
                          <a:stretch>
                            <a:fillRect/>
                          </a:stretch>
                        </pic:blipFill>
                        <pic:spPr>
                          <a:xfrm>
                            <a:off x="149047" y="1257300"/>
                            <a:ext cx="368046" cy="96774"/>
                          </a:xfrm>
                          <a:prstGeom prst="rect">
                            <a:avLst/>
                          </a:prstGeom>
                        </pic:spPr>
                      </pic:pic>
                      <pic:pic xmlns:pic="http://schemas.openxmlformats.org/drawingml/2006/picture">
                        <pic:nvPicPr>
                          <pic:cNvPr id="2745" name="Picture 2745"/>
                          <pic:cNvPicPr/>
                        </pic:nvPicPr>
                        <pic:blipFill>
                          <a:blip r:embed="rId202"/>
                          <a:stretch>
                            <a:fillRect/>
                          </a:stretch>
                        </pic:blipFill>
                        <pic:spPr>
                          <a:xfrm>
                            <a:off x="149047" y="1466088"/>
                            <a:ext cx="368046" cy="96774"/>
                          </a:xfrm>
                          <a:prstGeom prst="rect">
                            <a:avLst/>
                          </a:prstGeom>
                        </pic:spPr>
                      </pic:pic>
                      <wps:wsp>
                        <wps:cNvPr id="2756" name="Rectangle 2756"/>
                        <wps:cNvSpPr/>
                        <wps:spPr>
                          <a:xfrm>
                            <a:off x="0" y="1656413"/>
                            <a:ext cx="372922" cy="187581"/>
                          </a:xfrm>
                          <a:prstGeom prst="rect">
                            <a:avLst/>
                          </a:prstGeom>
                          <a:ln>
                            <a:noFill/>
                          </a:ln>
                        </wps:spPr>
                        <wps:txbx>
                          <w:txbxContent>
                            <w:p w:rsidR="00EA0CDC" w:rsidRDefault="003C104C">
                              <w:pPr>
                                <w:spacing w:after="0" w:line="276" w:lineRule="auto"/>
                                <w:ind w:left="0" w:right="0" w:firstLine="0"/>
                                <w:jc w:val="left"/>
                              </w:pPr>
                              <w:r>
                                <w:t>11.8.</w:t>
                              </w:r>
                            </w:p>
                          </w:txbxContent>
                        </wps:txbx>
                        <wps:bodyPr horzOverflow="overflow" lIns="0" tIns="0" rIns="0" bIns="0" rtlCol="0">
                          <a:noAutofit/>
                        </wps:bodyPr>
                      </wps:wsp>
                      <wps:wsp>
                        <wps:cNvPr id="2757" name="Rectangle 2757"/>
                        <wps:cNvSpPr/>
                        <wps:spPr>
                          <a:xfrm>
                            <a:off x="281940" y="1665732"/>
                            <a:ext cx="42144" cy="18993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2769" name="Picture 2769"/>
                          <pic:cNvPicPr/>
                        </pic:nvPicPr>
                        <pic:blipFill>
                          <a:blip r:embed="rId203"/>
                          <a:stretch>
                            <a:fillRect/>
                          </a:stretch>
                        </pic:blipFill>
                        <pic:spPr>
                          <a:xfrm>
                            <a:off x="149047" y="1885188"/>
                            <a:ext cx="368046" cy="99822"/>
                          </a:xfrm>
                          <a:prstGeom prst="rect">
                            <a:avLst/>
                          </a:prstGeom>
                        </pic:spPr>
                      </pic:pic>
                    </wpg:wgp>
                  </a:graphicData>
                </a:graphic>
              </wp:anchor>
            </w:drawing>
          </mc:Choice>
          <mc:Fallback>
            <w:pict>
              <v:group id="Group 78456" o:spid="_x0000_s1053" style="position:absolute;left:0;text-align:left;margin-left:11.2pt;margin-top:18.05pt;width:40.7pt;height:156.3pt;z-index:251674624" coordsize="5170,19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">
                <v:shape id="Picture 2667" o:spid="_x0000_s1054" type="#_x0000_t75" style="position:absolute;left:1490;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eLfGAAAA3QAAAA8AAABkcnMvZG93bnJldi54bWxEj0FrwkAUhO+C/2F5gjfdGGiU1FWqUrEH&#10;kapQvD2yzyQ0+zZkVxP/fVcQehxm5htmvuxMJe7UuNKygsk4AkGcWV1yruB8+hzNQDiPrLGyTAoe&#10;5GC56PfmmGrb8jfdjz4XAcIuRQWF93UqpcsKMujGtiYO3tU2Bn2QTS51g22Am0rGUZRIgyWHhQJr&#10;WheU/R5vRkH9uMXT3emybw8/G7/aZl/7g3xTajjoPt5BeOr8f/jV3mkFcZJM4fkmPAG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X54t8YAAADdAAAADwAAAAAAAAAAAAAA&#10;AACfAgAAZHJzL2Rvd25yZXYueG1sUEsFBgAAAAAEAAQA9wAAAJIDAAAAAA==&#10;">
                  <v:imagedata r:id="rId204" o:title=""/>
                </v:shape>
                <v:rect id="Rectangle 2677" o:spid="_x0000_s1055" style="position:absolute;top:1900;width:3729;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acYA&#10;AADdAAAADwAAAGRycy9kb3ducmV2LnhtbESPT4vCMBTE74LfITxhb5quB/9Uo4i66FHtgru3R/Ns&#10;yzYvpYm2+umNIOxxmJnfMPNla0pxo9oVlhV8DiIQxKnVBWcKvpOv/gSE88gaS8uk4E4OlotuZ46x&#10;tg0f6XbymQgQdjEqyL2vYildmpNBN7AVcfAutjbog6wzqWtsAtyUchhFI2mw4LCQY0XrnNK/09Uo&#10;2E2q1c/ePpqs3P7uzofzdJNMvVIfvXY1A+Gp9f/hd3uvFQxH4zG83o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X+acYAAADdAAAADwAAAAAAAAAAAAAAAACYAgAAZHJz&#10;L2Rvd25yZXYueG1sUEsFBgAAAAAEAAQA9QAAAIsDAAAAAA==&#10;" filled="f" stroked="f">
                  <v:textbox inset="0,0,0,0">
                    <w:txbxContent>
                      <w:p w:rsidR="00EA0CDC" w:rsidRDefault="003C104C">
                        <w:pPr>
                          <w:spacing w:after="0" w:line="276" w:lineRule="auto"/>
                          <w:ind w:left="0" w:right="0" w:firstLine="0"/>
                          <w:jc w:val="left"/>
                        </w:pPr>
                        <w:r>
                          <w:t>11.6.</w:t>
                        </w:r>
                      </w:p>
                    </w:txbxContent>
                  </v:textbox>
                </v:rect>
                <v:rect id="Rectangle 2678" o:spid="_x0000_s1056" style="position:absolute;left:2819;top:1993;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pqG8EA&#10;AADdAAAADwAAAGRycy9kb3ducmV2LnhtbERPy4rCMBTdC/5DuMLsNNWFo9Uo4gNd+gJ1d2mubbG5&#10;KU20nfl6sxBcHs57Om9MIV5Uudyygn4vAkGcWJ1zquB82nRHIJxH1lhYJgV/5GA+a7emGGtb84Fe&#10;R5+KEMIuRgWZ92UspUsyMuh6tiQO3N1WBn2AVSp1hXUIN4UcRNFQGsw5NGRY0jKj5HF8GgXbUbm4&#10;7ux/nRbr2/ayv4xXp7FX6qfTLCYgPDX+K/64d1rBYPgb5oY34Qn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6ahvBAAAA3QAAAA8AAAAAAAAAAAAAAAAAmAIAAGRycy9kb3du&#10;cmV2LnhtbFBLBQYAAAAABAAEAPUAAACGAwAAAAA=&#10;" filled="f" stroked="f">
                  <v:textbox inset="0,0,0,0">
                    <w:txbxContent>
                      <w:p w:rsidR="00EA0CDC" w:rsidRDefault="003C104C">
                        <w:pPr>
                          <w:spacing w:after="0" w:line="276" w:lineRule="auto"/>
                          <w:ind w:left="0" w:right="0" w:firstLine="0"/>
                          <w:jc w:val="left"/>
                        </w:pPr>
                        <w:r>
                          <w:rPr>
                            <w:rFonts w:ascii="Calibri" w:eastAsia="Calibri" w:hAnsi="Calibri" w:cs="Calibri"/>
                            <w:sz w:val="22"/>
                          </w:rPr>
                          <w:t xml:space="preserve"> </w:t>
                        </w:r>
                      </w:p>
                    </w:txbxContent>
                  </v:textbox>
                </v:rect>
                <v:shape id="Picture 2688" o:spid="_x0000_s1057" type="#_x0000_t75" style="position:absolute;left:1490;top:4191;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JKVDDAAAA3QAAAA8AAABkcnMvZG93bnJldi54bWxET8uKwjAU3Qv+Q7iCO5sqg0g1yuA8EBwE&#10;O7PQ3aW5th2bm04Stf79ZCG4PJz3YtWZRlzJ+dqygnGSgiAurK65VPDz/TGagfABWWNjmRTcycNq&#10;2e8tMNP2xnu65qEUMYR9hgqqENpMSl9UZNAntiWO3Mk6gyFCV0rt8BbDTSMnaTqVBmuODRW2tK6o&#10;OOcXo+Dw5T7fXt5//4rzrrXb8pj7nO9KDQfd6xxEoC48xQ/3RiuYTGdxbnwTn4Bc/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okpUMMAAADdAAAADwAAAAAAAAAAAAAAAACf&#10;AgAAZHJzL2Rvd25yZXYueG1sUEsFBgAAAAAEAAQA9wAAAI8DAAAAAA==&#10;">
                  <v:imagedata r:id="rId205" o:title=""/>
                </v:shape>
                <v:shape id="Picture 2699" o:spid="_x0000_s1058" type="#_x0000_t75" style="position:absolute;left:1490;top:6278;width:368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1N7/GAAAA3QAAAA8AAABkcnMvZG93bnJldi54bWxEj0FrwkAUhO8F/8PyBG91YyhSo6sEaal4&#10;aKlV8fjIPpOQ7Nuwu2r8991CweMwM98wi1VvWnEl52vLCibjBARxYXXNpYL9z/vzKwgfkDW2lknB&#10;nTysloOnBWba3vibrrtQighhn6GCKoQuk9IXFRn0Y9sRR+9sncEQpSuldniLcNPKNEmm0mDNcaHC&#10;jtYVFc3uYhTQZ/HydUrdx+H+1m1dftznx6ZRajTs8zmIQH14hP/bG60gnc5m8PcmPg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nU3v8YAAADdAAAADwAAAAAAAAAAAAAA&#10;AACfAgAAZHJzL2Rvd25yZXYueG1sUEsFBgAAAAAEAAQA9wAAAJIDAAAAAA==&#10;">
                  <v:imagedata r:id="rId206" o:title=""/>
                </v:shape>
                <v:shape id="Picture 2711" o:spid="_x0000_s1059" type="#_x0000_t75" style="position:absolute;left:1490;top:8382;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oCxTHAAAA3QAAAA8AAABkcnMvZG93bnJldi54bWxEj0FrwkAUhO8F/8PyhF5EN8mh1ugqWpAK&#10;pUqj4PU1+5oEs2/D7lbTf98tCD0OM/MNs1j1phVXcr6xrCCdJCCIS6sbrhScjtvxMwgfkDW2lknB&#10;D3lYLQcPC8y1vfEHXYtQiQhhn6OCOoQul9KXNRn0E9sRR+/LOoMhSldJ7fAW4aaVWZI8SYMNx4Ua&#10;O3qpqbwU30ZB4f3r4X122m8/16N+9rabZpuzU+px2K/nIAL14T98b++0gmyapvD3Jj4Bufw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oCxTHAAAA3QAAAA8AAAAAAAAAAAAA&#10;AAAAnwIAAGRycy9kb3ducmV2LnhtbFBLBQYAAAAABAAEAPcAAACTAwAAAAA=&#10;">
                  <v:imagedata r:id="rId207" o:title=""/>
                </v:shape>
                <v:rect id="Rectangle 2722" o:spid="_x0000_s1060" style="position:absolute;top:10282;width:3729;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B9ccUA&#10;AADdAAAADwAAAGRycy9kb3ducmV2LnhtbESPT4vCMBTE78J+h/AWvGlqD6tWo8iuix79s6DeHs2z&#10;LTYvpYm2+umNIOxxmJnfMNN5a0pxo9oVlhUM+hEI4tTqgjMFf/vf3giE88gaS8uk4E4O5rOPzhQT&#10;bRve0m3nMxEg7BJUkHtfJVK6NCeDrm8r4uCdbW3QB1lnUtfYBLgpZRxFX9JgwWEhx4q+c0ovu6tR&#10;sBpVi+PaPpqsXJ5Wh81h/LMfe6W6n+1iAsJT6//D7/ZaK4iHcQ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QH1xxQAAAN0AAAAPAAAAAAAAAAAAAAAAAJgCAABkcnMv&#10;ZG93bnJldi54bWxQSwUGAAAAAAQABAD1AAAAigMAAAAA&#10;" filled="f" stroked="f">
                  <v:textbox inset="0,0,0,0">
                    <w:txbxContent>
                      <w:p w:rsidR="00EA0CDC" w:rsidRDefault="003C104C">
                        <w:pPr>
                          <w:spacing w:after="0" w:line="276" w:lineRule="auto"/>
                          <w:ind w:left="0" w:right="0" w:firstLine="0"/>
                          <w:jc w:val="left"/>
                        </w:pPr>
                        <w:r>
                          <w:t>11.7.</w:t>
                        </w:r>
                      </w:p>
                    </w:txbxContent>
                  </v:textbox>
                </v:rect>
                <v:rect id="Rectangle 2723" o:spid="_x0000_s1061" style="position:absolute;left:2819;top:10375;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Y6scA&#10;AADdAAAADwAAAGRycy9kb3ducmV2LnhtbESPQWvCQBSE74X+h+UVems2TUFjdBWpih6tFlJvj+xr&#10;Epp9G7Krif31XUHocZiZb5jZYjCNuFDnassKXqMYBHFhdc2lgs/j5iUF4TyyxsYyKbiSg8X88WGG&#10;mbY9f9Dl4EsRIOwyVFB532ZSuqIigy6yLXHwvm1n0AfZlVJ32Ae4aWQSxyNpsOawUGFL7xUVP4ez&#10;UbBN2+XXzv72ZbM+bfN9PlkdJ16p56dhOQXhafD/4Xt7pxUk4+QN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M2Or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sz w:val="22"/>
                          </w:rPr>
                          <w:t xml:space="preserve"> </w:t>
                        </w:r>
                      </w:p>
                    </w:txbxContent>
                  </v:textbox>
                </v:rect>
                <v:shape id="Picture 2735" o:spid="_x0000_s1062" type="#_x0000_t75" style="position:absolute;left:1490;top:12573;width:3680;height: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P/grIAAAA3QAAAA8AAABkcnMvZG93bnJldi54bWxEj0FrwkAUhO8F/8PyCt7qRku1TV1FWoSC&#10;B60VWm/P7DMJZt9us2sS/70rFHocZuYbZjrvTCUaqn1pWcFwkIAgzqwuOVew+1o+PIPwAVljZZkU&#10;XMjDfNa7m2Kqbcuf1GxDLiKEfYoKihBcKqXPCjLoB9YRR+9oa4MhyjqXusY2wk0lR0kylgZLjgsF&#10;OnorKDttz0bB3n27y8vQ/e7eN/mx+Vkd2tN6olT/vlu8ggjUhf/wX/tDKxhNHp/g9iY+ATm7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Kz/4KyAAAAN0AAAAPAAAAAAAAAAAA&#10;AAAAAJ8CAABkcnMvZG93bnJldi54bWxQSwUGAAAAAAQABAD3AAAAlAMAAAAA&#10;">
                  <v:imagedata r:id="rId208" o:title=""/>
                </v:shape>
                <v:shape id="Picture 2745" o:spid="_x0000_s1063" type="#_x0000_t75" style="position:absolute;left:1490;top:14660;width:3680;height: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1/5PGAAAA3QAAAA8AAABkcnMvZG93bnJldi54bWxEj09rwkAUxO+FfoflFbzVjUFtTF2lFAXB&#10;i3+qeHxkX5Ng9m3YXTV+e1co9DjMzG+Y6bwzjbiS87VlBYN+AoK4sLrmUsHPfvmegfABWWNjmRTc&#10;ycN89voyxVzbG2/puguliBD2OSqoQmhzKX1RkUHfty1x9H6tMxiidKXUDm8RbhqZJslYGqw5LlTY&#10;0ndFxXl3MQqOaR1Ol40+NC5brheTfUbpPVOq99Z9fYII1IX/8F97pRWkH8MRPN/EJyBn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jX/k8YAAADdAAAADwAAAAAAAAAAAAAA&#10;AACfAgAAZHJzL2Rvd25yZXYueG1sUEsFBgAAAAAEAAQA9wAAAJIDAAAAAA==&#10;">
                  <v:imagedata r:id="rId209" o:title=""/>
                </v:shape>
                <v:rect id="Rectangle 2756" o:spid="_x0000_s1064" style="position:absolute;top:16564;width:3729;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0ID8YA&#10;AADdAAAADwAAAGRycy9kb3ducmV2LnhtbESPS4vCQBCE74L/YWjBm05WWB/RUURX9Ohjwd1bk2mT&#10;sJmekBlN9Nc7grDHoqq+omaLxhTiRpXLLSv46EcgiBOrc04VfJ82vTEI55E1FpZJwZ0cLObt1gxj&#10;bWs+0O3oUxEg7GJUkHlfxlK6JCODrm9L4uBdbGXQB1mlUldYB7gp5CCKhtJgzmEhw5JWGSV/x6tR&#10;sB2Xy5+dfdRp8fW7Pe/Pk/Vp4pXqdprlFISnxv+H3+2dVjAYfQ7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0ID8YAAADdAAAADwAAAAAAAAAAAAAAAACYAgAAZHJz&#10;L2Rvd25yZXYueG1sUEsFBgAAAAAEAAQA9QAAAIsDAAAAAA==&#10;" filled="f" stroked="f">
                  <v:textbox inset="0,0,0,0">
                    <w:txbxContent>
                      <w:p w:rsidR="00EA0CDC" w:rsidRDefault="003C104C">
                        <w:pPr>
                          <w:spacing w:after="0" w:line="276" w:lineRule="auto"/>
                          <w:ind w:left="0" w:right="0" w:firstLine="0"/>
                          <w:jc w:val="left"/>
                        </w:pPr>
                        <w:r>
                          <w:t>11.8.</w:t>
                        </w:r>
                      </w:p>
                    </w:txbxContent>
                  </v:textbox>
                </v:rect>
                <v:rect id="Rectangle 2757" o:spid="_x0000_s1065" style="position:absolute;left:2819;top:1665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tlMcA&#10;AADdAAAADwAAAGRycy9kb3ducmV2LnhtbESPQWvCQBSE7wX/w/KE3uqmQqtGVxFtSY41Cra3R/aZ&#10;hGbfhuw2SfvrXaHgcZiZb5jVZjC16Kh1lWUFz5MIBHFudcWFgtPx/WkOwnlkjbVlUvBLDjbr0cMK&#10;Y217PlCX+UIECLsYFZTeN7GULi/JoJvYhjh4F9sa9EG2hdQt9gFuajmNoldpsOKwUGJDu5Ly7+zH&#10;KEjmzfYztX99Ub99JeeP82J/XHilHsfDdgnC0+Dv4f92qhVMZ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xrZT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sz w:val="22"/>
                          </w:rPr>
                          <w:t xml:space="preserve"> </w:t>
                        </w:r>
                      </w:p>
                    </w:txbxContent>
                  </v:textbox>
                </v:rect>
                <v:shape id="Picture 2769" o:spid="_x0000_s1066" type="#_x0000_t75" style="position:absolute;left:1490;top:18851;width:3680;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K3krGAAAA3QAAAA8AAABkcnMvZG93bnJldi54bWxEj09rwkAUxO8Fv8PyBC+iG4Vam7oJUqjY&#10;kzR68PjIviap2bchu/njt+8WhB6HmfkNs0tHU4ueWldZVrBaRiCIc6srLhRczh+LLQjnkTXWlknB&#10;nRykyeRph7G2A39Rn/lCBAi7GBWU3jexlC4vyaBb2oY4eN+2NeiDbAupWxwC3NRyHUUbabDisFBi&#10;Q+8l5besMwqGyOa4Gn6er67/PGw7np+ybq7UbDru30B4Gv1/+NE+agXrl80r/L0JT0A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YreSsYAAADdAAAADwAAAAAAAAAAAAAA&#10;AACfAgAAZHJzL2Rvd25yZXYueG1sUEsFBgAAAAAEAAQA9wAAAJIDAAAAAA==&#10;">
                  <v:imagedata r:id="rId210" o:title=""/>
                </v:shape>
                <w10:wrap type="square"/>
              </v:group>
            </w:pict>
          </mc:Fallback>
        </mc:AlternateContent>
      </w:r>
      <w:r>
        <w:t>11.5.</w:t>
      </w:r>
      <w:r>
        <w:rPr>
          <w:rFonts w:ascii="Calibri" w:eastAsia="Calibri" w:hAnsi="Calibri" w:cs="Calibri"/>
          <w:sz w:val="22"/>
        </w:rPr>
        <w:t xml:space="preserve"> </w:t>
      </w:r>
      <w:r>
        <w:rPr>
          <w:rFonts w:ascii="Calibri" w:eastAsia="Calibri" w:hAnsi="Calibri" w:cs="Calibri"/>
          <w:sz w:val="22"/>
        </w:rPr>
        <w:tab/>
      </w:r>
      <w:r>
        <w:t>Termination ......................................................................................................................................... 61</w:t>
      </w:r>
    </w:p>
    <w:p w:rsidR="00EA0CDC" w:rsidRDefault="003C104C" w:rsidP="009F1654">
      <w:pPr>
        <w:spacing w:after="95"/>
        <w:jc w:val="left"/>
      </w:pPr>
      <w:r>
        <w:t>Termination during Probation Period .............................................................................................. 61</w:t>
      </w:r>
    </w:p>
    <w:p w:rsidR="00EA0CDC" w:rsidRDefault="003C104C" w:rsidP="009F1654">
      <w:pPr>
        <w:spacing w:after="103" w:line="240" w:lineRule="auto"/>
        <w:ind w:left="10"/>
        <w:jc w:val="left"/>
      </w:pPr>
      <w:r>
        <w:t>Procedural Guidelines upon Separations: .......................................................................................... 62</w:t>
      </w:r>
    </w:p>
    <w:p w:rsidR="00EA0CDC" w:rsidRDefault="009F1654" w:rsidP="009F1654">
      <w:pPr>
        <w:spacing w:after="105"/>
        <w:jc w:val="left"/>
      </w:pPr>
      <w:r>
        <w:t>Welfare and Relief Committee</w:t>
      </w:r>
      <w:r w:rsidR="003C104C">
        <w:t xml:space="preserve"> Responsibility ............................................................................................. 62</w:t>
      </w:r>
    </w:p>
    <w:p w:rsidR="00EA0CDC" w:rsidRDefault="003C104C" w:rsidP="009F1654">
      <w:pPr>
        <w:spacing w:after="107"/>
        <w:jc w:val="left"/>
      </w:pPr>
      <w:r>
        <w:t>Supervisor’s Responsibilities .......................................................................................................... 62</w:t>
      </w:r>
    </w:p>
    <w:p w:rsidR="00EA0CDC" w:rsidRDefault="003C104C" w:rsidP="009F1654">
      <w:pPr>
        <w:spacing w:after="94"/>
        <w:jc w:val="left"/>
      </w:pPr>
      <w:r>
        <w:t>Employee’s Responsibilities ........................................................................................................... 62</w:t>
      </w:r>
    </w:p>
    <w:p w:rsidR="00EA0CDC" w:rsidRDefault="003C104C" w:rsidP="009F1654">
      <w:pPr>
        <w:spacing w:after="103" w:line="240" w:lineRule="auto"/>
        <w:ind w:left="10"/>
        <w:jc w:val="left"/>
      </w:pPr>
      <w:r>
        <w:t>Final Settlements ................................................................................................................................ 62</w:t>
      </w:r>
    </w:p>
    <w:p w:rsidR="00EA0CDC" w:rsidRDefault="003C104C" w:rsidP="009F1654">
      <w:pPr>
        <w:spacing w:after="95"/>
        <w:jc w:val="left"/>
      </w:pPr>
      <w:r>
        <w:t>Implication for Not Completing the Notice Period on Final Settlement ........................................... 63</w:t>
      </w:r>
    </w:p>
    <w:p w:rsidR="00EA0CDC" w:rsidRDefault="003C104C" w:rsidP="009F1654">
      <w:pPr>
        <w:spacing w:after="95"/>
        <w:jc w:val="left"/>
      </w:pPr>
      <w:r>
        <w:t>Expiration of Final Settlement ......................................................................................................... 63</w:t>
      </w:r>
    </w:p>
    <w:p w:rsidR="00EA0CDC" w:rsidRDefault="003C104C" w:rsidP="009F1654">
      <w:pPr>
        <w:spacing w:after="103" w:line="240" w:lineRule="auto"/>
        <w:ind w:left="10"/>
        <w:jc w:val="left"/>
      </w:pPr>
      <w:r>
        <w:t>Exit Procedures ................................................................................................................................... 63</w:t>
      </w:r>
    </w:p>
    <w:p w:rsidR="00EA0CDC" w:rsidRDefault="003C104C" w:rsidP="009F1654">
      <w:pPr>
        <w:jc w:val="left"/>
      </w:pPr>
      <w:r>
        <w:t>Exit Interviews ................................................................................................................................. 63</w:t>
      </w:r>
    </w:p>
    <w:p w:rsidR="00EA0CDC" w:rsidRDefault="003C104C" w:rsidP="009F1654">
      <w:pPr>
        <w:spacing w:after="98"/>
        <w:jc w:val="left"/>
      </w:pPr>
      <w:r>
        <w:t>Section 12. Other Policies ..................................................................................................................................64</w:t>
      </w:r>
    </w:p>
    <w:p w:rsidR="00EA0CDC" w:rsidRDefault="003C104C" w:rsidP="009F1654">
      <w:pPr>
        <w:spacing w:after="103" w:line="240" w:lineRule="auto"/>
        <w:ind w:left="10"/>
        <w:jc w:val="left"/>
      </w:pPr>
      <w:r>
        <w:t>12.1.</w:t>
      </w:r>
      <w:r>
        <w:rPr>
          <w:rFonts w:ascii="Calibri" w:eastAsia="Calibri" w:hAnsi="Calibri" w:cs="Calibri"/>
          <w:sz w:val="22"/>
        </w:rPr>
        <w:t xml:space="preserve"> </w:t>
      </w:r>
      <w:r>
        <w:rPr>
          <w:rFonts w:ascii="Calibri" w:eastAsia="Calibri" w:hAnsi="Calibri" w:cs="Calibri"/>
          <w:sz w:val="22"/>
        </w:rPr>
        <w:tab/>
      </w:r>
      <w:r>
        <w:t>Children at Work Place Policy ............................................................................................................. 64</w:t>
      </w:r>
    </w:p>
    <w:p w:rsidR="00EA0CDC" w:rsidRDefault="003C104C" w:rsidP="009F1654">
      <w:pPr>
        <w:spacing w:after="97"/>
        <w:jc w:val="left"/>
      </w:pPr>
      <w:r>
        <w:t>Purpose ........................................................................................................................................... 64</w:t>
      </w:r>
    </w:p>
    <w:p w:rsidR="00EA0CDC" w:rsidRDefault="003C104C" w:rsidP="009F1654">
      <w:pPr>
        <w:spacing w:after="95"/>
        <w:jc w:val="left"/>
      </w:pPr>
      <w:r>
        <w:t>Policy ............................................................................................................................................... 64</w:t>
      </w:r>
    </w:p>
    <w:p w:rsidR="00EA0CDC" w:rsidRDefault="003C104C" w:rsidP="009F1654">
      <w:pPr>
        <w:spacing w:after="97"/>
        <w:jc w:val="left"/>
      </w:pPr>
      <w:r>
        <w:t>Principles ......................................................................................................................................... 64</w:t>
      </w:r>
    </w:p>
    <w:p w:rsidR="00EA0CDC" w:rsidRDefault="003C104C" w:rsidP="009F1654">
      <w:pPr>
        <w:spacing w:after="95"/>
        <w:jc w:val="left"/>
      </w:pPr>
      <w:r>
        <w:t>Responsibilities ............................................................................................................................... 64</w:t>
      </w:r>
    </w:p>
    <w:p w:rsidR="00EA0CDC" w:rsidRDefault="003C104C" w:rsidP="009F1654">
      <w:pPr>
        <w:spacing w:after="103" w:line="240" w:lineRule="auto"/>
        <w:ind w:left="10"/>
        <w:jc w:val="left"/>
      </w:pPr>
      <w:r>
        <w:t>Travelling &amp; Daily Allowance for Government Officials....................................................................... 65</w:t>
      </w:r>
    </w:p>
    <w:p w:rsidR="00EA0CDC" w:rsidRDefault="003C104C" w:rsidP="009F1654">
      <w:pPr>
        <w:spacing w:after="95"/>
        <w:jc w:val="left"/>
      </w:pPr>
      <w:r>
        <w:t>Background ..................................................................................................................................... 65</w:t>
      </w:r>
    </w:p>
    <w:p w:rsidR="00EA0CDC" w:rsidRDefault="003C104C" w:rsidP="009F1654">
      <w:pPr>
        <w:spacing w:after="97"/>
        <w:jc w:val="left"/>
      </w:pPr>
      <w:r>
        <w:t>Exclusion ......................................................................................................................................... 65</w:t>
      </w:r>
    </w:p>
    <w:p w:rsidR="00EA0CDC" w:rsidRDefault="003C104C" w:rsidP="009F1654">
      <w:pPr>
        <w:spacing w:after="95"/>
        <w:jc w:val="left"/>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simplePos x="0" y="0"/>
                <wp:positionH relativeFrom="column">
                  <wp:posOffset>142037</wp:posOffset>
                </wp:positionH>
                <wp:positionV relativeFrom="paragraph">
                  <wp:posOffset>-1447983</wp:posOffset>
                </wp:positionV>
                <wp:extent cx="517093" cy="3033522"/>
                <wp:effectExtent l="0" t="0" r="0" b="0"/>
                <wp:wrapSquare wrapText="bothSides"/>
                <wp:docPr id="78652" name="Group 78652"/>
                <wp:cNvGraphicFramePr/>
                <a:graphic xmlns:a="http://schemas.openxmlformats.org/drawingml/2006/main">
                  <a:graphicData uri="http://schemas.microsoft.com/office/word/2010/wordprocessingGroup">
                    <wpg:wgp>
                      <wpg:cNvGrpSpPr/>
                      <wpg:grpSpPr>
                        <a:xfrm>
                          <a:off x="0" y="0"/>
                          <a:ext cx="517093" cy="3033522"/>
                          <a:chOff x="0" y="0"/>
                          <a:chExt cx="517093" cy="3033522"/>
                        </a:xfrm>
                      </wpg:grpSpPr>
                      <pic:pic xmlns:pic="http://schemas.openxmlformats.org/drawingml/2006/picture">
                        <pic:nvPicPr>
                          <pic:cNvPr id="2863" name="Picture 2863"/>
                          <pic:cNvPicPr/>
                        </pic:nvPicPr>
                        <pic:blipFill>
                          <a:blip r:embed="rId211"/>
                          <a:stretch>
                            <a:fillRect/>
                          </a:stretch>
                        </pic:blipFill>
                        <pic:spPr>
                          <a:xfrm>
                            <a:off x="149047" y="0"/>
                            <a:ext cx="368046" cy="96774"/>
                          </a:xfrm>
                          <a:prstGeom prst="rect">
                            <a:avLst/>
                          </a:prstGeom>
                        </pic:spPr>
                      </pic:pic>
                      <pic:pic xmlns:pic="http://schemas.openxmlformats.org/drawingml/2006/picture">
                        <pic:nvPicPr>
                          <pic:cNvPr id="78728" name="Picture 78728"/>
                          <pic:cNvPicPr/>
                        </pic:nvPicPr>
                        <pic:blipFill>
                          <a:blip r:embed="rId212"/>
                          <a:stretch>
                            <a:fillRect/>
                          </a:stretch>
                        </pic:blipFill>
                        <pic:spPr>
                          <a:xfrm>
                            <a:off x="148412" y="207518"/>
                            <a:ext cx="368300" cy="98425"/>
                          </a:xfrm>
                          <a:prstGeom prst="rect">
                            <a:avLst/>
                          </a:prstGeom>
                        </pic:spPr>
                      </pic:pic>
                      <pic:pic xmlns:pic="http://schemas.openxmlformats.org/drawingml/2006/picture">
                        <pic:nvPicPr>
                          <pic:cNvPr id="78729" name="Picture 78729"/>
                          <pic:cNvPicPr/>
                        </pic:nvPicPr>
                        <pic:blipFill>
                          <a:blip r:embed="rId213"/>
                          <a:stretch>
                            <a:fillRect/>
                          </a:stretch>
                        </pic:blipFill>
                        <pic:spPr>
                          <a:xfrm>
                            <a:off x="148412" y="417068"/>
                            <a:ext cx="368300" cy="101600"/>
                          </a:xfrm>
                          <a:prstGeom prst="rect">
                            <a:avLst/>
                          </a:prstGeom>
                        </pic:spPr>
                      </pic:pic>
                      <pic:pic xmlns:pic="http://schemas.openxmlformats.org/drawingml/2006/picture">
                        <pic:nvPicPr>
                          <pic:cNvPr id="78730" name="Picture 78730"/>
                          <pic:cNvPicPr/>
                        </pic:nvPicPr>
                        <pic:blipFill>
                          <a:blip r:embed="rId214"/>
                          <a:stretch>
                            <a:fillRect/>
                          </a:stretch>
                        </pic:blipFill>
                        <pic:spPr>
                          <a:xfrm>
                            <a:off x="148412" y="626618"/>
                            <a:ext cx="368300" cy="98425"/>
                          </a:xfrm>
                          <a:prstGeom prst="rect">
                            <a:avLst/>
                          </a:prstGeom>
                        </pic:spPr>
                      </pic:pic>
                      <wps:wsp>
                        <wps:cNvPr id="2913" name="Rectangle 2913"/>
                        <wps:cNvSpPr/>
                        <wps:spPr>
                          <a:xfrm>
                            <a:off x="0" y="818467"/>
                            <a:ext cx="372922" cy="187581"/>
                          </a:xfrm>
                          <a:prstGeom prst="rect">
                            <a:avLst/>
                          </a:prstGeom>
                          <a:ln>
                            <a:noFill/>
                          </a:ln>
                        </wps:spPr>
                        <wps:txbx>
                          <w:txbxContent>
                            <w:p w:rsidR="00EA0CDC" w:rsidRDefault="003C104C">
                              <w:pPr>
                                <w:spacing w:after="0" w:line="276" w:lineRule="auto"/>
                                <w:ind w:left="0" w:right="0" w:firstLine="0"/>
                                <w:jc w:val="left"/>
                              </w:pPr>
                              <w:r>
                                <w:t>12.2.</w:t>
                              </w:r>
                            </w:p>
                          </w:txbxContent>
                        </wps:txbx>
                        <wps:bodyPr horzOverflow="overflow" lIns="0" tIns="0" rIns="0" bIns="0" rtlCol="0">
                          <a:noAutofit/>
                        </wps:bodyPr>
                      </wps:wsp>
                      <wps:wsp>
                        <wps:cNvPr id="2914" name="Rectangle 2914"/>
                        <wps:cNvSpPr/>
                        <wps:spPr>
                          <a:xfrm>
                            <a:off x="281940" y="827786"/>
                            <a:ext cx="42144"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78731" name="Picture 78731"/>
                          <pic:cNvPicPr/>
                        </pic:nvPicPr>
                        <pic:blipFill>
                          <a:blip r:embed="rId215"/>
                          <a:stretch>
                            <a:fillRect/>
                          </a:stretch>
                        </pic:blipFill>
                        <pic:spPr>
                          <a:xfrm>
                            <a:off x="148412" y="1045718"/>
                            <a:ext cx="368300" cy="98425"/>
                          </a:xfrm>
                          <a:prstGeom prst="rect">
                            <a:avLst/>
                          </a:prstGeom>
                        </pic:spPr>
                      </pic:pic>
                      <pic:pic xmlns:pic="http://schemas.openxmlformats.org/drawingml/2006/picture">
                        <pic:nvPicPr>
                          <pic:cNvPr id="78732" name="Picture 78732"/>
                          <pic:cNvPicPr/>
                        </pic:nvPicPr>
                        <pic:blipFill>
                          <a:blip r:embed="rId216"/>
                          <a:stretch>
                            <a:fillRect/>
                          </a:stretch>
                        </pic:blipFill>
                        <pic:spPr>
                          <a:xfrm>
                            <a:off x="148412" y="1255269"/>
                            <a:ext cx="368300" cy="101600"/>
                          </a:xfrm>
                          <a:prstGeom prst="rect">
                            <a:avLst/>
                          </a:prstGeom>
                        </pic:spPr>
                      </pic:pic>
                      <pic:pic xmlns:pic="http://schemas.openxmlformats.org/drawingml/2006/picture">
                        <pic:nvPicPr>
                          <pic:cNvPr id="2949" name="Picture 2949"/>
                          <pic:cNvPicPr/>
                        </pic:nvPicPr>
                        <pic:blipFill>
                          <a:blip r:embed="rId217"/>
                          <a:stretch>
                            <a:fillRect/>
                          </a:stretch>
                        </pic:blipFill>
                        <pic:spPr>
                          <a:xfrm>
                            <a:off x="149047" y="1467612"/>
                            <a:ext cx="368046" cy="99822"/>
                          </a:xfrm>
                          <a:prstGeom prst="rect">
                            <a:avLst/>
                          </a:prstGeom>
                        </pic:spPr>
                      </pic:pic>
                      <pic:pic xmlns:pic="http://schemas.openxmlformats.org/drawingml/2006/picture">
                        <pic:nvPicPr>
                          <pic:cNvPr id="78733" name="Picture 78733"/>
                          <pic:cNvPicPr/>
                        </pic:nvPicPr>
                        <pic:blipFill>
                          <a:blip r:embed="rId218"/>
                          <a:stretch>
                            <a:fillRect/>
                          </a:stretch>
                        </pic:blipFill>
                        <pic:spPr>
                          <a:xfrm>
                            <a:off x="148412" y="1674368"/>
                            <a:ext cx="368300" cy="98425"/>
                          </a:xfrm>
                          <a:prstGeom prst="rect">
                            <a:avLst/>
                          </a:prstGeom>
                        </pic:spPr>
                      </pic:pic>
                      <pic:pic xmlns:pic="http://schemas.openxmlformats.org/drawingml/2006/picture">
                        <pic:nvPicPr>
                          <pic:cNvPr id="2972" name="Picture 2972"/>
                          <pic:cNvPicPr/>
                        </pic:nvPicPr>
                        <pic:blipFill>
                          <a:blip r:embed="rId219"/>
                          <a:stretch>
                            <a:fillRect/>
                          </a:stretch>
                        </pic:blipFill>
                        <pic:spPr>
                          <a:xfrm>
                            <a:off x="149047" y="1886712"/>
                            <a:ext cx="368046" cy="99822"/>
                          </a:xfrm>
                          <a:prstGeom prst="rect">
                            <a:avLst/>
                          </a:prstGeom>
                        </pic:spPr>
                      </pic:pic>
                      <pic:pic xmlns:pic="http://schemas.openxmlformats.org/drawingml/2006/picture">
                        <pic:nvPicPr>
                          <pic:cNvPr id="78734" name="Picture 78734"/>
                          <pic:cNvPicPr/>
                        </pic:nvPicPr>
                        <pic:blipFill>
                          <a:blip r:embed="rId220"/>
                          <a:stretch>
                            <a:fillRect/>
                          </a:stretch>
                        </pic:blipFill>
                        <pic:spPr>
                          <a:xfrm>
                            <a:off x="148412" y="2093468"/>
                            <a:ext cx="368300" cy="101600"/>
                          </a:xfrm>
                          <a:prstGeom prst="rect">
                            <a:avLst/>
                          </a:prstGeom>
                        </pic:spPr>
                      </pic:pic>
                      <wps:wsp>
                        <wps:cNvPr id="2994" name="Rectangle 2994"/>
                        <wps:cNvSpPr/>
                        <wps:spPr>
                          <a:xfrm>
                            <a:off x="0" y="2286460"/>
                            <a:ext cx="326508" cy="187581"/>
                          </a:xfrm>
                          <a:prstGeom prst="rect">
                            <a:avLst/>
                          </a:prstGeom>
                          <a:ln>
                            <a:noFill/>
                          </a:ln>
                        </wps:spPr>
                        <wps:txbx>
                          <w:txbxContent>
                            <w:p w:rsidR="00EA0CDC" w:rsidRDefault="003C104C">
                              <w:pPr>
                                <w:spacing w:after="0" w:line="276" w:lineRule="auto"/>
                                <w:ind w:left="0" w:right="0" w:firstLine="0"/>
                                <w:jc w:val="left"/>
                              </w:pPr>
                              <w:r>
                                <w:t>12.3</w:t>
                              </w:r>
                            </w:p>
                          </w:txbxContent>
                        </wps:txbx>
                        <wps:bodyPr horzOverflow="overflow" lIns="0" tIns="0" rIns="0" bIns="0" rtlCol="0">
                          <a:noAutofit/>
                        </wps:bodyPr>
                      </wps:wsp>
                      <wps:wsp>
                        <wps:cNvPr id="2995" name="Rectangle 2995"/>
                        <wps:cNvSpPr/>
                        <wps:spPr>
                          <a:xfrm>
                            <a:off x="245364" y="2286460"/>
                            <a:ext cx="46741" cy="187581"/>
                          </a:xfrm>
                          <a:prstGeom prst="rect">
                            <a:avLst/>
                          </a:prstGeom>
                          <a:ln>
                            <a:noFill/>
                          </a:ln>
                        </wps:spPr>
                        <wps:txbx>
                          <w:txbxContent>
                            <w:p w:rsidR="00EA0CDC" w:rsidRDefault="003C104C">
                              <w:pPr>
                                <w:spacing w:after="0" w:line="276" w:lineRule="auto"/>
                                <w:ind w:left="0" w:right="0" w:firstLine="0"/>
                                <w:jc w:val="left"/>
                              </w:pPr>
                              <w:r>
                                <w:t>.</w:t>
                              </w:r>
                            </w:p>
                          </w:txbxContent>
                        </wps:txbx>
                        <wps:bodyPr horzOverflow="overflow" lIns="0" tIns="0" rIns="0" bIns="0" rtlCol="0">
                          <a:noAutofit/>
                        </wps:bodyPr>
                      </wps:wsp>
                      <wps:wsp>
                        <wps:cNvPr id="2996" name="Rectangle 2996"/>
                        <wps:cNvSpPr/>
                        <wps:spPr>
                          <a:xfrm>
                            <a:off x="281940" y="2295779"/>
                            <a:ext cx="42144"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78735" name="Picture 78735"/>
                          <pic:cNvPicPr/>
                        </pic:nvPicPr>
                        <pic:blipFill>
                          <a:blip r:embed="rId221"/>
                          <a:stretch>
                            <a:fillRect/>
                          </a:stretch>
                        </pic:blipFill>
                        <pic:spPr>
                          <a:xfrm>
                            <a:off x="148412" y="2512568"/>
                            <a:ext cx="368300" cy="101600"/>
                          </a:xfrm>
                          <a:prstGeom prst="rect">
                            <a:avLst/>
                          </a:prstGeom>
                        </pic:spPr>
                      </pic:pic>
                      <pic:pic xmlns:pic="http://schemas.openxmlformats.org/drawingml/2006/picture">
                        <pic:nvPicPr>
                          <pic:cNvPr id="78736" name="Picture 78736"/>
                          <pic:cNvPicPr/>
                        </pic:nvPicPr>
                        <pic:blipFill>
                          <a:blip r:embed="rId222"/>
                          <a:stretch>
                            <a:fillRect/>
                          </a:stretch>
                        </pic:blipFill>
                        <pic:spPr>
                          <a:xfrm>
                            <a:off x="148412" y="2722118"/>
                            <a:ext cx="368300" cy="101600"/>
                          </a:xfrm>
                          <a:prstGeom prst="rect">
                            <a:avLst/>
                          </a:prstGeom>
                        </pic:spPr>
                      </pic:pic>
                      <pic:pic xmlns:pic="http://schemas.openxmlformats.org/drawingml/2006/picture">
                        <pic:nvPicPr>
                          <pic:cNvPr id="3033" name="Picture 3033"/>
                          <pic:cNvPicPr/>
                        </pic:nvPicPr>
                        <pic:blipFill>
                          <a:blip r:embed="rId223"/>
                          <a:stretch>
                            <a:fillRect/>
                          </a:stretch>
                        </pic:blipFill>
                        <pic:spPr>
                          <a:xfrm>
                            <a:off x="149047" y="2933701"/>
                            <a:ext cx="368046" cy="99822"/>
                          </a:xfrm>
                          <a:prstGeom prst="rect">
                            <a:avLst/>
                          </a:prstGeom>
                        </pic:spPr>
                      </pic:pic>
                    </wpg:wgp>
                  </a:graphicData>
                </a:graphic>
              </wp:anchor>
            </w:drawing>
          </mc:Choice>
          <mc:Fallback>
            <w:pict>
              <v:group id="Group 78652" o:spid="_x0000_s1067" style="position:absolute;left:0;text-align:left;margin-left:11.2pt;margin-top:-114pt;width:40.7pt;height:238.85pt;z-index:251675648" coordsize="5170,30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">
                <v:shape id="Picture 2863" o:spid="_x0000_s1068" type="#_x0000_t75" style="position:absolute;left:1490;width:3680;height: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YNjbJAAAA3QAAAA8AAABkcnMvZG93bnJldi54bWxEj09Lw0AUxO+C32F5hV7EbmwxlNhtEcHS&#10;PwdrFMHbM/uabM2+DdltGr99tyD0OMzMb5jZore16Kj1xrGCh1ECgrhw2nCp4PPj9X4KwgdkjbVj&#10;UvBHHhbz25sZZtqd+J26PJQiQthnqKAKocmk9EVFFv3INcTR27vWYoiyLaVu8RThtpbjJEmlRcNx&#10;ocKGXioqfvOjVSDvVpvtoVu/HXbpz/fy0ZjtV5ErNRz0z08gAvXhGv5vr7SC8TSdwOVNfAJyfgY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x1g2NskAAADdAAAADwAAAAAAAAAA&#10;AAAAAACfAgAAZHJzL2Rvd25yZXYueG1sUEsFBgAAAAAEAAQA9wAAAJUDAAAAAA==&#10;">
                  <v:imagedata r:id="rId224" o:title=""/>
                </v:shape>
                <v:shape id="Picture 78728" o:spid="_x0000_s1069" type="#_x0000_t75" style="position:absolute;left:1484;top:2075;width:3683;height: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jKX/AAAAA3gAAAA8AAABkcnMvZG93bnJldi54bWxET8uKwjAU3QvzD+EKs9PUjqhUo4gwxa0P&#10;hllemmtbTG46TUbj35uF4PJw3qtNtEbcqPetYwWTcQaCuHK65VrB+fQ9WoDwAVmjcUwKHuRhs/4Y&#10;rLDQ7s4Huh1DLVII+wIVNCF0hZS+asiiH7uOOHEX11sMCfa11D3eU7g1Ms+ymbTYcmposKNdQ9X1&#10;+G8VTEvZRW1+jMO/37ws2+z0Fa9KfQ7jdgkiUAxv8cu91wrmi3me9qY76QrI9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Mpf8AAAADeAAAADwAAAAAAAAAAAAAAAACfAgAA&#10;ZHJzL2Rvd25yZXYueG1sUEsFBgAAAAAEAAQA9wAAAIwDAAAAAA==&#10;">
                  <v:imagedata r:id="rId225" o:title=""/>
                </v:shape>
                <v:shape id="Picture 78729" o:spid="_x0000_s1070" type="#_x0000_t75" style="position:absolute;left:1484;top:4170;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TLcjCAAAA3gAAAA8AAABkcnMvZG93bnJldi54bWxEj0+LwjAUxO8LfofwhL2tqR62Wo0iwsJ6&#10;9B9eH80zLTYvJUlt99tvBMHjMDO/YVabwTbiQT7UjhVMJxkI4tLpmo2C8+nnaw4iRGSNjWNS8EcB&#10;NuvRxwoL7Xo+0OMYjUgQDgUqqGJsCylDWZHFMHEtcfJuzluMSXojtcc+wW0jZ1n2LS3WnBYqbGlX&#10;UXk/dlaBpOEm9503+55M1pvucs3rqVKf42G7BBFpiO/wq/2rFeTzfLaA5510BeT6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Ey3IwgAAAN4AAAAPAAAAAAAAAAAAAAAAAJ8C&#10;AABkcnMvZG93bnJldi54bWxQSwUGAAAAAAQABAD3AAAAjgMAAAAA&#10;">
                  <v:imagedata r:id="rId226" o:title=""/>
                </v:shape>
                <v:shape id="Picture 78730" o:spid="_x0000_s1071" type="#_x0000_t75" style="position:absolute;left:1484;top:6266;width:3683;height: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L3wjFAAAA3gAAAA8AAABkcnMvZG93bnJldi54bWxEj8tqwzAQRfeF/IOYQneN3AYa40YJJiaQ&#10;XYgdSpeDNH5Qa2Qs1XHz9dUikOXlvjib3Wx7MdHoO8cK3pYJCGLtTMeNgkt1eE1B+IBssHdMCv7I&#10;w267eNpgZtyVzzSVoRFxhH2GCtoQhkxKr1uy6JduII5e7UaLIcqxkWbEaxy3vXxPkg9pseP40OJA&#10;+5b0T/lrFYTkcD59SXPR+Zx+F0V9m3RdKfXyPOefIALN4RG+t49GwTpdryJAxIkoIL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C98IxQAAAN4AAAAPAAAAAAAAAAAAAAAA&#10;AJ8CAABkcnMvZG93bnJldi54bWxQSwUGAAAAAAQABAD3AAAAkQMAAAAA&#10;">
                  <v:imagedata r:id="rId227" o:title=""/>
                </v:shape>
                <v:rect id="Rectangle 2913" o:spid="_x0000_s1072" style="position:absolute;top:8184;width:3729;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WJnMcA&#10;AADdAAAADwAAAGRycy9kb3ducmV2LnhtbESPQWvCQBSE7wX/w/KE3upGC8VE1xC0RY+tEaK3R/aZ&#10;BLNvQ3Zr0v76bqHQ4zAz3zDrdDStuFPvGssK5rMIBHFpdcOVglP+9rQE4TyyxtYyKfgiB+lm8rDG&#10;RNuBP+h+9JUIEHYJKqi97xIpXVmTQTezHXHwrrY36IPsK6l7HALctHIRRS/SYMNhocaOtjWVt+On&#10;UbBfdtn5YL+Hqn297Iv3It7lsVfqcTpmKxCeRv8f/msftIJFPH+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1iZzHAAAA3QAAAA8AAAAAAAAAAAAAAAAAmAIAAGRy&#10;cy9kb3ducmV2LnhtbFBLBQYAAAAABAAEAPUAAACMAwAAAAA=&#10;" filled="f" stroked="f">
                  <v:textbox inset="0,0,0,0">
                    <w:txbxContent>
                      <w:p w:rsidR="00EA0CDC" w:rsidRDefault="003C104C">
                        <w:pPr>
                          <w:spacing w:after="0" w:line="276" w:lineRule="auto"/>
                          <w:ind w:left="0" w:right="0" w:firstLine="0"/>
                          <w:jc w:val="left"/>
                        </w:pPr>
                        <w:r>
                          <w:t>12.2.</w:t>
                        </w:r>
                      </w:p>
                    </w:txbxContent>
                  </v:textbox>
                </v:rect>
                <v:rect id="Rectangle 2914" o:spid="_x0000_s1073" style="position:absolute;left:2819;top:8277;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wR6McA&#10;AADdAAAADwAAAGRycy9kb3ducmV2LnhtbESPQWvCQBSE7wX/w/KE3upGKcVE1xC0RY+tEaK3R/aZ&#10;BLNvQ3Zr0v76bqHQ4zAz3zDrdDStuFPvGssK5rMIBHFpdcOVglP+9rQE4TyyxtYyKfgiB+lm8rDG&#10;RNuBP+h+9JUIEHYJKqi97xIpXVmTQTezHXHwrrY36IPsK6l7HALctHIRRS/SYMNhocaOtjWVt+On&#10;UbBfdtn5YL+Hqn297Iv3It7lsVfqcTpmKxCeRv8f/msftIJFPH+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cEej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sz w:val="22"/>
                          </w:rPr>
                          <w:t xml:space="preserve"> </w:t>
                        </w:r>
                      </w:p>
                    </w:txbxContent>
                  </v:textbox>
                </v:rect>
                <v:shape id="Picture 78731" o:spid="_x0000_s1074" type="#_x0000_t75" style="position:absolute;left:1484;top:10457;width:3683;height: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lyCzDAAAA3gAAAA8AAABkcnMvZG93bnJldi54bWxEj92KwjAUhO8XfIdwBO/WtAoqXaOoIHjp&#10;3wMckrNttTkpTdTo028WBC+HmfmGmS+jbcSdOl87VpAPMxDE2pmaSwXn0/Z7BsIHZIONY1LwJA/L&#10;Re9rjoVxDz7Q/RhKkSDsC1RQhdAWUnpdkUU/dC1x8n5dZzEk2ZXSdPhIcNvIUZZNpMWa00KFLW0q&#10;0tfjzSrYl6HdPPU+jnRcnbeXfJ298oNSg35c/YAIFMMn/G7vjILpbDrO4f9OugJy8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qXILMMAAADeAAAADwAAAAAAAAAAAAAAAACf&#10;AgAAZHJzL2Rvd25yZXYueG1sUEsFBgAAAAAEAAQA9wAAAI8DAAAAAA==&#10;">
                  <v:imagedata r:id="rId228" o:title=""/>
                </v:shape>
                <v:shape id="Picture 78732" o:spid="_x0000_s1075" type="#_x0000_t75" style="position:absolute;left:1484;top:12552;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7QcDHAAAA3gAAAA8AAABkcnMvZG93bnJldi54bWxEj1FLw0AQhN8F/8Oxgm/2YgXbpr2WoggK&#10;LdRq37e5bZKa20tyaxL/vScUfBxm5htmsRpcpTpqQ+nZwP0oAUWceVtybuDz4+VuCioIssXKMxn4&#10;oQCr5fXVAlPre36nbi+5ihAOKRooROpU65AV5DCMfE0cvZNvHUqUba5ti32Eu0qPk+RROyw5LhRY&#10;01NB2df+2xmYnd82OxmS527Tb2XdzJrD6dgYc3szrOeghAb5D1/ar9bAZDp5GMPfnXgF9PI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x7QcDHAAAA3gAAAA8AAAAAAAAAAAAA&#10;AAAAnwIAAGRycy9kb3ducmV2LnhtbFBLBQYAAAAABAAEAPcAAACTAwAAAAA=&#10;">
                  <v:imagedata r:id="rId229" o:title=""/>
                </v:shape>
                <v:shape id="Picture 2949" o:spid="_x0000_s1076" type="#_x0000_t75" style="position:absolute;left:1490;top:14676;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qfhDFAAAA3QAAAA8AAABkcnMvZG93bnJldi54bWxEj9FqwkAURN8L/sNyhb7VTUIRjdkEsZUW&#10;8aW2H3DN3iax2bthd9X4992C0MdhZs4wRTWaXlzI+c6ygnSWgCCure64UfD1uX1agPABWWNvmRTc&#10;yENVTh4KzLW98gddDqEREcI+RwVtCEMupa9bMuhndiCO3rd1BkOUrpHa4TXCTS+zJJlLgx3HhRYH&#10;2rRU/xzORsGL51DvXbY7ut0t1Xt/en2bn5R6nI7rFYhAY/gP39vvWkG2fF7C35v4BGT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qn4QxQAAAN0AAAAPAAAAAAAAAAAAAAAA&#10;AJ8CAABkcnMvZG93bnJldi54bWxQSwUGAAAAAAQABAD3AAAAkQMAAAAA&#10;">
                  <v:imagedata r:id="rId230" o:title=""/>
                </v:shape>
                <v:shape id="Picture 78733" o:spid="_x0000_s1077" type="#_x0000_t75" style="position:absolute;left:1484;top:16743;width:3683;height: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FB8DHAAAA3gAAAA8AAABkcnMvZG93bnJldi54bWxEj0uLwkAQhO8L/oehBW/rxBV8REeRhaAL&#10;e/EBwVubaZNgpidkRpP99zuC4LGoqq+o5bozlXhQ40rLCkbDCARxZnXJuYLTMfmcgXAeWWNlmRT8&#10;kYP1qvexxFjblvf0OPhcBAi7GBUU3texlC4ryKAb2po4eFfbGPRBNrnUDbYBbir5FUUTabDksFBg&#10;Td8FZbfD3Sg4X7Y/XTRJs3s731/SUZrs0t9EqUG/2yxAeOr8O/xq77SC6Ww6HsPzTrgCcvU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IFB8DHAAAA3gAAAA8AAAAAAAAAAAAA&#10;AAAAnwIAAGRycy9kb3ducmV2LnhtbFBLBQYAAAAABAAEAPcAAACTAwAAAAA=&#10;">
                  <v:imagedata r:id="rId231" o:title=""/>
                </v:shape>
                <v:shape id="Picture 2972" o:spid="_x0000_s1078" type="#_x0000_t75" style="position:absolute;left:1490;top:18867;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qXLjHAAAA3QAAAA8AAABkcnMvZG93bnJldi54bWxEj0FrwkAUhO+C/2F5Qm/NJlG0TbOKKAVr&#10;oVjbQ3t7ZJ9JMPs2ZLca/70rFDwOM/MNky9604gTda62rCCJYhDEhdU1lwq+v14fn0A4j6yxsUwK&#10;LuRgMR8Ocsy0PfMnnfa+FAHCLkMFlfdtJqUrKjLoItsSB+9gO4M+yK6UusNzgJtGpnE8lQZrDgsV&#10;trSqqDju/4yCt5/1+/aDLy6d/G52CU+m6MdbpR5G/fIFhKfe38P/7Y1WkD7PUri9CU9Az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TqXLjHAAAA3QAAAA8AAAAAAAAAAAAA&#10;AAAAnwIAAGRycy9kb3ducmV2LnhtbFBLBQYAAAAABAAEAPcAAACTAwAAAAA=&#10;">
                  <v:imagedata r:id="rId232" o:title=""/>
                </v:shape>
                <v:shape id="Picture 78734" o:spid="_x0000_s1079" type="#_x0000_t75" style="position:absolute;left:1484;top:20934;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8py/GAAAA3gAAAA8AAABkcnMvZG93bnJldi54bWxEj1FLw0AQhN8F/8Oxgm/2olXTxl6LCKKl&#10;+mDaH7Dk1iSY3TvuLm38954g+DjMzDfMajPxoI4UYu/EwPWsAEXSONtLa+Cwf75agIoJxeLghAx8&#10;U4TN+vxshZV1J/mgY51alSESKzTQpeQrrWPTEWOcOU+SvU8XGFOWodU24CnDedA3RXGvGXvJCx16&#10;euqo+apHNvBS+n3gt9rP+X070pK3OxrvjLm8mB4fQCWa0n/4r/1qDZSLcn4Lv3fyFdD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bynL8YAAADeAAAADwAAAAAAAAAAAAAA&#10;AACfAgAAZHJzL2Rvd25yZXYueG1sUEsFBgAAAAAEAAQA9wAAAJIDAAAAAA==&#10;">
                  <v:imagedata r:id="rId233" o:title=""/>
                </v:shape>
                <v:rect id="Rectangle 2994" o:spid="_x0000_s1080" style="position:absolute;top:22864;width:3265;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8SssYA&#10;AADdAAAADwAAAGRycy9kb3ducmV2LnhtbESPQWvCQBSE70L/w/IK3nTTUIqJriKtJTnWWLC9PbLP&#10;JDT7NmRXE/vru4LQ4zAz3zCrzWhacaHeNZYVPM0jEMSl1Q1XCj4P77MFCOeRNbaWScGVHGzWD5MV&#10;ptoOvKdL4SsRIOxSVFB736VSurImg25uO+LgnWxv0AfZV1L3OAS4aWUcRS/SYMNhocaOXmsqf4qz&#10;UZAtuu1Xbn+Hqt19Z8ePY/J2SLxS08dxuwThafT/4Xs71wriJHm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8SssYAAADdAAAADwAAAAAAAAAAAAAAAACYAgAAZHJz&#10;L2Rvd25yZXYueG1sUEsFBgAAAAAEAAQA9QAAAIsDAAAAAA==&#10;" filled="f" stroked="f">
                  <v:textbox inset="0,0,0,0">
                    <w:txbxContent>
                      <w:p w:rsidR="00EA0CDC" w:rsidRDefault="003C104C">
                        <w:pPr>
                          <w:spacing w:after="0" w:line="276" w:lineRule="auto"/>
                          <w:ind w:left="0" w:right="0" w:firstLine="0"/>
                          <w:jc w:val="left"/>
                        </w:pPr>
                        <w:r>
                          <w:t>12.3</w:t>
                        </w:r>
                      </w:p>
                    </w:txbxContent>
                  </v:textbox>
                </v:rect>
                <v:rect id="Rectangle 2995" o:spid="_x0000_s1081" style="position:absolute;left:2453;top:22864;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O3KcYA&#10;AADdAAAADwAAAGRycy9kb3ducmV2LnhtbESPQWvCQBSE70L/w/IK3nTTQIuJriKtJTnWWLC9PbLP&#10;JDT7NmRXE/vru4LQ4zAz3zCrzWhacaHeNZYVPM0jEMSl1Q1XCj4P77MFCOeRNbaWScGVHGzWD5MV&#10;ptoOvKdL4SsRIOxSVFB736VSurImg25uO+LgnWxv0AfZV1L3OAS4aWUcRS/SYMNhocaOXmsqf4qz&#10;UZAtuu1Xbn+Hqt19Z8ePY/J2SLxS08dxuwThafT/4Xs71wriJHm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O3KcYAAADdAAAADwAAAAAAAAAAAAAAAACYAgAAZHJz&#10;L2Rvd25yZXYueG1sUEsFBgAAAAAEAAQA9QAAAIsDAAAAAA==&#10;" filled="f" stroked="f">
                  <v:textbox inset="0,0,0,0">
                    <w:txbxContent>
                      <w:p w:rsidR="00EA0CDC" w:rsidRDefault="003C104C">
                        <w:pPr>
                          <w:spacing w:after="0" w:line="276" w:lineRule="auto"/>
                          <w:ind w:left="0" w:right="0" w:firstLine="0"/>
                          <w:jc w:val="left"/>
                        </w:pPr>
                        <w:r>
                          <w:t>.</w:t>
                        </w:r>
                      </w:p>
                    </w:txbxContent>
                  </v:textbox>
                </v:rect>
                <v:rect id="Rectangle 2996" o:spid="_x0000_s1082" style="position:absolute;left:2819;top:22957;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pXsYA&#10;AADdAAAADwAAAGRycy9kb3ducmV2LnhtbESPQWvCQBSE7wX/w/KE3uqmHkISXUXaijm2RlBvj+wz&#10;CWbfhuxq0v76bqHgcZiZb5jlejStuFPvGssKXmcRCOLS6oYrBYdi+5KAcB5ZY2uZFHyTg/Vq8rTE&#10;TNuBv+i+95UIEHYZKqi97zIpXVmTQTezHXHwLrY36IPsK6l7HALctHIeRbE02HBYqLGjt5rK6/5m&#10;FOySbnPK7c9QtR/n3fHzmL4XqVfqeTpuFiA8jf4R/m/nWsE8TW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EpXs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sz w:val="22"/>
                          </w:rPr>
                          <w:t xml:space="preserve"> </w:t>
                        </w:r>
                      </w:p>
                    </w:txbxContent>
                  </v:textbox>
                </v:rect>
                <v:shape id="Picture 78735" o:spid="_x0000_s1083" type="#_x0000_t75" style="position:absolute;left:1484;top:25125;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MQPjGAAAA3gAAAA8AAABkcnMvZG93bnJldi54bWxEj09rwkAUxO8Fv8PyBG91k4pNiK4ign96&#10;q0bQ4yP7TILZtyG71fjtu4WCx2FmfsPMl71pxJ06V1tWEI8jEMSF1TWXCk755j0F4TyyxsYyKXiS&#10;g+Vi8DbHTNsHH+h+9KUIEHYZKqi8bzMpXVGRQTe2LXHwrrYz6IPsSqk7fAS4aeRHFH1KgzWHhQpb&#10;WldU3I4/RsGXladtMk0337Ft8+cu38Xx5azUaNivZiA89f4V/m/vtYIkTSZT+LsTroBc/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AxA+MYAAADeAAAADwAAAAAAAAAAAAAA&#10;AACfAgAAZHJzL2Rvd25yZXYueG1sUEsFBgAAAAAEAAQA9wAAAJIDAAAAAA==&#10;">
                  <v:imagedata r:id="rId234" o:title=""/>
                </v:shape>
                <v:shape id="Picture 78736" o:spid="_x0000_s1084" type="#_x0000_t75" style="position:absolute;left:1484;top:27221;width:3683;height: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gXNrIAAAA3gAAAA8AAABkcnMvZG93bnJldi54bWxEj19Lw0AQxN+FfodjBV9Kc7FCWmOupSiC&#10;oi9t/fO65NYkNbcXsmebfvteoeDjMDO/YYrl4Fq1p14azwZukxQUceltw5WBj+3zZA5KArLF1jMZ&#10;OJLAcjG6KjC3/sBr2m9CpSKEJUcDdQhdrrWUNTmUxHfE0fvxvcMQZV9p2+Mhwl2rp2maaYcNx4Ua&#10;O3qsqfzd/DkDb/e71ffrNEj29I7bTxnL2H2JMTfXw+oBVKAh/Icv7RdrYDaf3WVwvhOvgF6c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w4FzayAAAAN4AAAAPAAAAAAAAAAAA&#10;AAAAAJ8CAABkcnMvZG93bnJldi54bWxQSwUGAAAAAAQABAD3AAAAlAMAAAAA&#10;">
                  <v:imagedata r:id="rId235" o:title=""/>
                </v:shape>
                <v:shape id="Picture 3033" o:spid="_x0000_s1085" type="#_x0000_t75" style="position:absolute;left:1490;top:29337;width:3680;height: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vTknHAAAA3QAAAA8AAABkcnMvZG93bnJldi54bWxEj81qwkAUhfdC32G4BTelzmhsWlJHUUHR&#10;hYXaLlxeMtckNXMnZEZN374jFFwezs/Hmcw6W4sLtb5yrGE4UCCIc2cqLjR8f62e30D4gGywdkwa&#10;fsnDbPrQm2Bm3JU/6bIPhYgj7DPUUIbQZFL6vCSLfuAa4ugdXWsxRNkW0rR4jeO2liOlUmmx4kgo&#10;saFlSflpf7YR8lrsnuxCbQ8/8/Wo+TgeNi/pWOv+Yzd/BxGoC/fwf3tjNCQqSeD2Jj4BOf0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FvTknHAAAA3QAAAA8AAAAAAAAAAAAA&#10;AAAAnwIAAGRycy9kb3ducmV2LnhtbFBLBQYAAAAABAAEAPcAAACTAwAAAAA=&#10;">
                  <v:imagedata r:id="rId236" o:title=""/>
                </v:shape>
                <w10:wrap type="square"/>
              </v:group>
            </w:pict>
          </mc:Fallback>
        </mc:AlternateContent>
      </w:r>
      <w:r>
        <w:t>Reference Document for Designing of the Policy ........................................................................... 65</w:t>
      </w:r>
    </w:p>
    <w:p w:rsidR="00EA0CDC" w:rsidRDefault="003C104C" w:rsidP="009F1654">
      <w:pPr>
        <w:spacing w:after="98"/>
        <w:jc w:val="left"/>
      </w:pPr>
      <w:r>
        <w:t>Daily Allowance ............................................................................................................................... 66</w:t>
      </w:r>
    </w:p>
    <w:p w:rsidR="00EA0CDC" w:rsidRDefault="003C104C" w:rsidP="009F1654">
      <w:pPr>
        <w:spacing w:after="95"/>
        <w:jc w:val="left"/>
      </w:pPr>
      <w:r>
        <w:t>Travelling Allowance ....................................................................................................................... 66</w:t>
      </w:r>
    </w:p>
    <w:p w:rsidR="00EA0CDC" w:rsidRDefault="003C104C" w:rsidP="009F1654">
      <w:pPr>
        <w:spacing w:after="97"/>
        <w:jc w:val="left"/>
      </w:pPr>
      <w:r>
        <w:t>Process for the Reimbursement of TA &amp; DA .................................................................................. 66</w:t>
      </w:r>
    </w:p>
    <w:p w:rsidR="00EA0CDC" w:rsidRDefault="003C104C" w:rsidP="009F1654">
      <w:pPr>
        <w:spacing w:after="103" w:line="240" w:lineRule="auto"/>
        <w:ind w:left="10"/>
        <w:jc w:val="left"/>
      </w:pPr>
      <w:r>
        <w:t>Other Staff Policies: ............................................................................................................................ 67</w:t>
      </w:r>
    </w:p>
    <w:p w:rsidR="00EA0CDC" w:rsidRDefault="003C104C" w:rsidP="009F1654">
      <w:pPr>
        <w:spacing w:after="98"/>
        <w:jc w:val="left"/>
      </w:pPr>
      <w:r>
        <w:t>Purpose ........................................................................................................................................... 67</w:t>
      </w:r>
    </w:p>
    <w:p w:rsidR="00EA0CDC" w:rsidRDefault="003C104C" w:rsidP="009F1654">
      <w:pPr>
        <w:spacing w:after="95"/>
        <w:jc w:val="left"/>
      </w:pPr>
      <w:r>
        <w:t>Get together and Team Building Exercise – As per Best Practice ................................................. 67</w:t>
      </w:r>
    </w:p>
    <w:p w:rsidR="00EA0CDC" w:rsidRDefault="003C104C" w:rsidP="009F1654">
      <w:pPr>
        <w:spacing w:after="97"/>
        <w:jc w:val="left"/>
      </w:pPr>
      <w:r>
        <w:t>Farewell for Outgoing Staff Members ............................................................................................. 67</w:t>
      </w:r>
    </w:p>
    <w:p w:rsidR="00EA0CDC" w:rsidRDefault="003C104C" w:rsidP="009F1654">
      <w:pPr>
        <w:spacing w:line="338" w:lineRule="auto"/>
        <w:jc w:val="left"/>
      </w:pPr>
      <w:r>
        <w:lastRenderedPageBreak/>
        <w:t>Section 13.</w:t>
      </w:r>
      <w:r>
        <w:rPr>
          <w:rFonts w:ascii="Calibri" w:eastAsia="Calibri" w:hAnsi="Calibri" w:cs="Calibri"/>
          <w:sz w:val="22"/>
        </w:rPr>
        <w:t xml:space="preserve"> </w:t>
      </w:r>
      <w:r>
        <w:t>Annexures ....................................................................................................................................... 68</w:t>
      </w:r>
      <w:r>
        <w:rPr>
          <w:rFonts w:ascii="Calibri" w:eastAsia="Calibri" w:hAnsi="Calibri" w:cs="Calibri"/>
          <w:sz w:val="22"/>
        </w:rPr>
        <w:t xml:space="preserve"> </w:t>
      </w:r>
      <w:r>
        <w:t xml:space="preserve"> </w:t>
      </w:r>
      <w:r>
        <w:br w:type="page"/>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lastRenderedPageBreak/>
              <w:t>Section 1.</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Introduction</w:t>
            </w:r>
          </w:p>
        </w:tc>
      </w:tr>
    </w:tbl>
    <w:p w:rsidR="00EA0CDC" w:rsidRDefault="00EA0CDC" w:rsidP="009F1654">
      <w:pPr>
        <w:spacing w:after="7" w:line="240" w:lineRule="auto"/>
        <w:ind w:left="435" w:right="0" w:firstLine="0"/>
        <w:jc w:val="left"/>
      </w:pPr>
    </w:p>
    <w:p w:rsidR="00EA0CDC" w:rsidRDefault="003C104C" w:rsidP="009F1654">
      <w:pPr>
        <w:spacing w:after="129" w:line="237" w:lineRule="auto"/>
        <w:ind w:left="-3" w:right="-12"/>
        <w:jc w:val="left"/>
      </w:pPr>
      <w:r>
        <w:rPr>
          <w:b/>
          <w:sz w:val="24"/>
        </w:rPr>
        <w:t>1.1.</w:t>
      </w:r>
      <w:r w:rsidR="009F1654">
        <w:rPr>
          <w:b/>
          <w:sz w:val="24"/>
          <w:u w:val="single" w:color="000000"/>
        </w:rPr>
        <w:t xml:space="preserve"> Chairman</w:t>
      </w:r>
      <w:r>
        <w:rPr>
          <w:b/>
          <w:sz w:val="24"/>
          <w:u w:val="single" w:color="000000"/>
        </w:rPr>
        <w:t>’s Welcome Note</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 has been supporting populations to overcome </w:t>
      </w:r>
      <w:r>
        <w:t>health and hygiene issues in Pakistan since almost 36</w:t>
      </w:r>
      <w:r w:rsidR="003C104C">
        <w:t xml:space="preserve"> years. We have worked hand in hand with the </w:t>
      </w:r>
      <w:r>
        <w:t xml:space="preserve">government, local </w:t>
      </w:r>
      <w:r w:rsidR="003C104C">
        <w:t>authorities, civil s</w:t>
      </w:r>
      <w:r>
        <w:t>ociety and research institutes.</w:t>
      </w:r>
    </w:p>
    <w:p w:rsidR="00EA0CDC" w:rsidRDefault="00EA0CDC" w:rsidP="009F1654">
      <w:pPr>
        <w:spacing w:after="0" w:line="240" w:lineRule="auto"/>
        <w:ind w:left="2" w:right="0" w:firstLine="0"/>
        <w:jc w:val="left"/>
      </w:pPr>
    </w:p>
    <w:p w:rsidR="00EA0CDC" w:rsidRDefault="00EA0CDC" w:rsidP="009F1654">
      <w:pPr>
        <w:spacing w:after="0" w:line="240" w:lineRule="auto"/>
        <w:ind w:right="0"/>
        <w:jc w:val="left"/>
      </w:pPr>
    </w:p>
    <w:p w:rsidR="00EA0CDC" w:rsidRDefault="003C104C" w:rsidP="009F1654">
      <w:pPr>
        <w:jc w:val="left"/>
      </w:pPr>
      <w:r>
        <w:t>This manual represents the upgrade and culmination of various policies and procedures in place at the mission. Through this manual, the intention is to provide colleagues with the necessary framework through which they can manage their own work, and of their team. It enables our commitment to our values – respect, integrity, creativity, empowerment and excellence. It also encourages inclusion across genders.</w:t>
      </w:r>
    </w:p>
    <w:p w:rsidR="00EA0CDC" w:rsidRDefault="00EA0CDC" w:rsidP="009F1654">
      <w:pPr>
        <w:spacing w:after="0" w:line="240" w:lineRule="auto"/>
        <w:ind w:left="2" w:right="0" w:firstLine="0"/>
        <w:jc w:val="left"/>
      </w:pPr>
    </w:p>
    <w:p w:rsidR="00EA0CDC" w:rsidRDefault="003C104C" w:rsidP="009F1654">
      <w:pPr>
        <w:jc w:val="left"/>
      </w:pPr>
      <w:r>
        <w:t xml:space="preserve">I would like to thank all of the team involved in the development </w:t>
      </w:r>
      <w:r w:rsidR="009F1654">
        <w:t>and review of this manual, Thankyou</w:t>
      </w: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9F1654" w:rsidP="009F1654">
      <w:pPr>
        <w:spacing w:after="0" w:line="240" w:lineRule="auto"/>
        <w:ind w:left="-3" w:right="-15"/>
        <w:jc w:val="left"/>
      </w:pPr>
      <w:r>
        <w:rPr>
          <w:b/>
          <w:i/>
        </w:rPr>
        <w:t>Mr. Asad Shah</w:t>
      </w:r>
    </w:p>
    <w:p w:rsidR="00EA0CDC" w:rsidRDefault="009F1654" w:rsidP="009F1654">
      <w:pPr>
        <w:spacing w:after="0" w:line="240" w:lineRule="auto"/>
        <w:ind w:left="-3" w:right="-15"/>
        <w:jc w:val="left"/>
      </w:pPr>
      <w:r>
        <w:rPr>
          <w:b/>
          <w:i/>
        </w:rPr>
        <w:t>Chairman</w:t>
      </w: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3C104C" w:rsidP="009F1654">
      <w:pPr>
        <w:spacing w:after="129" w:line="237" w:lineRule="auto"/>
        <w:ind w:left="-3" w:right="-12"/>
        <w:jc w:val="left"/>
      </w:pPr>
      <w:r>
        <w:rPr>
          <w:b/>
          <w:sz w:val="24"/>
        </w:rPr>
        <w:t>1.2.</w:t>
      </w:r>
      <w:r>
        <w:rPr>
          <w:b/>
          <w:sz w:val="24"/>
          <w:u w:val="single" w:color="000000"/>
        </w:rPr>
        <w:t xml:space="preserve"> Important Notes</w:t>
      </w:r>
    </w:p>
    <w:p w:rsidR="00EA0CDC" w:rsidRDefault="003C104C" w:rsidP="009F1654">
      <w:pPr>
        <w:jc w:val="left"/>
      </w:pPr>
      <w:r>
        <w:t>This</w:t>
      </w:r>
      <w:r w:rsidR="009F1654">
        <w:t xml:space="preserve"> document prescribes the organiz</w:t>
      </w:r>
      <w:r>
        <w:t xml:space="preserve">ational policies, procedures and forms to be used by the </w:t>
      </w:r>
      <w:r w:rsidR="009F1654">
        <w:t>Welfare and Relief Committee</w:t>
      </w:r>
      <w:r w:rsidR="009F1654">
        <w:t xml:space="preserve"> </w:t>
      </w:r>
      <w:r>
        <w:t xml:space="preserve">Human Resource Department in the provision of human resource services.  </w:t>
      </w:r>
      <w:r w:rsidR="009F1654">
        <w:t>Welfare and Relief Committee</w:t>
      </w:r>
      <w:r w:rsidR="009F1654">
        <w:t>’s</w:t>
      </w:r>
    </w:p>
    <w:p w:rsidR="00EA0CDC" w:rsidRDefault="003C104C" w:rsidP="009F1654">
      <w:pPr>
        <w:jc w:val="left"/>
      </w:pPr>
      <w:r>
        <w:t xml:space="preserve">Charter is the guiding principle of this document. This document will be called Human Resource Manual or simply </w:t>
      </w:r>
      <w:r>
        <w:rPr>
          <w:b/>
        </w:rPr>
        <w:t>HR Manual</w:t>
      </w:r>
      <w:r>
        <w:t xml:space="preserve">. This HR Manual will supersede all the previous documents, provisions, practices and local norms used in Human Resource Management of </w:t>
      </w:r>
      <w:r w:rsidR="009F1654">
        <w:t>Welfare and Relief Committee</w:t>
      </w:r>
      <w:r>
        <w:t xml:space="preserve">. It is intended to provide guidance to all employees working for </w:t>
      </w:r>
      <w:r w:rsidR="009F1654">
        <w:t>Welfare and Relief Committee</w:t>
      </w:r>
      <w:r w:rsidR="009F1654">
        <w:t xml:space="preserve"> </w:t>
      </w:r>
      <w:r>
        <w:t xml:space="preserve">anywhere in Pakistan. The contents of the HR Manual have been approved by </w:t>
      </w:r>
      <w:r w:rsidR="009F1654">
        <w:t>Welfare and Relief Committee</w:t>
      </w:r>
      <w:r w:rsidR="009F1654">
        <w:t xml:space="preserve"> </w:t>
      </w:r>
      <w:r>
        <w:t>Senior Mana</w:t>
      </w:r>
      <w:r w:rsidR="009F1654">
        <w:t>gement with effective from January 01, 2022</w:t>
      </w:r>
      <w:r>
        <w:t xml:space="preserve">, and endorsed by the </w:t>
      </w:r>
      <w:r w:rsidR="009F1654">
        <w:t>Welfare and Relief Committee</w:t>
      </w:r>
      <w:r w:rsidR="009F1654">
        <w:t xml:space="preserve"> </w:t>
      </w:r>
      <w:r>
        <w:t>legal advisor as c</w:t>
      </w:r>
      <w:r w:rsidR="009F1654">
        <w:t>omplying with the Pakistan labo</w:t>
      </w:r>
      <w:r>
        <w:t>r laws.  Although the HR Coordinator has the responsibility to inform all staff in case there are changes in the document, all functionaries should keep abreast of changes in rules and regulations having an impact on functions assigned to them, and should promptly advise their subordinate functionaries of revisions related to their respective tasks.</w:t>
      </w:r>
    </w:p>
    <w:p w:rsidR="00EA0CDC" w:rsidRDefault="00EA0CDC" w:rsidP="009F1654">
      <w:pPr>
        <w:spacing w:after="114"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330200" cy="107950"/>
            <wp:effectExtent l="0" t="0" r="0" b="0"/>
            <wp:docPr id="79059" name="Picture 79059"/>
            <wp:cNvGraphicFramePr/>
            <a:graphic xmlns:a="http://schemas.openxmlformats.org/drawingml/2006/main">
              <a:graphicData uri="http://schemas.openxmlformats.org/drawingml/2006/picture">
                <pic:pic xmlns:pic="http://schemas.openxmlformats.org/drawingml/2006/picture">
                  <pic:nvPicPr>
                    <pic:cNvPr id="79059" name="Picture 79059"/>
                    <pic:cNvPicPr/>
                  </pic:nvPicPr>
                  <pic:blipFill>
                    <a:blip r:embed="rId237"/>
                    <a:stretch>
                      <a:fillRect/>
                    </a:stretch>
                  </pic:blipFill>
                  <pic:spPr>
                    <a:xfrm>
                      <a:off x="0" y="0"/>
                      <a:ext cx="330200" cy="107950"/>
                    </a:xfrm>
                    <a:prstGeom prst="rect">
                      <a:avLst/>
                    </a:prstGeom>
                  </pic:spPr>
                </pic:pic>
              </a:graphicData>
            </a:graphic>
          </wp:inline>
        </w:drawing>
      </w:r>
      <w:r>
        <w:rPr>
          <w:sz w:val="22"/>
          <w:u w:val="single" w:color="000000"/>
        </w:rPr>
        <w:t>Objectives</w:t>
      </w:r>
    </w:p>
    <w:p w:rsidR="00EA0CDC" w:rsidRDefault="003C104C" w:rsidP="009F1654">
      <w:pPr>
        <w:jc w:val="left"/>
      </w:pPr>
      <w:r>
        <w:t>The objectives of this document are:</w:t>
      </w:r>
    </w:p>
    <w:p w:rsidR="00EA0CDC" w:rsidRDefault="003C104C" w:rsidP="009F1654">
      <w:pPr>
        <w:numPr>
          <w:ilvl w:val="0"/>
          <w:numId w:val="1"/>
        </w:numPr>
        <w:ind w:left="364" w:hanging="360"/>
        <w:jc w:val="left"/>
      </w:pPr>
      <w:r>
        <w:t xml:space="preserve">To explain in detail, the Human Resource practices of </w:t>
      </w:r>
      <w:r w:rsidR="009F1654">
        <w:t>Welfare and Relief Committee</w:t>
      </w:r>
      <w:r>
        <w:t>, in order to ensure uniformity and transparency of the practices.</w:t>
      </w:r>
    </w:p>
    <w:p w:rsidR="00EA0CDC" w:rsidRDefault="003C104C" w:rsidP="009F1654">
      <w:pPr>
        <w:numPr>
          <w:ilvl w:val="0"/>
          <w:numId w:val="1"/>
        </w:numPr>
        <w:ind w:left="364" w:hanging="360"/>
        <w:jc w:val="left"/>
      </w:pPr>
      <w:r>
        <w:t>To serve as a training instrument for current and new employees</w:t>
      </w:r>
    </w:p>
    <w:p w:rsidR="00EA0CDC" w:rsidRDefault="003C104C" w:rsidP="009F1654">
      <w:pPr>
        <w:numPr>
          <w:ilvl w:val="0"/>
          <w:numId w:val="1"/>
        </w:numPr>
        <w:ind w:left="364" w:hanging="360"/>
        <w:jc w:val="left"/>
      </w:pPr>
      <w:r>
        <w:t>To use the document as a basis for internal initiatives, for system improvement, and strengthening of internal controls</w:t>
      </w:r>
    </w:p>
    <w:p w:rsidR="00EA0CDC" w:rsidRDefault="003C104C" w:rsidP="009F1654">
      <w:pPr>
        <w:numPr>
          <w:ilvl w:val="0"/>
          <w:numId w:val="1"/>
        </w:numPr>
        <w:ind w:left="364" w:hanging="360"/>
        <w:jc w:val="left"/>
      </w:pPr>
      <w:r>
        <w:t>To be referred by internal and external auditors to ascertain the extent to which the policies and procedures are adequate, and are being adhered to</w:t>
      </w:r>
    </w:p>
    <w:p w:rsidR="00EA0CDC" w:rsidRDefault="003C104C" w:rsidP="009F1654">
      <w:pPr>
        <w:numPr>
          <w:ilvl w:val="0"/>
          <w:numId w:val="1"/>
        </w:numPr>
        <w:ind w:left="364" w:hanging="360"/>
        <w:jc w:val="left"/>
      </w:pPr>
      <w:r>
        <w:t>To comply with Pakistan</w:t>
      </w:r>
      <w:r w:rsidR="009F1654">
        <w:t xml:space="preserve"> Labo</w:t>
      </w:r>
      <w:r>
        <w:t>r Law and other relevant legislations pertaining to HR Practices</w:t>
      </w:r>
    </w:p>
    <w:p w:rsidR="00EA0CDC" w:rsidRDefault="003C104C" w:rsidP="009F1654">
      <w:pPr>
        <w:numPr>
          <w:ilvl w:val="0"/>
          <w:numId w:val="1"/>
        </w:numPr>
        <w:ind w:left="364" w:hanging="360"/>
        <w:jc w:val="left"/>
      </w:pPr>
      <w:r>
        <w:t>To be a reference document in case of dispute between the organisation and an employee</w:t>
      </w:r>
    </w:p>
    <w:p w:rsidR="009F1654" w:rsidRPr="009F1654" w:rsidRDefault="003C104C" w:rsidP="009F1654">
      <w:pPr>
        <w:numPr>
          <w:ilvl w:val="0"/>
          <w:numId w:val="1"/>
        </w:numPr>
        <w:spacing w:after="44" w:line="237" w:lineRule="auto"/>
        <w:ind w:left="15" w:right="-15" w:hanging="8"/>
        <w:jc w:val="left"/>
      </w:pPr>
      <w:r>
        <w:t xml:space="preserve">To use the documentation to continually improve the Human Resource services framework at </w:t>
      </w:r>
      <w:r w:rsidR="009F1654">
        <w:t>Welfare and Relief Committee</w:t>
      </w:r>
    </w:p>
    <w:p w:rsidR="00EA0CDC" w:rsidRDefault="003C104C" w:rsidP="009F1654">
      <w:pPr>
        <w:numPr>
          <w:ilvl w:val="0"/>
          <w:numId w:val="1"/>
        </w:numPr>
        <w:spacing w:after="44" w:line="237" w:lineRule="auto"/>
        <w:ind w:left="15" w:right="-15" w:hanging="8"/>
        <w:jc w:val="left"/>
      </w:pPr>
      <w:r>
        <w:rPr>
          <w:rFonts w:ascii="Calibri" w:eastAsia="Calibri" w:hAnsi="Calibri" w:cs="Calibri"/>
          <w:noProof/>
          <w:sz w:val="22"/>
        </w:rPr>
        <w:drawing>
          <wp:inline distT="0" distB="0" distL="0" distR="0">
            <wp:extent cx="330200" cy="107950"/>
            <wp:effectExtent l="0" t="0" r="0" b="0"/>
            <wp:docPr id="79060" name="Picture 79060"/>
            <wp:cNvGraphicFramePr/>
            <a:graphic xmlns:a="http://schemas.openxmlformats.org/drawingml/2006/main">
              <a:graphicData uri="http://schemas.openxmlformats.org/drawingml/2006/picture">
                <pic:pic xmlns:pic="http://schemas.openxmlformats.org/drawingml/2006/picture">
                  <pic:nvPicPr>
                    <pic:cNvPr id="79060" name="Picture 79060"/>
                    <pic:cNvPicPr/>
                  </pic:nvPicPr>
                  <pic:blipFill>
                    <a:blip r:embed="rId238"/>
                    <a:stretch>
                      <a:fillRect/>
                    </a:stretch>
                  </pic:blipFill>
                  <pic:spPr>
                    <a:xfrm>
                      <a:off x="0" y="0"/>
                      <a:ext cx="330200" cy="107950"/>
                    </a:xfrm>
                    <a:prstGeom prst="rect">
                      <a:avLst/>
                    </a:prstGeom>
                  </pic:spPr>
                </pic:pic>
              </a:graphicData>
            </a:graphic>
          </wp:inline>
        </w:drawing>
      </w:r>
      <w:r w:rsidRPr="009F1654">
        <w:rPr>
          <w:sz w:val="22"/>
          <w:u w:val="single" w:color="000000"/>
        </w:rPr>
        <w:t>Updating and Revisions</w:t>
      </w:r>
    </w:p>
    <w:p w:rsidR="00EA0CDC" w:rsidRDefault="003C104C" w:rsidP="009F1654">
      <w:pPr>
        <w:spacing w:after="114"/>
        <w:jc w:val="left"/>
      </w:pPr>
      <w:r>
        <w:t xml:space="preserve">The HR Manual shall be kept in Human Resource Department and shall be available to any staff member, consultant, and auditor of </w:t>
      </w:r>
      <w:r w:rsidR="009F1654">
        <w:t>Welfare and Relief Committee</w:t>
      </w:r>
      <w:r w:rsidR="009F1654">
        <w:t xml:space="preserve"> </w:t>
      </w:r>
      <w:r>
        <w:t>for reference. HR Coordinator (HRCo)</w:t>
      </w:r>
      <w:r>
        <w:rPr>
          <w:b/>
        </w:rPr>
        <w:t xml:space="preserve"> </w:t>
      </w:r>
      <w:r>
        <w:t>or equivalent staff member as notified by the Country Director, shall be the exclusive custodian of the Manual and shall be responsible to maintain a record of day to day office memorandum relating to human resource policies issued to modify or to initiate HR procedures. At the end of the calendar year, the Manual shall be reviewed by the HRCo and CD, and all the office memorandums related to Human Resource policies shall be included in the HR Manual under the relevant sections.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28422" cy="110490"/>
            <wp:effectExtent l="0" t="0" r="0" b="0"/>
            <wp:docPr id="3441" name="Picture 3441"/>
            <wp:cNvGraphicFramePr/>
            <a:graphic xmlns:a="http://schemas.openxmlformats.org/drawingml/2006/main">
              <a:graphicData uri="http://schemas.openxmlformats.org/drawingml/2006/picture">
                <pic:pic xmlns:pic="http://schemas.openxmlformats.org/drawingml/2006/picture">
                  <pic:nvPicPr>
                    <pic:cNvPr id="3441" name="Picture 3441"/>
                    <pic:cNvPicPr/>
                  </pic:nvPicPr>
                  <pic:blipFill>
                    <a:blip r:embed="rId239"/>
                    <a:stretch>
                      <a:fillRect/>
                    </a:stretch>
                  </pic:blipFill>
                  <pic:spPr>
                    <a:xfrm>
                      <a:off x="0" y="0"/>
                      <a:ext cx="328422" cy="110490"/>
                    </a:xfrm>
                    <a:prstGeom prst="rect">
                      <a:avLst/>
                    </a:prstGeom>
                  </pic:spPr>
                </pic:pic>
              </a:graphicData>
            </a:graphic>
          </wp:inline>
        </w:drawing>
      </w:r>
      <w:r>
        <w:rPr>
          <w:sz w:val="22"/>
          <w:u w:val="single" w:color="000000"/>
        </w:rPr>
        <w:t>Sequence and Priorities</w:t>
      </w:r>
    </w:p>
    <w:p w:rsidR="00EA0CDC" w:rsidRDefault="003C104C" w:rsidP="009F1654">
      <w:pPr>
        <w:jc w:val="left"/>
      </w:pPr>
      <w:r>
        <w:t>The staff policies are in compliance with the Labour Laws of Pakistan. In circumstances where the HR documents i.e. HR policies, employment contract and etc. deviate from the Labour Laws of Pakistan, following shall be the sequence of priority:</w:t>
      </w:r>
    </w:p>
    <w:p w:rsidR="00EA0CDC" w:rsidRDefault="003C104C" w:rsidP="009F1654">
      <w:pPr>
        <w:numPr>
          <w:ilvl w:val="0"/>
          <w:numId w:val="2"/>
        </w:numPr>
        <w:ind w:left="364" w:hanging="360"/>
        <w:jc w:val="left"/>
      </w:pPr>
      <w:r>
        <w:t>Terms and conditions mentioned in the employment contract</w:t>
      </w:r>
    </w:p>
    <w:p w:rsidR="00EA0CDC" w:rsidRDefault="003C104C" w:rsidP="009F1654">
      <w:pPr>
        <w:numPr>
          <w:ilvl w:val="0"/>
          <w:numId w:val="2"/>
        </w:numPr>
        <w:ind w:left="364" w:hanging="360"/>
        <w:jc w:val="left"/>
      </w:pPr>
      <w:r>
        <w:t>The HR Manual</w:t>
      </w:r>
    </w:p>
    <w:p w:rsidR="00EA0CDC" w:rsidRDefault="003C104C" w:rsidP="009F1654">
      <w:pPr>
        <w:numPr>
          <w:ilvl w:val="0"/>
          <w:numId w:val="2"/>
        </w:numPr>
        <w:ind w:left="364" w:hanging="360"/>
        <w:jc w:val="left"/>
      </w:pPr>
      <w:r>
        <w:t>In case nothing is mentioned in both of above documents, reference to the Labour Laws of Pakistan shall be used to decide upon the course of action.</w:t>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t>Section 2.</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9F1654" w:rsidP="009F1654">
            <w:pPr>
              <w:spacing w:after="0" w:line="276" w:lineRule="auto"/>
              <w:ind w:left="0" w:right="0" w:firstLine="0"/>
              <w:jc w:val="left"/>
            </w:pPr>
            <w:r>
              <w:rPr>
                <w:b/>
                <w:sz w:val="32"/>
              </w:rPr>
              <w:t>Welfare and Relief Committee</w:t>
            </w:r>
            <w:r w:rsidR="003C104C">
              <w:rPr>
                <w:b/>
                <w:sz w:val="32"/>
              </w:rPr>
              <w:t xml:space="preserve"> – The Organization</w:t>
            </w:r>
          </w:p>
        </w:tc>
      </w:tr>
    </w:tbl>
    <w:p w:rsidR="00EA0CDC" w:rsidRDefault="003C104C" w:rsidP="009F1654">
      <w:pPr>
        <w:spacing w:after="129" w:line="237" w:lineRule="auto"/>
        <w:ind w:left="-3" w:right="-12"/>
        <w:jc w:val="left"/>
      </w:pPr>
      <w:r>
        <w:rPr>
          <w:b/>
          <w:sz w:val="24"/>
        </w:rPr>
        <w:t>2.1.</w:t>
      </w:r>
      <w:r>
        <w:rPr>
          <w:b/>
          <w:sz w:val="24"/>
          <w:u w:val="single" w:color="000000"/>
        </w:rPr>
        <w:t xml:space="preserve"> </w:t>
      </w:r>
      <w:r w:rsidR="009F1654">
        <w:rPr>
          <w:b/>
          <w:sz w:val="24"/>
          <w:u w:val="single" w:color="000000"/>
        </w:rPr>
        <w:t>Welfare and Relief Committee</w:t>
      </w:r>
      <w:r>
        <w:rPr>
          <w:b/>
          <w:sz w:val="24"/>
          <w:u w:val="single" w:color="000000"/>
        </w:rPr>
        <w:t xml:space="preserve"> Charter of Principles</w:t>
      </w:r>
    </w:p>
    <w:p w:rsidR="00EA0CDC" w:rsidRDefault="003C104C" w:rsidP="009F1654">
      <w:pPr>
        <w:jc w:val="left"/>
      </w:pPr>
      <w:r>
        <w:t xml:space="preserve">All </w:t>
      </w:r>
      <w:r w:rsidR="009F1654">
        <w:t>Welfare and Relief Committee</w:t>
      </w:r>
      <w:r>
        <w:t xml:space="preserve"> bodies comply by the following charter:</w:t>
      </w:r>
    </w:p>
    <w:p w:rsidR="00EA0CDC" w:rsidRDefault="003C104C" w:rsidP="009F1654">
      <w:pPr>
        <w:numPr>
          <w:ilvl w:val="0"/>
          <w:numId w:val="2"/>
        </w:numPr>
        <w:ind w:left="364" w:hanging="360"/>
        <w:jc w:val="left"/>
      </w:pPr>
      <w:r>
        <w:rPr>
          <w:b/>
          <w:i/>
        </w:rPr>
        <w:lastRenderedPageBreak/>
        <w:t>Independence</w:t>
      </w:r>
      <w:r>
        <w:t xml:space="preserve"> - </w:t>
      </w:r>
      <w:r w:rsidR="009F1654">
        <w:t>Welfare and Relief Committee</w:t>
      </w:r>
      <w:r>
        <w:t xml:space="preserve"> acts according to its own principles in order to maintain its moral and financial independence. </w:t>
      </w:r>
      <w:r w:rsidR="009F1654">
        <w:t>Welfare and Relief Committee</w:t>
      </w:r>
      <w:r>
        <w:t>'s actions are not defined in terms of domestic or foreign policies, nor does the organization act in the interest of any government.</w:t>
      </w:r>
    </w:p>
    <w:p w:rsidR="00EA0CDC" w:rsidRDefault="003C104C" w:rsidP="009F1654">
      <w:pPr>
        <w:numPr>
          <w:ilvl w:val="0"/>
          <w:numId w:val="2"/>
        </w:numPr>
        <w:ind w:left="364" w:hanging="360"/>
        <w:jc w:val="left"/>
      </w:pPr>
      <w:r>
        <w:rPr>
          <w:b/>
          <w:i/>
        </w:rPr>
        <w:t>Neutrality</w:t>
      </w:r>
      <w:r>
        <w:t xml:space="preserve"> - </w:t>
      </w:r>
      <w:r w:rsidR="009F1654">
        <w:t>Welfare and Relief Committee</w:t>
      </w:r>
      <w:r>
        <w:t xml:space="preserve"> maintains a strict political and religious neutrality. Nevertheless, </w:t>
      </w:r>
      <w:r w:rsidR="009F1654">
        <w:t>Welfare and Relief Committee</w:t>
      </w:r>
      <w:r>
        <w:t xml:space="preserve"> can denounce human rights violations it witnesses as well as obstacles put in the way of its humanitarian activities.</w:t>
      </w:r>
    </w:p>
    <w:p w:rsidR="00EA0CDC" w:rsidRDefault="003C104C" w:rsidP="009F1654">
      <w:pPr>
        <w:numPr>
          <w:ilvl w:val="0"/>
          <w:numId w:val="2"/>
        </w:numPr>
        <w:ind w:left="364" w:hanging="360"/>
        <w:jc w:val="left"/>
      </w:pPr>
      <w:r>
        <w:rPr>
          <w:b/>
          <w:i/>
        </w:rPr>
        <w:t>Non-Discrimination</w:t>
      </w:r>
      <w:r>
        <w:t xml:space="preserve"> - A victim is a victim. </w:t>
      </w:r>
      <w:r w:rsidR="009F1654">
        <w:t>Welfare and Relief Committee</w:t>
      </w:r>
      <w:r>
        <w:t xml:space="preserve"> rejects all discrimination based on ethnicity, nationality, opinion, race, religion, sex, or social class.</w:t>
      </w:r>
    </w:p>
    <w:p w:rsidR="00EA0CDC" w:rsidRDefault="003C104C" w:rsidP="009F1654">
      <w:pPr>
        <w:numPr>
          <w:ilvl w:val="0"/>
          <w:numId w:val="2"/>
        </w:numPr>
        <w:ind w:left="364" w:hanging="360"/>
        <w:jc w:val="left"/>
      </w:pPr>
      <w:r>
        <w:rPr>
          <w:b/>
          <w:i/>
        </w:rPr>
        <w:t>Free and Direct Access to Victims</w:t>
      </w:r>
      <w:r>
        <w:t xml:space="preserve"> - </w:t>
      </w:r>
      <w:r w:rsidR="009F1654">
        <w:t>Welfare and Relief Committee</w:t>
      </w:r>
      <w:r>
        <w:t xml:space="preserve"> demands free access to victims and direct control of its programs. </w:t>
      </w:r>
      <w:r w:rsidR="009F1654">
        <w:t>Welfare and Relief Committee</w:t>
      </w:r>
      <w:r>
        <w:t xml:space="preserve"> uses all means available to achieve this goal, and will denounce and act against obstacles that prevent the organization from doing so. </w:t>
      </w:r>
      <w:r w:rsidR="009F1654">
        <w:t>Welfare and Relief Committee</w:t>
      </w:r>
      <w:r>
        <w:t xml:space="preserve"> also verifies the allocation of its resources in order to ensure that they reach those individuals for whom they are destined. Under no circumstances can partners working together with or alongside </w:t>
      </w:r>
      <w:r w:rsidR="009F1654">
        <w:t>Welfare and Relief Committee</w:t>
      </w:r>
      <w:r>
        <w:t xml:space="preserve"> become the ultimate beneficiaries of </w:t>
      </w:r>
      <w:r w:rsidR="009F1654">
        <w:t>Welfare and Relief Committee</w:t>
      </w:r>
      <w:r>
        <w:t>'s aid programs.</w:t>
      </w:r>
    </w:p>
    <w:p w:rsidR="00EA0CDC" w:rsidRDefault="003C104C" w:rsidP="009F1654">
      <w:pPr>
        <w:numPr>
          <w:ilvl w:val="0"/>
          <w:numId w:val="2"/>
        </w:numPr>
        <w:ind w:left="364" w:hanging="360"/>
        <w:jc w:val="left"/>
      </w:pPr>
      <w:r>
        <w:rPr>
          <w:b/>
          <w:i/>
        </w:rPr>
        <w:t>Professionalism</w:t>
      </w:r>
      <w:r>
        <w:t xml:space="preserve"> - To maximize its efficiency and use of resources, </w:t>
      </w:r>
      <w:r w:rsidR="009F1654">
        <w:t>Welfare and Relief Committee</w:t>
      </w:r>
      <w:r>
        <w:t xml:space="preserve"> bases the assessment, conception, management, and realization of its programs on the highest professional standards and its years of experience.</w:t>
      </w:r>
    </w:p>
    <w:p w:rsidR="00EA0CDC" w:rsidRDefault="003C104C" w:rsidP="009F1654">
      <w:pPr>
        <w:numPr>
          <w:ilvl w:val="0"/>
          <w:numId w:val="2"/>
        </w:numPr>
        <w:spacing w:after="236"/>
        <w:ind w:left="364" w:hanging="360"/>
        <w:jc w:val="left"/>
      </w:pPr>
      <w:r>
        <w:rPr>
          <w:b/>
          <w:i/>
        </w:rPr>
        <w:t>Transparency</w:t>
      </w:r>
      <w:r>
        <w:t xml:space="preserve"> - </w:t>
      </w:r>
      <w:r w:rsidR="009F1654">
        <w:t>Welfare and Relief Committee</w:t>
      </w:r>
      <w:r>
        <w:t xml:space="preserve"> is committed to respecting a policy of transparency and disclosure for its beneficiaries, donors, and partners by making available all information on the allocation and management of its funds, and by providing independent verification of its good management.</w:t>
      </w:r>
    </w:p>
    <w:p w:rsidR="00EA0CDC" w:rsidRDefault="003C104C" w:rsidP="009F1654">
      <w:pPr>
        <w:spacing w:after="129" w:line="237" w:lineRule="auto"/>
        <w:ind w:left="-3" w:right="-12"/>
        <w:jc w:val="left"/>
      </w:pPr>
      <w:r>
        <w:rPr>
          <w:b/>
          <w:sz w:val="24"/>
        </w:rPr>
        <w:t>2.2.</w:t>
      </w:r>
      <w:r>
        <w:rPr>
          <w:b/>
          <w:sz w:val="24"/>
          <w:u w:val="single" w:color="000000"/>
        </w:rPr>
        <w:t xml:space="preserve">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 xml:space="preserve"> Core Values</w:t>
      </w:r>
    </w:p>
    <w:tbl>
      <w:tblPr>
        <w:tblStyle w:val="TableGrid"/>
        <w:tblW w:w="9019" w:type="dxa"/>
        <w:tblInd w:w="7" w:type="dxa"/>
        <w:tblCellMar>
          <w:left w:w="108" w:type="dxa"/>
          <w:right w:w="53" w:type="dxa"/>
        </w:tblCellMar>
        <w:tblLook w:val="04A0" w:firstRow="1" w:lastRow="0" w:firstColumn="1" w:lastColumn="0" w:noHBand="0" w:noVBand="1"/>
      </w:tblPr>
      <w:tblGrid>
        <w:gridCol w:w="4508"/>
        <w:gridCol w:w="4511"/>
      </w:tblGrid>
      <w:tr w:rsidR="00EA0CDC">
        <w:trPr>
          <w:trHeight w:val="240"/>
        </w:trPr>
        <w:tc>
          <w:tcPr>
            <w:tcW w:w="450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Our Core Values Serves as:</w:t>
            </w:r>
          </w:p>
        </w:tc>
        <w:tc>
          <w:tcPr>
            <w:tcW w:w="4511"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Our Core Values Guide us through:</w:t>
            </w:r>
          </w:p>
        </w:tc>
      </w:tr>
      <w:tr w:rsidR="00EA0CDC">
        <w:trPr>
          <w:trHeight w:val="1661"/>
        </w:trPr>
        <w:tc>
          <w:tcPr>
            <w:tcW w:w="4508" w:type="dxa"/>
            <w:tcBorders>
              <w:top w:val="single" w:sz="4" w:space="0" w:color="000000"/>
              <w:left w:val="single" w:sz="4" w:space="0" w:color="000000"/>
              <w:bottom w:val="single" w:sz="4" w:space="0" w:color="000000"/>
              <w:right w:val="single" w:sz="4" w:space="0" w:color="000000"/>
            </w:tcBorders>
          </w:tcPr>
          <w:p w:rsidR="00EA0CDC" w:rsidRDefault="003C104C" w:rsidP="009F1654">
            <w:pPr>
              <w:numPr>
                <w:ilvl w:val="0"/>
                <w:numId w:val="49"/>
              </w:numPr>
              <w:spacing w:after="10" w:line="235" w:lineRule="auto"/>
              <w:ind w:right="0" w:hanging="360"/>
              <w:jc w:val="left"/>
            </w:pPr>
            <w:r>
              <w:t xml:space="preserve">The foundation of </w:t>
            </w:r>
            <w:r w:rsidR="009F1654">
              <w:t>Welfare and Relief Committee</w:t>
            </w:r>
            <w:r>
              <w:t>- USA’s culture</w:t>
            </w:r>
          </w:p>
          <w:p w:rsidR="00EA0CDC" w:rsidRDefault="003C104C" w:rsidP="009F1654">
            <w:pPr>
              <w:numPr>
                <w:ilvl w:val="0"/>
                <w:numId w:val="49"/>
              </w:numPr>
              <w:spacing w:after="12" w:line="240" w:lineRule="auto"/>
              <w:ind w:right="0" w:hanging="360"/>
              <w:jc w:val="left"/>
            </w:pPr>
            <w:r>
              <w:t>Key measures of our success</w:t>
            </w:r>
          </w:p>
          <w:p w:rsidR="00EA0CDC" w:rsidRDefault="003C104C" w:rsidP="009F1654">
            <w:pPr>
              <w:numPr>
                <w:ilvl w:val="0"/>
                <w:numId w:val="49"/>
              </w:numPr>
              <w:spacing w:after="0" w:line="235" w:lineRule="auto"/>
              <w:ind w:right="0" w:hanging="360"/>
              <w:jc w:val="left"/>
            </w:pPr>
            <w:r>
              <w:t xml:space="preserve">The underlying principles of how we work at </w:t>
            </w:r>
            <w:r w:rsidR="009F1654">
              <w:t>Welfare and Relief Committee</w:t>
            </w:r>
            <w:r>
              <w:t>- USA and with our stakeholders</w:t>
            </w:r>
          </w:p>
          <w:p w:rsidR="00EA0CDC" w:rsidRDefault="00EA0CDC" w:rsidP="009F1654">
            <w:pPr>
              <w:spacing w:after="0" w:line="276" w:lineRule="auto"/>
              <w:ind w:left="0" w:right="0" w:firstLine="0"/>
              <w:jc w:val="left"/>
            </w:pPr>
          </w:p>
        </w:tc>
        <w:tc>
          <w:tcPr>
            <w:tcW w:w="4511" w:type="dxa"/>
            <w:tcBorders>
              <w:top w:val="single" w:sz="4" w:space="0" w:color="000000"/>
              <w:left w:val="single" w:sz="4" w:space="0" w:color="000000"/>
              <w:bottom w:val="single" w:sz="4" w:space="0" w:color="000000"/>
              <w:right w:val="single" w:sz="4" w:space="0" w:color="000000"/>
            </w:tcBorders>
          </w:tcPr>
          <w:p w:rsidR="00EA0CDC" w:rsidRDefault="003C104C" w:rsidP="009F1654">
            <w:pPr>
              <w:numPr>
                <w:ilvl w:val="0"/>
                <w:numId w:val="50"/>
              </w:numPr>
              <w:spacing w:after="10" w:line="235" w:lineRule="auto"/>
              <w:ind w:right="0" w:hanging="360"/>
              <w:jc w:val="left"/>
            </w:pPr>
            <w:r>
              <w:t>Our daily interactions with each other and our clients</w:t>
            </w:r>
          </w:p>
          <w:p w:rsidR="00EA0CDC" w:rsidRDefault="003C104C" w:rsidP="009F1654">
            <w:pPr>
              <w:numPr>
                <w:ilvl w:val="0"/>
                <w:numId w:val="50"/>
              </w:numPr>
              <w:spacing w:after="9" w:line="238" w:lineRule="auto"/>
              <w:ind w:right="0" w:hanging="360"/>
              <w:jc w:val="left"/>
            </w:pPr>
            <w:r>
              <w:t xml:space="preserve">Our </w:t>
            </w:r>
            <w:r>
              <w:tab/>
              <w:t xml:space="preserve">programs, </w:t>
            </w:r>
            <w:r>
              <w:tab/>
              <w:t xml:space="preserve">service </w:t>
            </w:r>
            <w:r>
              <w:tab/>
              <w:t xml:space="preserve">delivery </w:t>
            </w:r>
            <w:r>
              <w:tab/>
              <w:t>and measurement</w:t>
            </w:r>
          </w:p>
          <w:p w:rsidR="00EA0CDC" w:rsidRDefault="003C104C" w:rsidP="009F1654">
            <w:pPr>
              <w:numPr>
                <w:ilvl w:val="0"/>
                <w:numId w:val="50"/>
              </w:numPr>
              <w:spacing w:after="0" w:line="235" w:lineRule="auto"/>
              <w:ind w:right="0" w:hanging="360"/>
              <w:jc w:val="left"/>
            </w:pPr>
            <w:r>
              <w:t>Our hiring and employee development programs</w:t>
            </w:r>
          </w:p>
          <w:p w:rsidR="00EA0CDC" w:rsidRDefault="00EA0CDC" w:rsidP="009F1654">
            <w:pPr>
              <w:spacing w:after="0" w:line="276" w:lineRule="auto"/>
              <w:ind w:left="0" w:right="0" w:firstLine="0"/>
              <w:jc w:val="left"/>
            </w:pPr>
          </w:p>
        </w:tc>
      </w:tr>
    </w:tbl>
    <w:p w:rsidR="00EA0CDC" w:rsidRDefault="00EA0CDC" w:rsidP="009F1654">
      <w:pPr>
        <w:spacing w:after="0" w:line="240" w:lineRule="auto"/>
        <w:ind w:left="0" w:right="0" w:firstLine="0"/>
        <w:jc w:val="left"/>
      </w:pPr>
    </w:p>
    <w:p w:rsidR="00EA0CDC" w:rsidRDefault="00EA0CDC" w:rsidP="009F1654">
      <w:pPr>
        <w:spacing w:after="0" w:line="240" w:lineRule="auto"/>
        <w:ind w:left="0" w:right="0" w:firstLine="0"/>
        <w:jc w:val="left"/>
      </w:pPr>
    </w:p>
    <w:p w:rsidR="00EA0CDC" w:rsidRDefault="00EA0CDC" w:rsidP="009F1654">
      <w:pPr>
        <w:spacing w:after="0" w:line="240" w:lineRule="auto"/>
        <w:ind w:left="2" w:right="0" w:firstLine="0"/>
        <w:jc w:val="left"/>
      </w:pPr>
    </w:p>
    <w:p w:rsidR="00EA0CDC" w:rsidRDefault="003C104C" w:rsidP="009F1654">
      <w:pPr>
        <w:jc w:val="left"/>
      </w:pPr>
      <w:r>
        <w:t xml:space="preserve">Being the </w:t>
      </w:r>
      <w:r w:rsidR="009F1654">
        <w:t>Welfare and Relief Committee</w:t>
      </w:r>
      <w:r>
        <w:t>-USA employees we embrace, exemplify and represent our organizational core values in the following ways…</w:t>
      </w:r>
    </w:p>
    <w:p w:rsidR="00EA0CDC" w:rsidRDefault="003C104C" w:rsidP="009F1654">
      <w:pPr>
        <w:numPr>
          <w:ilvl w:val="0"/>
          <w:numId w:val="3"/>
        </w:numPr>
        <w:ind w:left="364" w:hanging="360"/>
        <w:jc w:val="left"/>
      </w:pPr>
      <w:r>
        <w:rPr>
          <w:b/>
        </w:rPr>
        <w:t xml:space="preserve">ACTING WITH INTEGRITY; </w:t>
      </w:r>
      <w:r>
        <w:t>We believe that being honest and fair is integral to every aspect of our work. Conducting our work with a spirit of sincerity, truthfulness, and transparency is imperative.</w:t>
      </w:r>
    </w:p>
    <w:p w:rsidR="00EA0CDC" w:rsidRDefault="003C104C" w:rsidP="009F1654">
      <w:pPr>
        <w:numPr>
          <w:ilvl w:val="0"/>
          <w:numId w:val="3"/>
        </w:numPr>
        <w:ind w:left="364" w:hanging="360"/>
        <w:jc w:val="left"/>
      </w:pPr>
      <w:r>
        <w:rPr>
          <w:b/>
        </w:rPr>
        <w:t xml:space="preserve">PROMOTING CREATIVITY; </w:t>
      </w:r>
      <w:r>
        <w:t>We encourage new ideas, embrace innovative solutions, and create opportunities for meaningful and exciting ways to do our jobs and provide solutions to address the needs of the populations we serve.</w:t>
      </w:r>
    </w:p>
    <w:p w:rsidR="00EA0CDC" w:rsidRDefault="003C104C" w:rsidP="009F1654">
      <w:pPr>
        <w:numPr>
          <w:ilvl w:val="0"/>
          <w:numId w:val="3"/>
        </w:numPr>
        <w:ind w:left="364" w:hanging="360"/>
        <w:jc w:val="left"/>
      </w:pPr>
      <w:r>
        <w:rPr>
          <w:b/>
        </w:rPr>
        <w:t xml:space="preserve">FOSTERING A CULTURE OF EMPOWERMENT; </w:t>
      </w:r>
      <w:r>
        <w:t>We are committed to fostering an environment in which our staff, partners, and communities where we work have the space to grow, develop, and feel confident about participating.</w:t>
      </w:r>
    </w:p>
    <w:p w:rsidR="00EA0CDC" w:rsidRDefault="003C104C" w:rsidP="009F1654">
      <w:pPr>
        <w:numPr>
          <w:ilvl w:val="0"/>
          <w:numId w:val="3"/>
        </w:numPr>
        <w:ind w:left="364" w:hanging="360"/>
        <w:jc w:val="left"/>
      </w:pPr>
      <w:r>
        <w:rPr>
          <w:b/>
        </w:rPr>
        <w:t xml:space="preserve">STRIVING FOR EXCELLENCE; </w:t>
      </w:r>
      <w:r>
        <w:t>We strive to provide services that meet and even exceed the expectations of our stakeholders (populations in need, staff, communities, and donors).</w:t>
      </w:r>
    </w:p>
    <w:p w:rsidR="00EA0CDC" w:rsidRDefault="003C104C" w:rsidP="009F1654">
      <w:pPr>
        <w:numPr>
          <w:ilvl w:val="0"/>
          <w:numId w:val="3"/>
        </w:numPr>
        <w:spacing w:after="273"/>
        <w:ind w:left="364" w:hanging="360"/>
        <w:jc w:val="left"/>
      </w:pPr>
      <w:r>
        <w:rPr>
          <w:b/>
        </w:rPr>
        <w:lastRenderedPageBreak/>
        <w:t xml:space="preserve">WORKING WITH RESPECT; </w:t>
      </w:r>
      <w:r>
        <w:t>We work with compassion and dedication, treating everyone the same way we expect them to treat us.</w:t>
      </w:r>
    </w:p>
    <w:p w:rsidR="00EA0CDC" w:rsidRDefault="003C104C" w:rsidP="009F1654">
      <w:pPr>
        <w:spacing w:after="129" w:line="237" w:lineRule="auto"/>
        <w:ind w:left="-3" w:right="-12"/>
        <w:jc w:val="left"/>
      </w:pPr>
      <w:r>
        <w:rPr>
          <w:b/>
          <w:sz w:val="24"/>
        </w:rPr>
        <w:t>2.3.</w:t>
      </w:r>
      <w:r>
        <w:rPr>
          <w:b/>
          <w:sz w:val="24"/>
          <w:u w:val="single" w:color="000000"/>
        </w:rPr>
        <w:t xml:space="preserve"> </w:t>
      </w:r>
      <w:r w:rsidR="009F1654">
        <w:rPr>
          <w:b/>
          <w:sz w:val="24"/>
          <w:u w:val="single" w:color="000000"/>
        </w:rPr>
        <w:t>Welfare and Relief Committee</w:t>
      </w:r>
      <w:r>
        <w:rPr>
          <w:b/>
          <w:sz w:val="24"/>
          <w:u w:val="single" w:color="000000"/>
        </w:rPr>
        <w:t>’s Vision</w:t>
      </w:r>
    </w:p>
    <w:p w:rsidR="00EA0CDC" w:rsidRDefault="009F1654" w:rsidP="009F1654">
      <w:pPr>
        <w:jc w:val="left"/>
      </w:pPr>
      <w:r>
        <w:t>WELFARE AND RELIEF COMMITTEE</w:t>
      </w:r>
      <w:r w:rsidR="003C104C">
        <w:t>’S VISION IS OF A WORLD WITHOUT HUNGER.</w:t>
      </w:r>
    </w:p>
    <w:p w:rsidR="00EA0CDC" w:rsidRDefault="003C104C" w:rsidP="009F1654">
      <w:pPr>
        <w:spacing w:after="236"/>
        <w:jc w:val="left"/>
      </w:pPr>
      <w:r>
        <w:t>A World in which all children and adults have sufficient food and water, equal access to the resources that sustain life, and are able to attain these with dignity.</w:t>
      </w:r>
    </w:p>
    <w:p w:rsidR="00EA0CDC" w:rsidRDefault="003C104C" w:rsidP="009F1654">
      <w:pPr>
        <w:spacing w:after="129" w:line="237" w:lineRule="auto"/>
        <w:ind w:left="-3" w:right="-12"/>
        <w:jc w:val="left"/>
      </w:pPr>
      <w:r>
        <w:rPr>
          <w:b/>
          <w:sz w:val="24"/>
        </w:rPr>
        <w:t>2.4.</w:t>
      </w:r>
      <w:r>
        <w:rPr>
          <w:b/>
          <w:sz w:val="24"/>
          <w:u w:val="single" w:color="000000"/>
        </w:rPr>
        <w:t xml:space="preserve"> </w:t>
      </w:r>
      <w:r w:rsidR="009F1654">
        <w:rPr>
          <w:b/>
          <w:sz w:val="24"/>
          <w:u w:val="single" w:color="000000"/>
        </w:rPr>
        <w:t>Welfare and Relief Committee</w:t>
      </w:r>
      <w:r>
        <w:rPr>
          <w:b/>
          <w:sz w:val="24"/>
          <w:u w:val="single" w:color="000000"/>
        </w:rPr>
        <w:t>- About Us</w:t>
      </w:r>
    </w:p>
    <w:p w:rsidR="00EA0CDC" w:rsidRDefault="009F1654" w:rsidP="009F1654">
      <w:pPr>
        <w:jc w:val="left"/>
      </w:pPr>
      <w:r>
        <w:t>Welfare and Relief Committee</w:t>
      </w:r>
      <w:r w:rsidR="003C104C">
        <w:t xml:space="preserve"> is an international humanitarian organisation committed to end world hunger. Recognised as a leader in the fight against under-nutrition, </w:t>
      </w:r>
      <w:r>
        <w:t>Welfare and Relief Committee</w:t>
      </w:r>
      <w:r w:rsidR="003C104C">
        <w:t xml:space="preserve"> works to save the lives of malnourished children and their mothers while also working towards long-term solutions to hunger in more than 45 countries.</w:t>
      </w:r>
    </w:p>
    <w:p w:rsidR="00EA0CDC" w:rsidRDefault="00EA0CDC" w:rsidP="009F1654">
      <w:pPr>
        <w:spacing w:after="0" w:line="240" w:lineRule="auto"/>
        <w:ind w:left="2" w:right="0" w:firstLine="0"/>
        <w:jc w:val="left"/>
      </w:pPr>
    </w:p>
    <w:p w:rsidR="00EA0CDC" w:rsidRDefault="003C104C" w:rsidP="009F1654">
      <w:pPr>
        <w:spacing w:after="270"/>
        <w:jc w:val="left"/>
      </w:pPr>
      <w:r>
        <w:t xml:space="preserve">Under the umbrella of </w:t>
      </w:r>
      <w:r w:rsidR="009F1654">
        <w:t>Welfare and Relief Committee</w:t>
      </w:r>
      <w:r>
        <w:t xml:space="preserve"> International, it comprises of </w:t>
      </w:r>
      <w:r w:rsidR="009F1654">
        <w:t>Welfare and Relief Committee</w:t>
      </w:r>
      <w:r>
        <w:t>, Action Contre La Faim and Acción Contra el Hambre. All organisations share the same name, logo, mandate and charter of principles as well as combining human, financial and technical resources to strengthen their capacities to cater for the most vulnerable populations around the world.</w:t>
      </w:r>
    </w:p>
    <w:p w:rsidR="00EA0CDC" w:rsidRDefault="003C104C" w:rsidP="009F1654">
      <w:pPr>
        <w:spacing w:after="129" w:line="237" w:lineRule="auto"/>
        <w:ind w:left="-3" w:right="-12"/>
        <w:jc w:val="left"/>
      </w:pPr>
      <w:r>
        <w:rPr>
          <w:b/>
          <w:sz w:val="24"/>
        </w:rPr>
        <w:t>2.5.</w:t>
      </w:r>
      <w:r>
        <w:rPr>
          <w:b/>
          <w:sz w:val="24"/>
          <w:u w:val="single" w:color="000000"/>
        </w:rPr>
        <w:t xml:space="preserve"> </w:t>
      </w:r>
      <w:r w:rsidR="009F1654">
        <w:rPr>
          <w:b/>
          <w:sz w:val="24"/>
          <w:u w:val="single" w:color="000000"/>
        </w:rPr>
        <w:t>Welfare and Relief Committee</w:t>
      </w:r>
      <w:r>
        <w:rPr>
          <w:b/>
          <w:sz w:val="24"/>
          <w:u w:val="single" w:color="000000"/>
        </w:rPr>
        <w:t>’s International Code of Conduct</w:t>
      </w:r>
    </w:p>
    <w:p w:rsidR="00EA0CDC" w:rsidRDefault="003C104C" w:rsidP="009F1654">
      <w:pPr>
        <w:spacing w:after="150" w:line="237" w:lineRule="auto"/>
        <w:ind w:left="15" w:right="-15" w:hanging="8"/>
        <w:jc w:val="left"/>
      </w:pPr>
      <w:r>
        <w:rPr>
          <w:rFonts w:ascii="Calibri" w:eastAsia="Calibri" w:hAnsi="Calibri" w:cs="Calibri"/>
          <w:noProof/>
          <w:position w:val="-1"/>
          <w:sz w:val="22"/>
        </w:rPr>
        <w:drawing>
          <wp:inline distT="0" distB="0" distL="0" distR="0">
            <wp:extent cx="340614" cy="110490"/>
            <wp:effectExtent l="0" t="0" r="0" b="0"/>
            <wp:docPr id="3833" name="Picture 3833"/>
            <wp:cNvGraphicFramePr/>
            <a:graphic xmlns:a="http://schemas.openxmlformats.org/drawingml/2006/main">
              <a:graphicData uri="http://schemas.openxmlformats.org/drawingml/2006/picture">
                <pic:pic xmlns:pic="http://schemas.openxmlformats.org/drawingml/2006/picture">
                  <pic:nvPicPr>
                    <pic:cNvPr id="3833" name="Picture 3833"/>
                    <pic:cNvPicPr/>
                  </pic:nvPicPr>
                  <pic:blipFill>
                    <a:blip r:embed="rId240"/>
                    <a:stretch>
                      <a:fillRect/>
                    </a:stretch>
                  </pic:blipFill>
                  <pic:spPr>
                    <a:xfrm>
                      <a:off x="0" y="0"/>
                      <a:ext cx="340614" cy="110490"/>
                    </a:xfrm>
                    <a:prstGeom prst="rect">
                      <a:avLst/>
                    </a:prstGeom>
                  </pic:spPr>
                </pic:pic>
              </a:graphicData>
            </a:graphic>
          </wp:inline>
        </w:drawing>
      </w:r>
      <w:r>
        <w:rPr>
          <w:sz w:val="22"/>
          <w:u w:val="single" w:color="000000"/>
        </w:rPr>
        <w:t>BACKGROUND and ORGANIZATIONAL FRAMEWORK of VALUES and PRINCIPLES</w:t>
      </w:r>
    </w:p>
    <w:p w:rsidR="00EA0CDC" w:rsidRDefault="003C104C" w:rsidP="009F1654">
      <w:pPr>
        <w:spacing w:after="44" w:line="240" w:lineRule="auto"/>
        <w:ind w:left="-3" w:right="-15"/>
        <w:jc w:val="left"/>
      </w:pPr>
      <w:r>
        <w:t xml:space="preserve">2.5.1.1. </w:t>
      </w:r>
      <w:r>
        <w:tab/>
      </w:r>
      <w:r>
        <w:rPr>
          <w:i/>
          <w:sz w:val="22"/>
        </w:rPr>
        <w:t>What’s the purpose of a CODE of CONDUCT?</w:t>
      </w:r>
    </w:p>
    <w:p w:rsidR="00EA0CDC" w:rsidRDefault="003C104C" w:rsidP="009F1654">
      <w:pPr>
        <w:jc w:val="left"/>
      </w:pPr>
      <w:r>
        <w:t xml:space="preserve">The </w:t>
      </w:r>
      <w:r w:rsidR="009F1654">
        <w:t>WELFARE AND RELIEF COMMITTEE</w:t>
      </w:r>
      <w:r>
        <w:t xml:space="preserve">’S Code of Conduct (also referred as the Code of Ethics or Deontology) outlines the basic rules of conduct, ethics and essential principles to be observed by all </w:t>
      </w:r>
      <w:r w:rsidR="009F1654">
        <w:t>WELFARE AND RELIEF COMMITTEE</w:t>
      </w:r>
      <w:r>
        <w:t xml:space="preserve"> employees and team members.  The Code of Conduct is the logical and practical application of the </w:t>
      </w:r>
      <w:r w:rsidR="009F1654">
        <w:t>Welfare and Relief Committee</w:t>
      </w:r>
      <w:r>
        <w:t xml:space="preserve">’s Charter of Principles. As such, it is intended as a guide for addressing the ethical dilemmas that an </w:t>
      </w:r>
      <w:r w:rsidR="009F1654">
        <w:t>Welfare and Relief Committee</w:t>
      </w:r>
      <w:r>
        <w:t xml:space="preserve"> employee or team member may encounter in the course of their work.</w:t>
      </w:r>
    </w:p>
    <w:p w:rsidR="00EA0CDC" w:rsidRDefault="00EA0CDC" w:rsidP="009F1654">
      <w:pPr>
        <w:spacing w:after="0" w:line="240" w:lineRule="auto"/>
        <w:ind w:left="2" w:right="0" w:firstLine="0"/>
        <w:jc w:val="left"/>
      </w:pPr>
    </w:p>
    <w:p w:rsidR="00EA0CDC" w:rsidRDefault="003C104C" w:rsidP="009F1654">
      <w:pPr>
        <w:jc w:val="left"/>
      </w:pPr>
      <w:r>
        <w:t xml:space="preserve">The Code of Conduct aims to act as a compass to guide our behavior while working to achieve </w:t>
      </w:r>
      <w:r w:rsidR="009F1654">
        <w:t>Welfare and Relief Committee</w:t>
      </w:r>
      <w:r>
        <w:t xml:space="preserve">’s goals, as well as to provide a frame of reference which will facilitate prudent, critical and analytical decision making coherent with the values and principles of </w:t>
      </w:r>
      <w:r w:rsidR="009F1654">
        <w:t>Welfare and Relief Committee</w:t>
      </w:r>
      <w:r>
        <w:t>.</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 has developed many related policies and tools to assist employees and team members to implement the organization’s values and principles.  Some of the most relevant are as follows:</w:t>
      </w:r>
    </w:p>
    <w:p w:rsidR="00EA0CDC" w:rsidRDefault="00EA0CDC" w:rsidP="009F1654">
      <w:pPr>
        <w:spacing w:after="6" w:line="240" w:lineRule="auto"/>
        <w:ind w:left="2" w:right="0" w:firstLine="0"/>
        <w:jc w:val="left"/>
      </w:pPr>
    </w:p>
    <w:p w:rsidR="00EA0CDC" w:rsidRDefault="009F1654" w:rsidP="009F1654">
      <w:pPr>
        <w:numPr>
          <w:ilvl w:val="0"/>
          <w:numId w:val="4"/>
        </w:numPr>
        <w:spacing w:after="6" w:line="239" w:lineRule="auto"/>
        <w:ind w:left="364" w:hanging="360"/>
        <w:jc w:val="left"/>
      </w:pPr>
      <w:r>
        <w:rPr>
          <w:b/>
        </w:rPr>
        <w:t>WELFARE AND RELIEF COMMITTEE</w:t>
      </w:r>
      <w:r w:rsidR="003C104C">
        <w:rPr>
          <w:b/>
        </w:rPr>
        <w:t xml:space="preserve"> CHARTER OF PRINCIPLES - </w:t>
      </w:r>
      <w:r w:rsidR="003C104C">
        <w:t xml:space="preserve">All members of </w:t>
      </w:r>
      <w:r>
        <w:t>Welfare and Relief Committee</w:t>
      </w:r>
      <w:r w:rsidR="003C104C">
        <w:t>, world-</w:t>
      </w:r>
    </w:p>
    <w:p w:rsidR="00EA0CDC" w:rsidRDefault="003C104C" w:rsidP="009F1654">
      <w:pPr>
        <w:ind w:left="4" w:firstLine="360"/>
        <w:jc w:val="left"/>
      </w:pPr>
      <w:r>
        <w:t xml:space="preserve">wide, adhere to the 6 founding principles (Independence, Neutrality, Non-discrimination, free and direct access to victims, Professionalism, and Transparency) of this Charter and are committed to respecting it. </w:t>
      </w:r>
      <w:r>
        <w:rPr>
          <w:rFonts w:ascii="Segoe UI Symbol" w:eastAsia="Segoe UI Symbol" w:hAnsi="Segoe UI Symbol" w:cs="Segoe UI Symbol"/>
        </w:rPr>
        <w:t></w:t>
      </w:r>
      <w:r>
        <w:t xml:space="preserve"> </w:t>
      </w:r>
      <w:r>
        <w:rPr>
          <w:b/>
        </w:rPr>
        <w:t xml:space="preserve">Specific </w:t>
      </w:r>
      <w:r w:rsidR="009F1654">
        <w:rPr>
          <w:b/>
        </w:rPr>
        <w:t>WELFARE AND RELIEF COMMITTEE</w:t>
      </w:r>
      <w:r>
        <w:rPr>
          <w:b/>
        </w:rPr>
        <w:t xml:space="preserve"> policies directly related with our values</w:t>
      </w:r>
      <w:r>
        <w:t>, such as:</w:t>
      </w:r>
    </w:p>
    <w:p w:rsidR="00EA0CDC" w:rsidRDefault="009F1654" w:rsidP="009F1654">
      <w:pPr>
        <w:numPr>
          <w:ilvl w:val="1"/>
          <w:numId w:val="4"/>
        </w:numPr>
        <w:spacing w:after="6" w:line="241" w:lineRule="auto"/>
        <w:ind w:right="1537" w:hanging="360"/>
        <w:jc w:val="left"/>
      </w:pPr>
      <w:r>
        <w:t>WELFARE AND RELIEF COMMITTEE</w:t>
      </w:r>
      <w:r w:rsidR="003C104C">
        <w:t xml:space="preserve"> Anti-Bribery, Corruption and Abuse of Power policy  </w:t>
      </w:r>
      <w:r w:rsidR="003C104C">
        <w:rPr>
          <w:rFonts w:ascii="Courier New" w:eastAsia="Courier New" w:hAnsi="Courier New" w:cs="Courier New"/>
        </w:rPr>
        <w:t>o</w:t>
      </w:r>
      <w:r w:rsidR="003C104C">
        <w:t xml:space="preserve"> </w:t>
      </w:r>
      <w:r w:rsidR="003C104C">
        <w:tab/>
      </w:r>
      <w:r>
        <w:t>WELFARE AND RELIEF COMMITTEE</w:t>
      </w:r>
      <w:r w:rsidR="003C104C">
        <w:t xml:space="preserve"> Child Protection policy  </w:t>
      </w:r>
      <w:r w:rsidR="003C104C">
        <w:rPr>
          <w:rFonts w:ascii="Courier New" w:eastAsia="Courier New" w:hAnsi="Courier New" w:cs="Courier New"/>
        </w:rPr>
        <w:t>o</w:t>
      </w:r>
      <w:r w:rsidR="003C104C">
        <w:t xml:space="preserve"> </w:t>
      </w:r>
      <w:r w:rsidR="003C104C">
        <w:tab/>
      </w:r>
      <w:r>
        <w:t>WELFARE AND RELIEF COMMITTEE</w:t>
      </w:r>
      <w:r w:rsidR="003C104C">
        <w:t xml:space="preserve"> Policy Paper on HR and Training  </w:t>
      </w:r>
      <w:r w:rsidR="003C104C">
        <w:rPr>
          <w:rFonts w:ascii="Courier New" w:eastAsia="Courier New" w:hAnsi="Courier New" w:cs="Courier New"/>
        </w:rPr>
        <w:t>o</w:t>
      </w:r>
      <w:r w:rsidR="003C104C">
        <w:t xml:space="preserve"> </w:t>
      </w:r>
      <w:r w:rsidR="003C104C">
        <w:tab/>
      </w:r>
      <w:r>
        <w:t>WELFARE AND RELIEF COMMITTEE</w:t>
      </w:r>
      <w:r w:rsidR="003C104C">
        <w:t xml:space="preserve"> Partnership policy</w:t>
      </w:r>
    </w:p>
    <w:p w:rsidR="00EA0CDC" w:rsidRDefault="009F1654" w:rsidP="009F1654">
      <w:pPr>
        <w:numPr>
          <w:ilvl w:val="1"/>
          <w:numId w:val="4"/>
        </w:numPr>
        <w:ind w:right="1537" w:hanging="360"/>
        <w:jc w:val="left"/>
      </w:pPr>
      <w:r>
        <w:t>WELFARE AND RELIEF COMMITTEE</w:t>
      </w:r>
      <w:r w:rsidR="003C104C">
        <w:t xml:space="preserve"> Institutional Principles of Security</w:t>
      </w:r>
    </w:p>
    <w:p w:rsidR="00EA0CDC" w:rsidRDefault="009F1654" w:rsidP="009F1654">
      <w:pPr>
        <w:numPr>
          <w:ilvl w:val="1"/>
          <w:numId w:val="4"/>
        </w:numPr>
        <w:spacing w:after="6" w:line="241" w:lineRule="auto"/>
        <w:ind w:right="1537" w:hanging="360"/>
        <w:jc w:val="left"/>
      </w:pPr>
      <w:r>
        <w:t>WELFARE AND RELIEF COMMITTEE</w:t>
      </w:r>
      <w:r w:rsidR="003C104C">
        <w:t xml:space="preserve"> Standard Operational Protocol Emergency Response </w:t>
      </w:r>
      <w:r w:rsidR="003C104C">
        <w:rPr>
          <w:rFonts w:ascii="Courier New" w:eastAsia="Courier New" w:hAnsi="Courier New" w:cs="Courier New"/>
        </w:rPr>
        <w:t>o</w:t>
      </w:r>
      <w:r w:rsidR="003C104C">
        <w:t xml:space="preserve"> </w:t>
      </w:r>
      <w:r w:rsidR="003C104C">
        <w:tab/>
      </w:r>
      <w:r>
        <w:t>WELFARE AND RELIEF COMMITTEE</w:t>
      </w:r>
      <w:r w:rsidR="003C104C">
        <w:t xml:space="preserve"> Brand Identity policy </w:t>
      </w:r>
      <w:r w:rsidR="003C104C">
        <w:rPr>
          <w:rFonts w:ascii="Courier New" w:eastAsia="Courier New" w:hAnsi="Courier New" w:cs="Courier New"/>
        </w:rPr>
        <w:t>o</w:t>
      </w:r>
      <w:r w:rsidR="003C104C">
        <w:t xml:space="preserve"> </w:t>
      </w:r>
      <w:r w:rsidR="003C104C">
        <w:tab/>
      </w:r>
      <w:r>
        <w:t>WELFARE AND RELIEF COMMITTEE</w:t>
      </w:r>
      <w:r w:rsidR="003C104C">
        <w:t>-Research policy</w:t>
      </w:r>
    </w:p>
    <w:p w:rsidR="00EA0CDC" w:rsidRDefault="009F1654" w:rsidP="009F1654">
      <w:pPr>
        <w:numPr>
          <w:ilvl w:val="1"/>
          <w:numId w:val="4"/>
        </w:numPr>
        <w:ind w:right="1537" w:hanging="360"/>
        <w:jc w:val="left"/>
      </w:pPr>
      <w:r>
        <w:lastRenderedPageBreak/>
        <w:t>WELFARE AND RELIEF COMMITTEE</w:t>
      </w:r>
      <w:r w:rsidR="003C104C">
        <w:t xml:space="preserve"> Ethics &amp; Research policy </w:t>
      </w:r>
      <w:r w:rsidR="003C104C">
        <w:rPr>
          <w:rFonts w:ascii="Courier New" w:eastAsia="Courier New" w:hAnsi="Courier New" w:cs="Courier New"/>
        </w:rPr>
        <w:t>o</w:t>
      </w:r>
      <w:r w:rsidR="003C104C">
        <w:t xml:space="preserve"> </w:t>
      </w:r>
      <w:r w:rsidR="003C104C">
        <w:tab/>
      </w:r>
      <w:r>
        <w:t>WELFARE AND RELIEF COMMITTEE</w:t>
      </w:r>
      <w:r w:rsidR="003C104C">
        <w:t xml:space="preserve"> Advocacy policy</w:t>
      </w:r>
    </w:p>
    <w:p w:rsidR="00EA0CDC" w:rsidRDefault="009F1654" w:rsidP="009F1654">
      <w:pPr>
        <w:numPr>
          <w:ilvl w:val="1"/>
          <w:numId w:val="4"/>
        </w:numPr>
        <w:ind w:right="1537" w:hanging="360"/>
        <w:jc w:val="left"/>
      </w:pPr>
      <w:r>
        <w:t>WELFARE AND RELIEF COMMITTEE</w:t>
      </w:r>
      <w:r w:rsidR="003C104C">
        <w:t xml:space="preserve"> Gender policy</w:t>
      </w:r>
    </w:p>
    <w:p w:rsidR="00EA0CDC" w:rsidRDefault="00EA0CDC" w:rsidP="009F1654">
      <w:pPr>
        <w:spacing w:after="9" w:line="240" w:lineRule="auto"/>
        <w:ind w:left="569" w:right="0" w:firstLine="0"/>
        <w:jc w:val="left"/>
      </w:pPr>
    </w:p>
    <w:p w:rsidR="00EA0CDC" w:rsidRDefault="003C104C" w:rsidP="009F1654">
      <w:pPr>
        <w:numPr>
          <w:ilvl w:val="0"/>
          <w:numId w:val="4"/>
        </w:numPr>
        <w:ind w:left="364" w:hanging="360"/>
        <w:jc w:val="left"/>
      </w:pPr>
      <w:r>
        <w:rPr>
          <w:b/>
        </w:rPr>
        <w:t>Internal Regulations</w:t>
      </w:r>
      <w:r>
        <w:t xml:space="preserve"> - Every </w:t>
      </w:r>
      <w:r w:rsidR="009F1654">
        <w:t>WELFARE AND RELIEF COMMITTEE</w:t>
      </w:r>
      <w:r>
        <w:t xml:space="preserve"> mission maintains their own Internal Regulations which adapts our values and principles to national laws and customs</w:t>
      </w:r>
      <w:r>
        <w:rPr>
          <w:b/>
        </w:rPr>
        <w:t xml:space="preserve">. </w:t>
      </w:r>
      <w:r>
        <w:t>Any adaptations should not breach of this Code of Conduct.</w:t>
      </w:r>
    </w:p>
    <w:p w:rsidR="00EA0CDC" w:rsidRDefault="00EA0CDC" w:rsidP="009F1654">
      <w:pPr>
        <w:spacing w:after="6" w:line="240" w:lineRule="auto"/>
        <w:ind w:left="2" w:right="0" w:firstLine="0"/>
        <w:jc w:val="left"/>
      </w:pPr>
    </w:p>
    <w:p w:rsidR="00EA0CDC" w:rsidRDefault="003C104C" w:rsidP="009F1654">
      <w:pPr>
        <w:numPr>
          <w:ilvl w:val="0"/>
          <w:numId w:val="4"/>
        </w:numPr>
        <w:spacing w:after="6" w:line="239" w:lineRule="auto"/>
        <w:ind w:left="364" w:hanging="360"/>
        <w:jc w:val="left"/>
      </w:pPr>
      <w:r>
        <w:rPr>
          <w:b/>
        </w:rPr>
        <w:t xml:space="preserve">Other external codes of conduct signed by </w:t>
      </w:r>
      <w:r w:rsidR="009F1654">
        <w:rPr>
          <w:b/>
        </w:rPr>
        <w:t>WELFARE AND RELIEF COMMITTEE</w:t>
      </w:r>
      <w:r>
        <w:rPr>
          <w:b/>
        </w:rPr>
        <w:t xml:space="preserve">:  </w:t>
      </w:r>
      <w:r>
        <w:rPr>
          <w:rFonts w:ascii="Courier New" w:eastAsia="Courier New" w:hAnsi="Courier New" w:cs="Courier New"/>
        </w:rPr>
        <w:t>o</w:t>
      </w:r>
      <w:r>
        <w:t xml:space="preserve"> </w:t>
      </w:r>
      <w:r>
        <w:tab/>
      </w:r>
      <w:hyperlink r:id="rId241">
        <w:r>
          <w:t xml:space="preserve">International Committee of the Red Cross (ICRC) Code of Ethics </w:t>
        </w:r>
      </w:hyperlink>
    </w:p>
    <w:p w:rsidR="00EA0CDC" w:rsidRDefault="003C104C" w:rsidP="009F1654">
      <w:pPr>
        <w:numPr>
          <w:ilvl w:val="1"/>
          <w:numId w:val="4"/>
        </w:numPr>
        <w:spacing w:after="114"/>
        <w:ind w:right="1537" w:hanging="360"/>
        <w:jc w:val="left"/>
      </w:pPr>
      <w:r>
        <w:t xml:space="preserve">Other ethical codes which may be signed </w:t>
      </w:r>
      <w:r>
        <w:rPr>
          <w:u w:val="single" w:color="000000"/>
        </w:rPr>
        <w:t>individually</w:t>
      </w:r>
      <w:r>
        <w:t xml:space="preserve"> by one HQ (and will only apply to the signatory HQ).</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40614" cy="110490"/>
            <wp:effectExtent l="0" t="0" r="0" b="0"/>
            <wp:docPr id="4010" name="Picture 4010"/>
            <wp:cNvGraphicFramePr/>
            <a:graphic xmlns:a="http://schemas.openxmlformats.org/drawingml/2006/main">
              <a:graphicData uri="http://schemas.openxmlformats.org/drawingml/2006/picture">
                <pic:pic xmlns:pic="http://schemas.openxmlformats.org/drawingml/2006/picture">
                  <pic:nvPicPr>
                    <pic:cNvPr id="4010" name="Picture 4010"/>
                    <pic:cNvPicPr/>
                  </pic:nvPicPr>
                  <pic:blipFill>
                    <a:blip r:embed="rId242"/>
                    <a:stretch>
                      <a:fillRect/>
                    </a:stretch>
                  </pic:blipFill>
                  <pic:spPr>
                    <a:xfrm>
                      <a:off x="0" y="0"/>
                      <a:ext cx="340614" cy="110490"/>
                    </a:xfrm>
                    <a:prstGeom prst="rect">
                      <a:avLst/>
                    </a:prstGeom>
                  </pic:spPr>
                </pic:pic>
              </a:graphicData>
            </a:graphic>
          </wp:inline>
        </w:drawing>
      </w:r>
      <w:r>
        <w:rPr>
          <w:sz w:val="22"/>
          <w:u w:val="single" w:color="000000"/>
        </w:rPr>
        <w:t>ETHICS: RULES of CONDUCT for STAFF and OTHER TEAM MEMBERS</w:t>
      </w:r>
    </w:p>
    <w:p w:rsidR="00EA0CDC" w:rsidRDefault="003C104C" w:rsidP="009F1654">
      <w:pPr>
        <w:jc w:val="left"/>
      </w:pPr>
      <w:r>
        <w:t xml:space="preserve">The </w:t>
      </w:r>
      <w:r w:rsidR="009F1654">
        <w:t>Welfare and Relief Committee</w:t>
      </w:r>
      <w:r>
        <w:t xml:space="preserve"> Code of Conduct is a general set of rules which may be extended or implemented by every </w:t>
      </w:r>
      <w:r w:rsidR="009F1654">
        <w:t>Welfare and Relief Committee</w:t>
      </w:r>
      <w:r>
        <w:t xml:space="preserve"> HQ using HQ-specific documents, or national policies or procedures.</w:t>
      </w:r>
    </w:p>
    <w:p w:rsidR="00EA0CDC" w:rsidRDefault="009F1654" w:rsidP="009F1654">
      <w:pPr>
        <w:jc w:val="left"/>
      </w:pPr>
      <w:r>
        <w:t>WELFARE AND RELIEF COMMITTEE</w:t>
      </w:r>
      <w:r w:rsidR="003C104C">
        <w:t xml:space="preserve"> employees and team members voluntarily agree to respect the following rules of conduct which are grouped into three main areas:</w:t>
      </w:r>
    </w:p>
    <w:p w:rsidR="00EA0CDC" w:rsidRDefault="003C104C" w:rsidP="009F1654">
      <w:pPr>
        <w:numPr>
          <w:ilvl w:val="0"/>
          <w:numId w:val="4"/>
        </w:numPr>
        <w:ind w:left="364" w:hanging="360"/>
        <w:jc w:val="left"/>
      </w:pPr>
      <w:r>
        <w:t>Human Rights</w:t>
      </w:r>
    </w:p>
    <w:p w:rsidR="00EA0CDC" w:rsidRDefault="003C104C" w:rsidP="009F1654">
      <w:pPr>
        <w:numPr>
          <w:ilvl w:val="0"/>
          <w:numId w:val="4"/>
        </w:numPr>
        <w:ind w:left="364" w:hanging="360"/>
        <w:jc w:val="left"/>
      </w:pPr>
      <w:r>
        <w:t>Social and Labor Rights, Professional Conduct and Coexistence</w:t>
      </w:r>
    </w:p>
    <w:p w:rsidR="00EA0CDC" w:rsidRDefault="003C104C" w:rsidP="009F1654">
      <w:pPr>
        <w:numPr>
          <w:ilvl w:val="0"/>
          <w:numId w:val="4"/>
        </w:numPr>
        <w:spacing w:after="116"/>
        <w:ind w:left="364" w:hanging="360"/>
        <w:jc w:val="left"/>
      </w:pPr>
      <w:r>
        <w:t>Other Rights</w:t>
      </w:r>
    </w:p>
    <w:p w:rsidR="00EA0CDC" w:rsidRDefault="003C104C" w:rsidP="009F1654">
      <w:pPr>
        <w:spacing w:after="44" w:line="240" w:lineRule="auto"/>
        <w:ind w:left="-3" w:right="-15"/>
        <w:jc w:val="left"/>
      </w:pPr>
      <w:r>
        <w:t xml:space="preserve">2.5.2.1. </w:t>
      </w:r>
      <w:r>
        <w:tab/>
      </w:r>
      <w:r>
        <w:rPr>
          <w:i/>
          <w:sz w:val="22"/>
        </w:rPr>
        <w:t>Rules of Conduct related to Human Rights</w:t>
      </w:r>
    </w:p>
    <w:p w:rsidR="00EA0CDC" w:rsidRDefault="003C104C" w:rsidP="009F1654">
      <w:pPr>
        <w:jc w:val="left"/>
      </w:pPr>
      <w:r>
        <w:rPr>
          <w:b/>
        </w:rPr>
        <w:t>No discrimination:</w:t>
      </w:r>
      <w:r>
        <w:t xml:space="preserve"> </w:t>
      </w:r>
      <w:r w:rsidR="009F1654">
        <w:t>Welfare and Relief Committee</w:t>
      </w:r>
      <w:r>
        <w:t xml:space="preserve"> beneficiary or partner will not be discriminated for any reason, including race, caste, creed, nationality, religion, age, physical or mental disability, gender, marital status, sexual orientation, and / or trade union or political membership.</w:t>
      </w:r>
    </w:p>
    <w:p w:rsidR="00EA0CDC" w:rsidRDefault="00EA0CDC" w:rsidP="009F1654">
      <w:pPr>
        <w:spacing w:after="0" w:line="240" w:lineRule="auto"/>
        <w:ind w:left="2" w:right="0" w:firstLine="0"/>
        <w:jc w:val="left"/>
      </w:pPr>
    </w:p>
    <w:p w:rsidR="00EA0CDC" w:rsidRDefault="003C104C" w:rsidP="009F1654">
      <w:pPr>
        <w:jc w:val="left"/>
      </w:pPr>
      <w:r>
        <w:rPr>
          <w:b/>
        </w:rPr>
        <w:t xml:space="preserve">Protection of children: </w:t>
      </w:r>
      <w:r>
        <w:t xml:space="preserve">Given the particular vulnerability of children, all </w:t>
      </w:r>
      <w:r w:rsidR="009F1654">
        <w:t>WELFARE AND RELIEF COMMITTEE</w:t>
      </w:r>
      <w:r>
        <w:t xml:space="preserve"> employees and team members commit to the protection of children in all areas of </w:t>
      </w:r>
      <w:r w:rsidR="009F1654">
        <w:t>Welfare and Relief Committee</w:t>
      </w:r>
      <w:r>
        <w:t>’s activities.</w:t>
      </w:r>
    </w:p>
    <w:p w:rsidR="00EA0CDC" w:rsidRDefault="00EA0CDC" w:rsidP="009F1654">
      <w:pPr>
        <w:spacing w:after="0" w:line="240" w:lineRule="auto"/>
        <w:ind w:left="2" w:right="0" w:firstLine="0"/>
        <w:jc w:val="left"/>
      </w:pPr>
    </w:p>
    <w:p w:rsidR="00EA0CDC" w:rsidRDefault="003C104C" w:rsidP="009F1654">
      <w:pPr>
        <w:spacing w:after="117"/>
        <w:jc w:val="left"/>
      </w:pPr>
      <w:r>
        <w:rPr>
          <w:b/>
        </w:rPr>
        <w:t xml:space="preserve">Sexual conduct: Any form of sexual, psychological or verbal abuse or physical harassment </w:t>
      </w:r>
      <w:r>
        <w:t xml:space="preserve">is strictly prohibited. For, both, ethical and safety reasons, </w:t>
      </w:r>
      <w:r w:rsidR="009F1654">
        <w:t>WELFARE AND RELIEF COMMITTEE</w:t>
      </w:r>
      <w:r>
        <w:t xml:space="preserve"> employees and team members </w:t>
      </w:r>
      <w:r>
        <w:rPr>
          <w:b/>
        </w:rPr>
        <w:t>are prohibited from engaging in any form of sexual exploitation</w:t>
      </w:r>
      <w:r>
        <w:t xml:space="preserve">, even when these may be the social customs or legally acceptable in the host country. Irrespective of other risk assessments, </w:t>
      </w:r>
      <w:r w:rsidR="009F1654">
        <w:t>WELFARE AND RELIEF COMMITTEE</w:t>
      </w:r>
      <w:r>
        <w:t xml:space="preserve"> believes that behavior that threatens sexual freedom is totally unacceptable, including the following prohibited practices: </w:t>
      </w:r>
      <w:r>
        <w:rPr>
          <w:b/>
        </w:rPr>
        <w:t>sexual harassment, sexual abuse, sexual relations with children, sexual assault, sexual exploitation</w:t>
      </w:r>
      <w:r>
        <w:t>, or any other contributions to the “</w:t>
      </w:r>
      <w:r>
        <w:rPr>
          <w:b/>
        </w:rPr>
        <w:t>sex market</w:t>
      </w:r>
      <w:r>
        <w:t>”.</w:t>
      </w:r>
    </w:p>
    <w:p w:rsidR="00EA0CDC" w:rsidRDefault="003C104C" w:rsidP="009F1654">
      <w:pPr>
        <w:jc w:val="left"/>
      </w:pPr>
      <w:r>
        <w:t xml:space="preserve">2.5.2.2. </w:t>
      </w:r>
      <w:r>
        <w:rPr>
          <w:i/>
          <w:sz w:val="22"/>
        </w:rPr>
        <w:t xml:space="preserve">Rules of Conduct related to Social and Labor Rights, Professional Conduct and Coexistence  </w:t>
      </w:r>
      <w:r>
        <w:t xml:space="preserve">It is essential that </w:t>
      </w:r>
      <w:r w:rsidR="009F1654">
        <w:t>Welfare and Relief Committee</w:t>
      </w:r>
      <w:r>
        <w:t xml:space="preserve"> employees and team members comply with the laws and regulations of their host country</w:t>
      </w:r>
      <w:r>
        <w:rPr>
          <w:b/>
        </w:rPr>
        <w:t xml:space="preserve"> </w:t>
      </w:r>
      <w:r>
        <w:t xml:space="preserve">(country of assignment) for the duration of their work/service, especially concerning all safety and traffic laws. Where compliance with local laws constitutes a conflict with the </w:t>
      </w:r>
      <w:r w:rsidR="009F1654">
        <w:t>Welfare and Relief Committee</w:t>
      </w:r>
      <w:r>
        <w:t xml:space="preserve">’s Code of Conduct, </w:t>
      </w:r>
      <w:r w:rsidR="009F1654">
        <w:t>Welfare and Relief Committee</w:t>
      </w:r>
      <w:r>
        <w:t>’s employees and team members should consult their supervisor or their mission’s managing HQ’s ethics committee (or equivalent platform).</w:t>
      </w:r>
    </w:p>
    <w:p w:rsidR="00EA0CDC" w:rsidRDefault="00EA0CDC" w:rsidP="009F1654">
      <w:pPr>
        <w:spacing w:after="0" w:line="240" w:lineRule="auto"/>
        <w:ind w:left="2" w:right="0" w:firstLine="0"/>
        <w:jc w:val="left"/>
      </w:pPr>
    </w:p>
    <w:p w:rsidR="00EA0CDC" w:rsidRDefault="003C104C" w:rsidP="009F1654">
      <w:pPr>
        <w:jc w:val="left"/>
      </w:pPr>
      <w:r>
        <w:lastRenderedPageBreak/>
        <w:t xml:space="preserve">International conventions on basic social and labor rights (as suggested by the </w:t>
      </w:r>
      <w:r>
        <w:rPr>
          <w:i/>
        </w:rPr>
        <w:t>UN</w:t>
      </w:r>
      <w:r>
        <w:t xml:space="preserve"> </w:t>
      </w:r>
      <w:r>
        <w:rPr>
          <w:i/>
        </w:rPr>
        <w:t>Global Compact</w:t>
      </w:r>
      <w:r>
        <w:t>) should be promoted and respected according to the legal requirements of each managing HQ.</w:t>
      </w:r>
    </w:p>
    <w:p w:rsidR="00EA0CDC" w:rsidRDefault="00EA0CDC" w:rsidP="009F1654">
      <w:pPr>
        <w:spacing w:after="0" w:line="240" w:lineRule="auto"/>
        <w:ind w:left="2" w:right="0" w:firstLine="0"/>
        <w:jc w:val="left"/>
      </w:pPr>
    </w:p>
    <w:p w:rsidR="00EA0CDC" w:rsidRDefault="003C104C" w:rsidP="009F1654">
      <w:pPr>
        <w:jc w:val="left"/>
      </w:pPr>
      <w:r>
        <w:t xml:space="preserve">It is compulsory for all </w:t>
      </w:r>
      <w:r w:rsidR="009F1654">
        <w:t>Welfare and Relief Committee</w:t>
      </w:r>
      <w:r>
        <w:t xml:space="preserve"> employees and team members to respect the following rules of professional conduct. More specifically they are required to:</w:t>
      </w:r>
    </w:p>
    <w:p w:rsidR="00EA0CDC" w:rsidRDefault="003C104C" w:rsidP="009F1654">
      <w:pPr>
        <w:numPr>
          <w:ilvl w:val="0"/>
          <w:numId w:val="5"/>
        </w:numPr>
        <w:ind w:left="364" w:hanging="360"/>
        <w:jc w:val="left"/>
      </w:pPr>
      <w:r>
        <w:t xml:space="preserve">Be responsible for ensuring compliance with the Code of Conduct within their teams. All employees and team members of </w:t>
      </w:r>
      <w:r w:rsidR="009F1654">
        <w:t>Welfare and Relief Committee</w:t>
      </w:r>
      <w:r>
        <w:t xml:space="preserve"> are obligated to inform their supervisor, or their mission’s managing HQ’s ethics committee (or equivalent platform), of any possible breaches of the Code of Conduct.</w:t>
      </w:r>
    </w:p>
    <w:p w:rsidR="00EA0CDC" w:rsidRDefault="003C104C" w:rsidP="009F1654">
      <w:pPr>
        <w:numPr>
          <w:ilvl w:val="0"/>
          <w:numId w:val="5"/>
        </w:numPr>
        <w:ind w:left="364" w:hanging="360"/>
        <w:jc w:val="left"/>
      </w:pPr>
      <w:r>
        <w:t>Respect their managing HQ and mission’s security plans.</w:t>
      </w:r>
    </w:p>
    <w:p w:rsidR="00EA0CDC" w:rsidRDefault="003C104C" w:rsidP="009F1654">
      <w:pPr>
        <w:numPr>
          <w:ilvl w:val="0"/>
          <w:numId w:val="5"/>
        </w:numPr>
        <w:ind w:left="364" w:hanging="360"/>
        <w:jc w:val="left"/>
      </w:pPr>
      <w:r>
        <w:t xml:space="preserve">Use funds of </w:t>
      </w:r>
      <w:r w:rsidR="009F1654">
        <w:t>Welfare and Relief Committee</w:t>
      </w:r>
      <w:r>
        <w:t xml:space="preserve"> in a proper, transparent and accountable manner, meaning:</w:t>
      </w:r>
    </w:p>
    <w:p w:rsidR="00EA0CDC" w:rsidRDefault="003C104C" w:rsidP="009F1654">
      <w:pPr>
        <w:numPr>
          <w:ilvl w:val="1"/>
          <w:numId w:val="5"/>
        </w:numPr>
        <w:ind w:hanging="360"/>
        <w:jc w:val="left"/>
      </w:pPr>
      <w:r>
        <w:t xml:space="preserve">Funds and supplies assigned to </w:t>
      </w:r>
      <w:r w:rsidR="009F1654">
        <w:t>Welfare and Relief Committee</w:t>
      </w:r>
      <w:r>
        <w:t xml:space="preserve"> employee and team members must be managed carefully and accurately.</w:t>
      </w:r>
    </w:p>
    <w:p w:rsidR="00EA0CDC" w:rsidRDefault="003C104C" w:rsidP="009F1654">
      <w:pPr>
        <w:numPr>
          <w:ilvl w:val="1"/>
          <w:numId w:val="5"/>
        </w:numPr>
        <w:ind w:hanging="360"/>
        <w:jc w:val="left"/>
      </w:pPr>
      <w:r>
        <w:t xml:space="preserve">No obligation may be incurred on behalf of </w:t>
      </w:r>
      <w:r w:rsidR="009F1654">
        <w:t>Welfare and Relief Committee</w:t>
      </w:r>
      <w:r>
        <w:t xml:space="preserve"> without official authorization to do so.</w:t>
      </w:r>
    </w:p>
    <w:p w:rsidR="00EA0CDC" w:rsidRDefault="003C104C" w:rsidP="009F1654">
      <w:pPr>
        <w:numPr>
          <w:ilvl w:val="0"/>
          <w:numId w:val="5"/>
        </w:numPr>
        <w:ind w:left="364" w:hanging="360"/>
        <w:jc w:val="left"/>
      </w:pPr>
      <w:r>
        <w:t>No gift in kind may be accepted</w:t>
      </w:r>
      <w:r>
        <w:rPr>
          <w:i/>
        </w:rPr>
        <w:t xml:space="preserve">, </w:t>
      </w:r>
      <w:r>
        <w:t>with the exception of gifts of symbolic value that are presented in accordance with local custom.</w:t>
      </w:r>
    </w:p>
    <w:p w:rsidR="00EA0CDC" w:rsidRDefault="003C104C" w:rsidP="009F1654">
      <w:pPr>
        <w:numPr>
          <w:ilvl w:val="0"/>
          <w:numId w:val="5"/>
        </w:numPr>
        <w:ind w:left="364" w:hanging="360"/>
        <w:jc w:val="left"/>
      </w:pPr>
      <w:r>
        <w:t>Bribes must not be accepted or offered</w:t>
      </w:r>
      <w:r>
        <w:rPr>
          <w:i/>
        </w:rPr>
        <w:t xml:space="preserve"> </w:t>
      </w:r>
      <w:r>
        <w:t xml:space="preserve">to public officials, other employees or third parties, even if the intended goal is a “good cause”. Active or passive corruption is bad practice and prohibited by </w:t>
      </w:r>
      <w:r w:rsidR="009F1654">
        <w:t>Welfare and Relief Committee</w:t>
      </w:r>
      <w:r>
        <w:t xml:space="preserve">. The </w:t>
      </w:r>
      <w:r w:rsidR="009F1654">
        <w:rPr>
          <w:u w:val="single" w:color="000000"/>
        </w:rPr>
        <w:t>Welfare and Relief Committee</w:t>
      </w:r>
      <w:r>
        <w:rPr>
          <w:u w:val="single" w:color="000000"/>
        </w:rPr>
        <w:t xml:space="preserve"> Anti-Bribery, Corruption and Abuse of Power policy </w:t>
      </w:r>
      <w:r>
        <w:t>forbids the following corrupt practices: bribery, fraud, money laundering, extortion, facilitation payments, embezzlement, nepotism, favoritism, and patronage.</w:t>
      </w:r>
    </w:p>
    <w:p w:rsidR="00EA0CDC" w:rsidRDefault="003C104C" w:rsidP="009F1654">
      <w:pPr>
        <w:numPr>
          <w:ilvl w:val="0"/>
          <w:numId w:val="5"/>
        </w:numPr>
        <w:ind w:left="364" w:hanging="360"/>
        <w:jc w:val="left"/>
      </w:pPr>
      <w:r>
        <w:t xml:space="preserve">Exercise the use of their authority and power appropriately. All </w:t>
      </w:r>
      <w:r w:rsidR="009F1654">
        <w:t>Welfare and Relief Committee</w:t>
      </w:r>
      <w:r>
        <w:t xml:space="preserve"> employees and team members must avoid any abuse of power which refers to any actual or attempted use of one’s position to receive favors from someone of lesser power including in situations where the abuser profits monetarily, socially or politically from the exploitation of another.</w:t>
      </w:r>
    </w:p>
    <w:p w:rsidR="00EA0CDC" w:rsidRDefault="003C104C" w:rsidP="009F1654">
      <w:pPr>
        <w:numPr>
          <w:ilvl w:val="0"/>
          <w:numId w:val="5"/>
        </w:numPr>
        <w:ind w:left="364" w:hanging="360"/>
        <w:jc w:val="left"/>
      </w:pPr>
      <w:r>
        <w:t xml:space="preserve">Avoid any Conflict of Interest – either personal and/or professional. </w:t>
      </w:r>
      <w:r w:rsidR="009F1654">
        <w:t>Welfare and Relief Committee</w:t>
      </w:r>
      <w:r>
        <w:t xml:space="preserve"> employees &amp; team members must:</w:t>
      </w:r>
    </w:p>
    <w:p w:rsidR="00EA0CDC" w:rsidRDefault="003C104C" w:rsidP="009F1654">
      <w:pPr>
        <w:numPr>
          <w:ilvl w:val="1"/>
          <w:numId w:val="5"/>
        </w:numPr>
        <w:ind w:hanging="360"/>
        <w:jc w:val="left"/>
      </w:pPr>
      <w:r>
        <w:t xml:space="preserve">take into account </w:t>
      </w:r>
      <w:r w:rsidR="009F1654">
        <w:t>Welfare and Relief Committee</w:t>
      </w:r>
      <w:r>
        <w:t xml:space="preserve">’s interests when carrying out their activities. They must not participate in activities or decisions where their personal, familial or financial interests might compromise their ability to make an impartial decision concerning any proposed transaction, contract or other arrangement, or prevent them from acting in the interests of </w:t>
      </w:r>
      <w:r w:rsidR="009F1654">
        <w:t>Welfare and Relief Committee</w:t>
      </w:r>
      <w:r>
        <w:t>’s objectives.</w:t>
      </w:r>
    </w:p>
    <w:p w:rsidR="00EA0CDC" w:rsidRDefault="003C104C" w:rsidP="009F1654">
      <w:pPr>
        <w:numPr>
          <w:ilvl w:val="1"/>
          <w:numId w:val="5"/>
        </w:numPr>
        <w:ind w:hanging="360"/>
        <w:jc w:val="left"/>
      </w:pPr>
      <w:r>
        <w:t xml:space="preserve">consider the need to respect the cultural and legal context of their host country before engaging in close relationships with other </w:t>
      </w:r>
      <w:r w:rsidR="009F1654">
        <w:t>Welfare and Relief Committee</w:t>
      </w:r>
      <w:r>
        <w:t xml:space="preserve"> employees or stakeholders, along with a review of the impact of the relationship on the reputation, safety and efficacy of </w:t>
      </w:r>
      <w:r w:rsidR="009F1654">
        <w:t>Welfare and Relief Committee</w:t>
      </w:r>
      <w:r>
        <w:t>’s activities.</w:t>
      </w:r>
    </w:p>
    <w:p w:rsidR="00EA0CDC" w:rsidRDefault="003C104C" w:rsidP="009F1654">
      <w:pPr>
        <w:numPr>
          <w:ilvl w:val="0"/>
          <w:numId w:val="5"/>
        </w:numPr>
        <w:ind w:left="364" w:hanging="360"/>
        <w:jc w:val="left"/>
      </w:pPr>
      <w:r>
        <w:t xml:space="preserve">Respect that all data, documents and information received during the course of their work should remain confidential, and cannot be shared with a third party without the written consent of their supervisor. </w:t>
      </w:r>
      <w:r w:rsidR="009F1654">
        <w:t>Welfare and Relief Committee</w:t>
      </w:r>
      <w:r>
        <w:t xml:space="preserve"> retains the rights to all intellectual property and the copyright for any material created by an </w:t>
      </w:r>
      <w:r w:rsidR="009F1654">
        <w:t>Welfare and Relief Committee</w:t>
      </w:r>
      <w:r>
        <w:t xml:space="preserve"> employee or team member during the course of their assignment.</w:t>
      </w:r>
    </w:p>
    <w:p w:rsidR="00EA0CDC" w:rsidRDefault="003C104C" w:rsidP="009F1654">
      <w:pPr>
        <w:numPr>
          <w:ilvl w:val="0"/>
          <w:numId w:val="5"/>
        </w:numPr>
        <w:ind w:left="364" w:hanging="360"/>
        <w:jc w:val="left"/>
      </w:pPr>
      <w:r>
        <w:t>Appropriately use organizational resources, observe their duty of confidentiality and refrain from involvement in unfair competition.</w:t>
      </w:r>
    </w:p>
    <w:p w:rsidR="00EA0CDC" w:rsidRDefault="003C104C" w:rsidP="009F1654">
      <w:pPr>
        <w:numPr>
          <w:ilvl w:val="0"/>
          <w:numId w:val="5"/>
        </w:numPr>
        <w:ind w:left="364" w:hanging="360"/>
        <w:jc w:val="left"/>
      </w:pPr>
      <w:r>
        <w:t xml:space="preserve">It is prohibited to use </w:t>
      </w:r>
      <w:r w:rsidR="009F1654">
        <w:t>Welfare and Relief Committee</w:t>
      </w:r>
      <w:r>
        <w:t xml:space="preserve">’s name, image, assets or resources (including data, information or documents produced during the course of any assignment) for personal gain or private purposes. </w:t>
      </w:r>
      <w:r w:rsidR="009F1654">
        <w:t>Welfare and Relief Committee</w:t>
      </w:r>
      <w:r>
        <w:t xml:space="preserve"> employees and team members may not be involved in unfair competition by using </w:t>
      </w:r>
      <w:r w:rsidR="009F1654">
        <w:t>Welfare and Relief Committee</w:t>
      </w:r>
      <w:r>
        <w:t xml:space="preserve"> information and knowledge for their personal gain.</w:t>
      </w:r>
    </w:p>
    <w:p w:rsidR="00EA0CDC" w:rsidRDefault="003C104C" w:rsidP="009F1654">
      <w:pPr>
        <w:numPr>
          <w:ilvl w:val="0"/>
          <w:numId w:val="5"/>
        </w:numPr>
        <w:ind w:left="364" w:hanging="360"/>
        <w:jc w:val="left"/>
      </w:pPr>
      <w:r>
        <w:t xml:space="preserve">All information concerning </w:t>
      </w:r>
      <w:r w:rsidR="009F1654">
        <w:t>Welfare and Relief Committee</w:t>
      </w:r>
      <w:r>
        <w:t xml:space="preserve"> remains</w:t>
      </w:r>
      <w:r>
        <w:rPr>
          <w:i/>
        </w:rPr>
        <w:t xml:space="preserve"> </w:t>
      </w:r>
      <w:r>
        <w:t xml:space="preserve">confidential.  </w:t>
      </w:r>
      <w:r w:rsidR="009F1654">
        <w:t>Welfare and Relief Committee</w:t>
      </w:r>
      <w:r>
        <w:t xml:space="preserve"> employees and team members must remain aware that its improper dissemination may have an impact on </w:t>
      </w:r>
      <w:r w:rsidR="009F1654">
        <w:t>Welfare and Relief Committee</w:t>
      </w:r>
      <w:r>
        <w:t>’s image or their personal safety.</w:t>
      </w:r>
    </w:p>
    <w:p w:rsidR="00EA0CDC" w:rsidRDefault="003C104C" w:rsidP="009F1654">
      <w:pPr>
        <w:numPr>
          <w:ilvl w:val="0"/>
          <w:numId w:val="5"/>
        </w:numPr>
        <w:ind w:left="364" w:hanging="360"/>
        <w:jc w:val="left"/>
      </w:pPr>
      <w:r>
        <w:t xml:space="preserve">Dissemination of any information, comments or images related to an </w:t>
      </w:r>
      <w:r w:rsidR="009F1654">
        <w:t>Welfare and Relief Committee</w:t>
      </w:r>
      <w:r>
        <w:t xml:space="preserve"> activity, via any audio-visual media, social networking, blog, etc. is strictly prohibited without </w:t>
      </w:r>
      <w:r w:rsidR="009F1654">
        <w:t>Welfare and Relief Committee</w:t>
      </w:r>
      <w:r>
        <w:t>’s express permission.</w:t>
      </w:r>
    </w:p>
    <w:p w:rsidR="00EA0CDC" w:rsidRDefault="003C104C" w:rsidP="009F1654">
      <w:pPr>
        <w:numPr>
          <w:ilvl w:val="0"/>
          <w:numId w:val="5"/>
        </w:numPr>
        <w:ind w:left="364" w:hanging="360"/>
        <w:jc w:val="left"/>
      </w:pPr>
      <w:r>
        <w:lastRenderedPageBreak/>
        <w:t xml:space="preserve">It is compulsory for all </w:t>
      </w:r>
      <w:r w:rsidR="009F1654">
        <w:t>Welfare and Relief Committee</w:t>
      </w:r>
      <w:r>
        <w:t xml:space="preserve"> employees and team members to respect the following rules of personal conduct and coexistence. More specifically, they are required to:</w:t>
      </w:r>
    </w:p>
    <w:p w:rsidR="00EA0CDC" w:rsidRDefault="003C104C" w:rsidP="009F1654">
      <w:pPr>
        <w:numPr>
          <w:ilvl w:val="1"/>
          <w:numId w:val="5"/>
        </w:numPr>
        <w:ind w:hanging="360"/>
        <w:jc w:val="left"/>
      </w:pPr>
      <w:r>
        <w:t>Maintain a respectful attitude towards the religious beliefs and customs of their host country.</w:t>
      </w:r>
    </w:p>
    <w:p w:rsidR="00EA0CDC" w:rsidRDefault="003C104C" w:rsidP="009F1654">
      <w:pPr>
        <w:numPr>
          <w:ilvl w:val="1"/>
          <w:numId w:val="5"/>
        </w:numPr>
        <w:ind w:hanging="360"/>
        <w:jc w:val="left"/>
      </w:pPr>
      <w:r>
        <w:t>Wear appropriate attire, in accordance with local customs and conventions, always conveying a professional image.</w:t>
      </w:r>
    </w:p>
    <w:p w:rsidR="00EA0CDC" w:rsidRDefault="003C104C" w:rsidP="009F1654">
      <w:pPr>
        <w:numPr>
          <w:ilvl w:val="1"/>
          <w:numId w:val="5"/>
        </w:numPr>
        <w:ind w:hanging="360"/>
        <w:jc w:val="left"/>
      </w:pPr>
      <w:r>
        <w:t xml:space="preserve">Remember that neutrality is one of </w:t>
      </w:r>
      <w:r w:rsidR="009F1654">
        <w:t>Welfare and Relief Committee</w:t>
      </w:r>
      <w:r>
        <w:t xml:space="preserve">’s main principles. Accordingly, no mention of a mission’s internal situation, or of political or military situations or opinions, should be made in either official or private communications. This rule applies at all times (24/7) both in private, as well as whenever an employee or team member represents </w:t>
      </w:r>
      <w:r w:rsidR="009F1654">
        <w:t>Welfare and Relief Committee</w:t>
      </w:r>
      <w:r>
        <w:t xml:space="preserve"> in public. For national staff an exception may be made to this rule during non-working hours if it conflicts with national law.</w:t>
      </w:r>
    </w:p>
    <w:p w:rsidR="00EA0CDC" w:rsidRDefault="003C104C" w:rsidP="009F1654">
      <w:pPr>
        <w:numPr>
          <w:ilvl w:val="0"/>
          <w:numId w:val="5"/>
        </w:numPr>
        <w:ind w:left="364" w:hanging="360"/>
        <w:jc w:val="left"/>
      </w:pPr>
      <w:r>
        <w:t>Ensure they never possess, transport or use weapons and/or ammunition.</w:t>
      </w:r>
    </w:p>
    <w:p w:rsidR="00EA0CDC" w:rsidRDefault="003C104C" w:rsidP="009F1654">
      <w:pPr>
        <w:numPr>
          <w:ilvl w:val="0"/>
          <w:numId w:val="5"/>
        </w:numPr>
        <w:ind w:left="364" w:hanging="360"/>
        <w:jc w:val="left"/>
      </w:pPr>
      <w:r>
        <w:t>Observe a complete prohibition on the use of drugs, irrespective of whether they are classified as "hard" or "soft" drugs, or whether drugs are legally and/or socially permitted in their mission.</w:t>
      </w:r>
    </w:p>
    <w:p w:rsidR="00EA0CDC" w:rsidRDefault="003C104C" w:rsidP="009F1654">
      <w:pPr>
        <w:numPr>
          <w:ilvl w:val="0"/>
          <w:numId w:val="5"/>
        </w:numPr>
        <w:ind w:left="364" w:hanging="360"/>
        <w:jc w:val="left"/>
      </w:pPr>
      <w:r>
        <w:t>Act in accordance with all instructions and directives sent from the mission’s Managing HQ.</w:t>
      </w:r>
    </w:p>
    <w:p w:rsidR="00EA0CDC" w:rsidRDefault="003C104C" w:rsidP="009F1654">
      <w:pPr>
        <w:numPr>
          <w:ilvl w:val="0"/>
          <w:numId w:val="5"/>
        </w:numPr>
        <w:ind w:left="364" w:hanging="360"/>
        <w:jc w:val="left"/>
      </w:pPr>
      <w:r>
        <w:t>Demonstrate respect for individuals by ensuring individual actions and interactions with others are guided by respect and a determination to restore dignity to beneficiaries.</w:t>
      </w:r>
    </w:p>
    <w:p w:rsidR="00EA0CDC" w:rsidRDefault="00EA0CDC" w:rsidP="009F1654">
      <w:pPr>
        <w:spacing w:after="119" w:line="240" w:lineRule="auto"/>
        <w:ind w:left="569" w:right="0" w:firstLine="0"/>
        <w:jc w:val="left"/>
      </w:pPr>
    </w:p>
    <w:p w:rsidR="00EA0CDC" w:rsidRDefault="003C104C" w:rsidP="009F1654">
      <w:pPr>
        <w:spacing w:after="44" w:line="240" w:lineRule="auto"/>
        <w:ind w:left="-3" w:right="-15"/>
        <w:jc w:val="left"/>
      </w:pPr>
      <w:r>
        <w:t xml:space="preserve">2.5.2.3. </w:t>
      </w:r>
      <w:r>
        <w:tab/>
      </w:r>
      <w:r>
        <w:rPr>
          <w:i/>
          <w:sz w:val="22"/>
        </w:rPr>
        <w:t>Rules of Conduct related to other rights</w:t>
      </w:r>
    </w:p>
    <w:p w:rsidR="00EA0CDC" w:rsidRDefault="009F1654" w:rsidP="009F1654">
      <w:pPr>
        <w:jc w:val="left"/>
      </w:pPr>
      <w:r>
        <w:t>Welfare and Relief Committee</w:t>
      </w:r>
      <w:r w:rsidR="003C104C">
        <w:t xml:space="preserve"> employees and team members demonstrate respect and sensitivity to:</w:t>
      </w:r>
    </w:p>
    <w:p w:rsidR="00EA0CDC" w:rsidRDefault="003C104C" w:rsidP="009F1654">
      <w:pPr>
        <w:numPr>
          <w:ilvl w:val="0"/>
          <w:numId w:val="5"/>
        </w:numPr>
        <w:ind w:left="364" w:hanging="360"/>
        <w:jc w:val="left"/>
      </w:pPr>
      <w:r>
        <w:t>The environment, avoiding activities that may cause harm, irrespective of whether they are prohibited by local law</w:t>
      </w:r>
    </w:p>
    <w:p w:rsidR="00EA0CDC" w:rsidRDefault="003C104C" w:rsidP="009F1654">
      <w:pPr>
        <w:numPr>
          <w:ilvl w:val="0"/>
          <w:numId w:val="5"/>
        </w:numPr>
        <w:ind w:left="364" w:hanging="360"/>
        <w:jc w:val="left"/>
      </w:pPr>
      <w:r>
        <w:t xml:space="preserve">Gender issues, promoting through action and everyday communication, the principles of fairness and equality between men and women, as outlined in </w:t>
      </w:r>
      <w:hyperlink r:id="rId243">
        <w:r w:rsidR="009F1654">
          <w:rPr>
            <w:u w:val="single" w:color="000000"/>
          </w:rPr>
          <w:t>Welfare and Relief Committee</w:t>
        </w:r>
        <w:r>
          <w:rPr>
            <w:u w:val="single" w:color="000000"/>
          </w:rPr>
          <w:t>’s Gender Policy</w:t>
        </w:r>
      </w:hyperlink>
      <w:hyperlink r:id="rId244">
        <w:r>
          <w:t>.</w:t>
        </w:r>
      </w:hyperlink>
    </w:p>
    <w:p w:rsidR="00EA0CDC" w:rsidRDefault="003C104C" w:rsidP="009F1654">
      <w:pPr>
        <w:spacing w:after="121" w:line="237" w:lineRule="auto"/>
        <w:ind w:left="715" w:right="-15" w:hanging="708"/>
        <w:jc w:val="left"/>
      </w:pPr>
      <w:r>
        <w:rPr>
          <w:rFonts w:ascii="Calibri" w:eastAsia="Calibri" w:hAnsi="Calibri" w:cs="Calibri"/>
          <w:noProof/>
          <w:position w:val="-1"/>
          <w:sz w:val="22"/>
        </w:rPr>
        <w:drawing>
          <wp:inline distT="0" distB="0" distL="0" distR="0">
            <wp:extent cx="340614" cy="110490"/>
            <wp:effectExtent l="0" t="0" r="0" b="0"/>
            <wp:docPr id="4492" name="Picture 4492"/>
            <wp:cNvGraphicFramePr/>
            <a:graphic xmlns:a="http://schemas.openxmlformats.org/drawingml/2006/main">
              <a:graphicData uri="http://schemas.openxmlformats.org/drawingml/2006/picture">
                <pic:pic xmlns:pic="http://schemas.openxmlformats.org/drawingml/2006/picture">
                  <pic:nvPicPr>
                    <pic:cNvPr id="4492" name="Picture 4492"/>
                    <pic:cNvPicPr/>
                  </pic:nvPicPr>
                  <pic:blipFill>
                    <a:blip r:embed="rId245"/>
                    <a:stretch>
                      <a:fillRect/>
                    </a:stretch>
                  </pic:blipFill>
                  <pic:spPr>
                    <a:xfrm>
                      <a:off x="0" y="0"/>
                      <a:ext cx="340614" cy="110490"/>
                    </a:xfrm>
                    <a:prstGeom prst="rect">
                      <a:avLst/>
                    </a:prstGeom>
                  </pic:spPr>
                </pic:pic>
              </a:graphicData>
            </a:graphic>
          </wp:inline>
        </w:drawing>
      </w:r>
      <w:r>
        <w:rPr>
          <w:sz w:val="22"/>
          <w:u w:val="single" w:color="000000"/>
        </w:rPr>
        <w:t>APPLICABILITY, ASSESSMENT CRITERIA AND REVISION MECHANISMS OF THE CODE</w:t>
      </w:r>
      <w:r>
        <w:rPr>
          <w:sz w:val="22"/>
        </w:rPr>
        <w:t xml:space="preserve"> </w:t>
      </w:r>
      <w:r>
        <w:rPr>
          <w:sz w:val="22"/>
          <w:u w:val="single" w:color="000000"/>
        </w:rPr>
        <w:t>OF CONDUCT</w:t>
      </w:r>
    </w:p>
    <w:p w:rsidR="00EA0CDC" w:rsidRDefault="003C104C" w:rsidP="009F1654">
      <w:pPr>
        <w:spacing w:after="44" w:line="240" w:lineRule="auto"/>
        <w:ind w:left="-3" w:right="-15"/>
        <w:jc w:val="left"/>
      </w:pPr>
      <w:r>
        <w:t xml:space="preserve">2.5.3.1. </w:t>
      </w:r>
      <w:r>
        <w:tab/>
      </w:r>
      <w:r>
        <w:rPr>
          <w:i/>
          <w:sz w:val="22"/>
        </w:rPr>
        <w:t>Applicability</w:t>
      </w:r>
    </w:p>
    <w:p w:rsidR="00EA0CDC" w:rsidRDefault="003C104C" w:rsidP="009F1654">
      <w:pPr>
        <w:spacing w:after="6" w:line="239" w:lineRule="auto"/>
        <w:ind w:left="-3" w:right="-15"/>
        <w:jc w:val="left"/>
      </w:pPr>
      <w:r>
        <w:t xml:space="preserve">This code of conduct applies to </w:t>
      </w:r>
      <w:r>
        <w:rPr>
          <w:b/>
        </w:rPr>
        <w:t xml:space="preserve">all </w:t>
      </w:r>
      <w:r w:rsidR="009F1654">
        <w:rPr>
          <w:b/>
        </w:rPr>
        <w:t>WELFARE AND RELIEF COMMITTEE</w:t>
      </w:r>
      <w:r>
        <w:rPr>
          <w:b/>
        </w:rPr>
        <w:t xml:space="preserve"> employees, team members and partners.</w:t>
      </w:r>
    </w:p>
    <w:p w:rsidR="00EA0CDC" w:rsidRDefault="003C104C" w:rsidP="009F1654">
      <w:pPr>
        <w:jc w:val="left"/>
      </w:pPr>
      <w:r>
        <w:t>More specifically, it applies to the following groups:</w:t>
      </w:r>
    </w:p>
    <w:p w:rsidR="00EA0CDC" w:rsidRDefault="003C104C" w:rsidP="009F1654">
      <w:pPr>
        <w:numPr>
          <w:ilvl w:val="0"/>
          <w:numId w:val="5"/>
        </w:numPr>
        <w:ind w:left="364" w:hanging="360"/>
        <w:jc w:val="left"/>
      </w:pPr>
      <w:r>
        <w:t>All paid staff in headquarters and local offices</w:t>
      </w:r>
    </w:p>
    <w:p w:rsidR="00EA0CDC" w:rsidRDefault="003C104C" w:rsidP="009F1654">
      <w:pPr>
        <w:numPr>
          <w:ilvl w:val="0"/>
          <w:numId w:val="5"/>
        </w:numPr>
        <w:ind w:left="364" w:hanging="360"/>
        <w:jc w:val="left"/>
      </w:pPr>
      <w:r>
        <w:t>All volunteers and interns in headquarters and local offices</w:t>
      </w:r>
    </w:p>
    <w:p w:rsidR="00EA0CDC" w:rsidRDefault="003C104C" w:rsidP="009F1654">
      <w:pPr>
        <w:numPr>
          <w:ilvl w:val="0"/>
          <w:numId w:val="5"/>
        </w:numPr>
        <w:ind w:left="364" w:hanging="360"/>
        <w:jc w:val="left"/>
      </w:pPr>
      <w:r>
        <w:t xml:space="preserve">All international staff working in missions managed by </w:t>
      </w:r>
      <w:r w:rsidR="009F1654">
        <w:t>WELFARE AND RELIEF COMMITTEE</w:t>
      </w:r>
      <w:r>
        <w:t>, regardless of their hiring HQ.</w:t>
      </w:r>
    </w:p>
    <w:p w:rsidR="00EA0CDC" w:rsidRDefault="003C104C" w:rsidP="009F1654">
      <w:pPr>
        <w:numPr>
          <w:ilvl w:val="0"/>
          <w:numId w:val="5"/>
        </w:numPr>
        <w:ind w:left="364" w:hanging="360"/>
        <w:jc w:val="left"/>
      </w:pPr>
      <w:r>
        <w:t xml:space="preserve">All national staff working in missions managed by </w:t>
      </w:r>
      <w:r w:rsidR="009F1654">
        <w:t>WELFARE AND RELIEF COMMITTEE</w:t>
      </w:r>
    </w:p>
    <w:p w:rsidR="00EA0CDC" w:rsidRDefault="009F1654" w:rsidP="009F1654">
      <w:pPr>
        <w:numPr>
          <w:ilvl w:val="0"/>
          <w:numId w:val="5"/>
        </w:numPr>
        <w:ind w:left="364" w:hanging="360"/>
        <w:jc w:val="left"/>
      </w:pPr>
      <w:r>
        <w:t>WELFARE AND RELIEF COMMITTEE</w:t>
      </w:r>
      <w:r w:rsidR="003C104C">
        <w:t>’s local partners who co-implement projects</w:t>
      </w:r>
    </w:p>
    <w:p w:rsidR="00EA0CDC" w:rsidRDefault="003C104C" w:rsidP="009F1654">
      <w:pPr>
        <w:numPr>
          <w:ilvl w:val="0"/>
          <w:numId w:val="5"/>
        </w:numPr>
        <w:ind w:left="364" w:hanging="360"/>
        <w:jc w:val="left"/>
      </w:pPr>
      <w:r>
        <w:t xml:space="preserve">Any other people not formally related to </w:t>
      </w:r>
      <w:r w:rsidR="009F1654">
        <w:t>WELFARE AND RELIEF COMMITTEE</w:t>
      </w:r>
      <w:r>
        <w:t xml:space="preserve"> by contract or agreement, but who either</w:t>
      </w:r>
    </w:p>
    <w:p w:rsidR="00EA0CDC" w:rsidRDefault="003C104C" w:rsidP="009F1654">
      <w:pPr>
        <w:ind w:left="373"/>
        <w:jc w:val="left"/>
      </w:pPr>
      <w:r>
        <w:t>work or stay (even temporarily) at the organization’s office or residential premises.</w:t>
      </w:r>
    </w:p>
    <w:p w:rsidR="00EA0CDC" w:rsidRDefault="00EA0CDC" w:rsidP="009F1654">
      <w:pPr>
        <w:spacing w:after="0" w:line="240" w:lineRule="auto"/>
        <w:ind w:left="363" w:right="0" w:firstLine="0"/>
        <w:jc w:val="left"/>
      </w:pPr>
    </w:p>
    <w:p w:rsidR="00EA0CDC" w:rsidRDefault="003C104C" w:rsidP="009F1654">
      <w:pPr>
        <w:jc w:val="left"/>
      </w:pPr>
      <w:r>
        <w:t xml:space="preserve">All </w:t>
      </w:r>
      <w:r w:rsidR="009F1654">
        <w:t>WELFARE AND RELIEF COMMITTEE</w:t>
      </w:r>
      <w:r>
        <w:t xml:space="preserve"> HQs are committed </w:t>
      </w:r>
      <w:r>
        <w:rPr>
          <w:b/>
        </w:rPr>
        <w:t>to informing and properly training</w:t>
      </w:r>
      <w:r>
        <w:t xml:space="preserve"> all employees, partners and temporary visitors about the content and application of the organization’s Code of Conduct.</w:t>
      </w:r>
    </w:p>
    <w:p w:rsidR="00EA0CDC" w:rsidRDefault="00EA0CDC" w:rsidP="009F1654">
      <w:pPr>
        <w:spacing w:after="0" w:line="240" w:lineRule="auto"/>
        <w:ind w:left="2" w:right="0" w:firstLine="0"/>
        <w:jc w:val="left"/>
      </w:pPr>
    </w:p>
    <w:p w:rsidR="00EA0CDC" w:rsidRDefault="003C104C" w:rsidP="009F1654">
      <w:pPr>
        <w:jc w:val="left"/>
      </w:pPr>
      <w:r>
        <w:lastRenderedPageBreak/>
        <w:t xml:space="preserve">The guidelines outlined in the </w:t>
      </w:r>
      <w:r w:rsidR="009F1654">
        <w:t>WELFARE AND RELIEF COMMITTEE</w:t>
      </w:r>
      <w:r>
        <w:t xml:space="preserve"> Code of Conduct </w:t>
      </w:r>
      <w:r>
        <w:rPr>
          <w:b/>
        </w:rPr>
        <w:t>are applicable throughout the duration of an employee or team member</w:t>
      </w:r>
      <w:r>
        <w:t xml:space="preserve">’s </w:t>
      </w:r>
      <w:r>
        <w:rPr>
          <w:b/>
        </w:rPr>
        <w:t xml:space="preserve">contract or agreement with </w:t>
      </w:r>
      <w:r w:rsidR="009F1654">
        <w:rPr>
          <w:b/>
        </w:rPr>
        <w:t>WELFARE AND RELIEF COMMITTEE</w:t>
      </w:r>
      <w:r>
        <w:t>. A contract or agreement includes non-working hours and the entire contract term.</w:t>
      </w:r>
    </w:p>
    <w:p w:rsidR="00EA0CDC" w:rsidRDefault="00EA0CDC" w:rsidP="009F1654">
      <w:pPr>
        <w:spacing w:after="117" w:line="240" w:lineRule="auto"/>
        <w:ind w:left="569" w:right="0" w:firstLine="0"/>
        <w:jc w:val="left"/>
      </w:pPr>
    </w:p>
    <w:p w:rsidR="00EA0CDC" w:rsidRDefault="003C104C" w:rsidP="009F1654">
      <w:pPr>
        <w:jc w:val="left"/>
      </w:pPr>
      <w:r>
        <w:t xml:space="preserve">2.5.3.2. </w:t>
      </w:r>
      <w:r>
        <w:rPr>
          <w:i/>
          <w:sz w:val="22"/>
        </w:rPr>
        <w:t xml:space="preserve">Assessment Criteria for any Violation of the </w:t>
      </w:r>
      <w:r w:rsidR="009F1654">
        <w:rPr>
          <w:i/>
          <w:sz w:val="22"/>
        </w:rPr>
        <w:t>WELFARE AND RELIEF COMMITTEE</w:t>
      </w:r>
      <w:r>
        <w:rPr>
          <w:i/>
          <w:sz w:val="22"/>
        </w:rPr>
        <w:t xml:space="preserve"> Code of Conduct </w:t>
      </w:r>
      <w:r>
        <w:t xml:space="preserve">Each individual violation of the </w:t>
      </w:r>
      <w:r w:rsidR="009F1654">
        <w:t>WELFARE AND RELIEF COMMITTEE</w:t>
      </w:r>
      <w:r>
        <w:t xml:space="preserve"> Code of Conduct will be analyzed </w:t>
      </w:r>
      <w:r>
        <w:rPr>
          <w:b/>
        </w:rPr>
        <w:t>in its entirety</w:t>
      </w:r>
      <w:r>
        <w:t xml:space="preserve">. Each review should evaluate the consequences of the violation, and may take into account some </w:t>
      </w:r>
      <w:r>
        <w:rPr>
          <w:b/>
        </w:rPr>
        <w:t xml:space="preserve">considerations </w:t>
      </w:r>
      <w:r>
        <w:t>such as</w:t>
      </w:r>
      <w:r>
        <w:rPr>
          <w:b/>
        </w:rPr>
        <w:t xml:space="preserve"> </w:t>
      </w:r>
      <w:r>
        <w:t xml:space="preserve">degree of intentionality, damage to the interests and principles of </w:t>
      </w:r>
      <w:r w:rsidR="009F1654">
        <w:t>WELFARE AND RELIEF COMMITTEE</w:t>
      </w:r>
      <w:r>
        <w:t>, legal implications (national, international), previous violations, recidivism and whether the case is a repeat violation.</w:t>
      </w:r>
    </w:p>
    <w:p w:rsidR="00EA0CDC" w:rsidRDefault="00EA0CDC" w:rsidP="009F1654">
      <w:pPr>
        <w:spacing w:after="0" w:line="240" w:lineRule="auto"/>
        <w:ind w:left="2" w:right="0" w:firstLine="0"/>
        <w:jc w:val="left"/>
      </w:pPr>
    </w:p>
    <w:p w:rsidR="00EA0CDC" w:rsidRDefault="003C104C" w:rsidP="009F1654">
      <w:pPr>
        <w:jc w:val="left"/>
      </w:pPr>
      <w:r>
        <w:t xml:space="preserve">Breaches of the Code of Conduct may have consequences for the contractual relationship between </w:t>
      </w:r>
      <w:r w:rsidR="009F1654">
        <w:t>WELFARE AND RELIEF COMMITTEE</w:t>
      </w:r>
      <w:r>
        <w:t xml:space="preserve"> and an employee or partner, including disciplinary sanctions (including possible contract termination), and the initiation of legal action against the violator, as per any </w:t>
      </w:r>
      <w:r w:rsidR="009F1654">
        <w:t>WELFARE AND RELIEF COMMITTEE</w:t>
      </w:r>
      <w:r>
        <w:t xml:space="preserve"> HQ procedures.</w:t>
      </w:r>
    </w:p>
    <w:p w:rsidR="00EA0CDC" w:rsidRDefault="00EA0CDC" w:rsidP="009F1654">
      <w:pPr>
        <w:spacing w:after="118" w:line="240" w:lineRule="auto"/>
        <w:ind w:left="2" w:right="0" w:firstLine="0"/>
        <w:jc w:val="left"/>
      </w:pPr>
    </w:p>
    <w:p w:rsidR="00EA0CDC" w:rsidRDefault="003C104C" w:rsidP="009F1654">
      <w:pPr>
        <w:spacing w:after="44" w:line="240" w:lineRule="auto"/>
        <w:ind w:left="-3" w:right="-15"/>
        <w:jc w:val="left"/>
      </w:pPr>
      <w:r>
        <w:t xml:space="preserve">2.5.3.3. </w:t>
      </w:r>
      <w:r>
        <w:tab/>
      </w:r>
      <w:r>
        <w:rPr>
          <w:i/>
          <w:sz w:val="22"/>
        </w:rPr>
        <w:t>Mechanisms to Review, Train and Ensure Compliance</w:t>
      </w:r>
    </w:p>
    <w:p w:rsidR="00EA0CDC" w:rsidRDefault="003C104C" w:rsidP="009F1654">
      <w:pPr>
        <w:jc w:val="left"/>
      </w:pPr>
      <w:r>
        <w:t xml:space="preserve">Every </w:t>
      </w:r>
      <w:r w:rsidR="009F1654">
        <w:t>Welfare and Relief Committee</w:t>
      </w:r>
      <w:r>
        <w:t xml:space="preserve"> HQ has procedures &amp; supervisory mechanisms charged with training, implementing and reviewing all matters related to the Code of Conduct.</w:t>
      </w:r>
    </w:p>
    <w:p w:rsidR="00EA0CDC" w:rsidRDefault="00EA0CDC" w:rsidP="009F1654">
      <w:pPr>
        <w:spacing w:after="0" w:line="240" w:lineRule="auto"/>
        <w:ind w:left="2" w:right="0" w:firstLine="0"/>
        <w:jc w:val="left"/>
      </w:pPr>
    </w:p>
    <w:p w:rsidR="00EA0CDC" w:rsidRDefault="003C104C" w:rsidP="009F1654">
      <w:pPr>
        <w:jc w:val="left"/>
      </w:pPr>
      <w:r>
        <w:t xml:space="preserve">As this Code of Conduct applies to all employees, team members and partners of </w:t>
      </w:r>
      <w:r w:rsidR="009F1654">
        <w:t>Welfare and Relief Committee</w:t>
      </w:r>
      <w:r>
        <w:t xml:space="preserve">, if an </w:t>
      </w:r>
      <w:r w:rsidR="009F1654">
        <w:t>Welfare and Relief Committee</w:t>
      </w:r>
      <w:r>
        <w:t xml:space="preserve"> employee breaches the Code of Conduct, or knows of, or becomes aware of another employee breaching the Code of Conduct, they are under an obligation to notify their line manager, or the supervisory mechanism of their mission’s managing HQ.  Breaches of the Code of Conduct may also be brought to </w:t>
      </w:r>
      <w:r w:rsidR="009F1654">
        <w:t>Welfare and Relief Committee</w:t>
      </w:r>
      <w:r>
        <w:t xml:space="preserve">’s attention by others who are not </w:t>
      </w:r>
      <w:r w:rsidR="009F1654">
        <w:t>Welfare and Relief Committee</w:t>
      </w:r>
      <w:r>
        <w:t xml:space="preserve"> employees.</w:t>
      </w:r>
    </w:p>
    <w:p w:rsidR="00EA0CDC" w:rsidRDefault="00EA0CDC" w:rsidP="009F1654">
      <w:pPr>
        <w:spacing w:after="1" w:line="240" w:lineRule="auto"/>
        <w:ind w:left="2" w:right="0" w:firstLine="0"/>
        <w:jc w:val="left"/>
      </w:pPr>
    </w:p>
    <w:p w:rsidR="00EA0CDC" w:rsidRDefault="003C104C" w:rsidP="009F1654">
      <w:pPr>
        <w:jc w:val="left"/>
      </w:pPr>
      <w:r>
        <w:t xml:space="preserve">Any breach of the Code of Conduct brought to </w:t>
      </w:r>
      <w:r w:rsidR="009F1654">
        <w:t>Welfare and Relief Committee</w:t>
      </w:r>
      <w:r>
        <w:t xml:space="preserve">’s attention, or of which </w:t>
      </w:r>
      <w:r w:rsidR="009F1654">
        <w:t>Welfare and Relief Committee</w:t>
      </w:r>
      <w:r>
        <w:t xml:space="preserve"> becomes aware through other means, will be reviewed according to the organization’s disciplinary procedures.</w:t>
      </w: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t>Section 3.</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9F1654" w:rsidP="009F1654">
            <w:pPr>
              <w:spacing w:after="0" w:line="276" w:lineRule="auto"/>
              <w:ind w:left="0" w:right="0" w:firstLine="0"/>
              <w:jc w:val="left"/>
            </w:pPr>
            <w:r>
              <w:rPr>
                <w:b/>
                <w:sz w:val="32"/>
              </w:rPr>
              <w:t>Welfare and Relief Committee</w:t>
            </w:r>
            <w:r w:rsidR="003C104C">
              <w:rPr>
                <w:b/>
                <w:sz w:val="32"/>
              </w:rPr>
              <w:t>’s Policies</w:t>
            </w:r>
          </w:p>
        </w:tc>
      </w:tr>
    </w:tbl>
    <w:p w:rsidR="00EA0CDC" w:rsidRDefault="003C104C" w:rsidP="009F1654">
      <w:pPr>
        <w:spacing w:after="240"/>
        <w:jc w:val="left"/>
      </w:pPr>
      <w:r>
        <w:t xml:space="preserve">This section of </w:t>
      </w:r>
      <w:r w:rsidR="009F1654">
        <w:t>Welfare and Relief Committee</w:t>
      </w:r>
      <w:r>
        <w:t xml:space="preserve">-USA’ HQ HR Manual outlines, in general terms, key employment policies which guide our work. Full text of summarized policies can be found in </w:t>
      </w:r>
      <w:r>
        <w:rPr>
          <w:b/>
        </w:rPr>
        <w:t>Annex A</w:t>
      </w:r>
      <w:r>
        <w:t xml:space="preserve">.  From time to time, new opportunities, and changes in legal and regulatory issues will require new or amended policies and procedures. Adding, modifying, superseding or discontinuing policies and procedures will be at the discretion of </w:t>
      </w:r>
      <w:r w:rsidR="009F1654">
        <w:t>Welfare and Relief Committee</w:t>
      </w:r>
      <w:r>
        <w:t>-USA. Any such changes will apply to existing as well as future employees.</w:t>
      </w:r>
    </w:p>
    <w:p w:rsidR="00EA0CDC" w:rsidRDefault="003C104C" w:rsidP="009F1654">
      <w:pPr>
        <w:spacing w:after="129" w:line="237" w:lineRule="auto"/>
        <w:ind w:left="-3" w:right="-12"/>
        <w:jc w:val="left"/>
      </w:pPr>
      <w:r>
        <w:rPr>
          <w:b/>
          <w:sz w:val="24"/>
        </w:rPr>
        <w:t>3.1.</w:t>
      </w:r>
      <w:r>
        <w:rPr>
          <w:b/>
          <w:sz w:val="24"/>
          <w:u w:val="single" w:color="000000"/>
        </w:rPr>
        <w:t xml:space="preserve"> </w:t>
      </w:r>
      <w:r w:rsidR="009F1654">
        <w:rPr>
          <w:b/>
          <w:sz w:val="24"/>
          <w:u w:val="single" w:color="000000"/>
        </w:rPr>
        <w:t>Welfare and Relief Committee</w:t>
      </w:r>
      <w:r>
        <w:rPr>
          <w:b/>
          <w:sz w:val="24"/>
          <w:u w:val="single" w:color="000000"/>
        </w:rPr>
        <w:t>’s Anti-Bribery, Anti-Corruption and Abuse of Power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4703" name="Picture 4703"/>
            <wp:cNvGraphicFramePr/>
            <a:graphic xmlns:a="http://schemas.openxmlformats.org/drawingml/2006/main">
              <a:graphicData uri="http://schemas.openxmlformats.org/drawingml/2006/picture">
                <pic:pic xmlns:pic="http://schemas.openxmlformats.org/drawingml/2006/picture">
                  <pic:nvPicPr>
                    <pic:cNvPr id="4703" name="Picture 4703"/>
                    <pic:cNvPicPr/>
                  </pic:nvPicPr>
                  <pic:blipFill>
                    <a:blip r:embed="rId246"/>
                    <a:stretch>
                      <a:fillRect/>
                    </a:stretch>
                  </pic:blipFill>
                  <pic:spPr>
                    <a:xfrm>
                      <a:off x="0" y="0"/>
                      <a:ext cx="339090" cy="110490"/>
                    </a:xfrm>
                    <a:prstGeom prst="rect">
                      <a:avLst/>
                    </a:prstGeom>
                  </pic:spPr>
                </pic:pic>
              </a:graphicData>
            </a:graphic>
          </wp:inline>
        </w:drawing>
      </w:r>
      <w:r>
        <w:rPr>
          <w:sz w:val="22"/>
          <w:u w:val="single" w:color="000000"/>
        </w:rPr>
        <w:t>Overview</w:t>
      </w:r>
    </w:p>
    <w:p w:rsidR="00EA0CDC" w:rsidRDefault="009F1654" w:rsidP="009F1654">
      <w:pPr>
        <w:spacing w:after="114"/>
        <w:jc w:val="left"/>
      </w:pPr>
      <w:r>
        <w:t>Welfare and Relief Committee</w:t>
      </w:r>
      <w:r w:rsidR="003C104C">
        <w:t xml:space="preserve"> strives to meet the highest ethical standards and to conduct business in an honest way, free from corrupt practices or acts of bribery. Though bribery and corruption are found in all countries, they primarily hurt the poor; diverting resources intended to help individuals and communities in need and undermining our effectiveness and reputation as a humanitarian aid organization. The principles of professionalism and transparency, as outlined in the </w:t>
      </w:r>
      <w:r>
        <w:t>Welfare and Relief Committee</w:t>
      </w:r>
      <w:r w:rsidR="003C104C">
        <w:t xml:space="preserve"> Charter, reiterate the organization’s long-standing commitment to a policy of zero-tolerance towards bribery or corruption in any form, as well as promote efforts to take all reasonable actions to combat them.</w:t>
      </w:r>
    </w:p>
    <w:p w:rsidR="00EA0CDC" w:rsidRDefault="003C104C" w:rsidP="009F1654">
      <w:pPr>
        <w:spacing w:after="44" w:line="237" w:lineRule="auto"/>
        <w:ind w:left="15" w:right="-15" w:hanging="8"/>
        <w:jc w:val="left"/>
      </w:pPr>
      <w:r>
        <w:rPr>
          <w:rFonts w:ascii="Calibri" w:eastAsia="Calibri" w:hAnsi="Calibri" w:cs="Calibri"/>
          <w:noProof/>
          <w:position w:val="-1"/>
          <w:sz w:val="22"/>
        </w:rPr>
        <w:lastRenderedPageBreak/>
        <w:drawing>
          <wp:inline distT="0" distB="0" distL="0" distR="0">
            <wp:extent cx="339090" cy="110490"/>
            <wp:effectExtent l="0" t="0" r="0" b="0"/>
            <wp:docPr id="4735" name="Picture 4735"/>
            <wp:cNvGraphicFramePr/>
            <a:graphic xmlns:a="http://schemas.openxmlformats.org/drawingml/2006/main">
              <a:graphicData uri="http://schemas.openxmlformats.org/drawingml/2006/picture">
                <pic:pic xmlns:pic="http://schemas.openxmlformats.org/drawingml/2006/picture">
                  <pic:nvPicPr>
                    <pic:cNvPr id="4735" name="Picture 4735"/>
                    <pic:cNvPicPr/>
                  </pic:nvPicPr>
                  <pic:blipFill>
                    <a:blip r:embed="rId247"/>
                    <a:stretch>
                      <a:fillRect/>
                    </a:stretch>
                  </pic:blipFill>
                  <pic:spPr>
                    <a:xfrm>
                      <a:off x="0" y="0"/>
                      <a:ext cx="339090" cy="110490"/>
                    </a:xfrm>
                    <a:prstGeom prst="rect">
                      <a:avLst/>
                    </a:prstGeom>
                  </pic:spPr>
                </pic:pic>
              </a:graphicData>
            </a:graphic>
          </wp:inline>
        </w:drawing>
      </w:r>
      <w:r>
        <w:rPr>
          <w:sz w:val="22"/>
          <w:u w:val="single" w:color="000000"/>
        </w:rPr>
        <w:t>Definitions</w:t>
      </w:r>
    </w:p>
    <w:p w:rsidR="00EA0CDC" w:rsidRDefault="003C104C" w:rsidP="009F1654">
      <w:pPr>
        <w:jc w:val="left"/>
      </w:pPr>
      <w:r>
        <w:rPr>
          <w:i/>
        </w:rPr>
        <w:t>Bribery</w:t>
      </w:r>
      <w:r>
        <w:t xml:space="preserve"> is the offer, promise, giving, demanding or acceptance of an advantage as an inducement (incentive) or reward for improper performance of the recipient’s function or activity.</w:t>
      </w:r>
    </w:p>
    <w:p w:rsidR="00EA0CDC" w:rsidRDefault="003C104C" w:rsidP="009F1654">
      <w:pPr>
        <w:spacing w:line="340" w:lineRule="auto"/>
        <w:ind w:right="1592"/>
        <w:jc w:val="left"/>
      </w:pPr>
      <w:r>
        <w:rPr>
          <w:i/>
        </w:rPr>
        <w:t>Corruption</w:t>
      </w:r>
      <w:r>
        <w:t xml:space="preserve"> is the abuse of entrusted power for private gain; or misuse of private power.   </w:t>
      </w:r>
      <w:r>
        <w:rPr>
          <w:rFonts w:ascii="Calibri" w:eastAsia="Calibri" w:hAnsi="Calibri" w:cs="Calibri"/>
          <w:noProof/>
          <w:position w:val="-1"/>
          <w:sz w:val="22"/>
        </w:rPr>
        <w:drawing>
          <wp:inline distT="0" distB="0" distL="0" distR="0">
            <wp:extent cx="339725" cy="111125"/>
            <wp:effectExtent l="0" t="0" r="0" b="0"/>
            <wp:docPr id="80154" name="Picture 80154"/>
            <wp:cNvGraphicFramePr/>
            <a:graphic xmlns:a="http://schemas.openxmlformats.org/drawingml/2006/main">
              <a:graphicData uri="http://schemas.openxmlformats.org/drawingml/2006/picture">
                <pic:pic xmlns:pic="http://schemas.openxmlformats.org/drawingml/2006/picture">
                  <pic:nvPicPr>
                    <pic:cNvPr id="80154" name="Picture 80154"/>
                    <pic:cNvPicPr/>
                  </pic:nvPicPr>
                  <pic:blipFill>
                    <a:blip r:embed="rId248"/>
                    <a:stretch>
                      <a:fillRect/>
                    </a:stretch>
                  </pic:blipFill>
                  <pic:spPr>
                    <a:xfrm>
                      <a:off x="0" y="0"/>
                      <a:ext cx="339725" cy="111125"/>
                    </a:xfrm>
                    <a:prstGeom prst="rect">
                      <a:avLst/>
                    </a:prstGeom>
                  </pic:spPr>
                </pic:pic>
              </a:graphicData>
            </a:graphic>
          </wp:inline>
        </w:drawing>
      </w:r>
      <w:r>
        <w:rPr>
          <w:sz w:val="22"/>
        </w:rPr>
        <w:t xml:space="preserve"> </w:t>
      </w:r>
      <w:r>
        <w:rPr>
          <w:sz w:val="22"/>
          <w:u w:val="single" w:color="000000"/>
        </w:rPr>
        <w:t>Scope of the Policy</w:t>
      </w:r>
    </w:p>
    <w:p w:rsidR="00EA0CDC" w:rsidRDefault="009F1654" w:rsidP="009F1654">
      <w:pPr>
        <w:jc w:val="left"/>
      </w:pPr>
      <w:r>
        <w:t>Welfare and Relief Committee</w:t>
      </w:r>
      <w:r w:rsidR="003C104C">
        <w:t>’s Anti-Bribery, Anti-Corruption and Abuse of Power Policy is applicable to:</w:t>
      </w:r>
    </w:p>
    <w:p w:rsidR="00EA0CDC" w:rsidRDefault="003C104C" w:rsidP="009F1654">
      <w:pPr>
        <w:numPr>
          <w:ilvl w:val="0"/>
          <w:numId w:val="6"/>
        </w:numPr>
        <w:ind w:left="364" w:right="507" w:hanging="360"/>
        <w:jc w:val="left"/>
      </w:pPr>
      <w:r>
        <w:t xml:space="preserve">All employees, officers, directors and board members, irrespective of where they are based or working </w:t>
      </w:r>
      <w:r>
        <w:rPr>
          <w:rFonts w:ascii="Segoe UI Symbol" w:eastAsia="Segoe UI Symbol" w:hAnsi="Segoe UI Symbol" w:cs="Segoe UI Symbol"/>
        </w:rPr>
        <w:t></w:t>
      </w:r>
      <w:r>
        <w:t xml:space="preserve"> </w:t>
      </w:r>
      <w:r>
        <w:tab/>
        <w:t xml:space="preserve">Any person acting on behalf of </w:t>
      </w:r>
      <w:r w:rsidR="009F1654">
        <w:t>Welfare and Relief Committee</w:t>
      </w:r>
      <w:r>
        <w:t xml:space="preserve"> (e.g. interns, volunteers, consultants).</w:t>
      </w:r>
    </w:p>
    <w:p w:rsidR="00EA0CDC" w:rsidRDefault="003C104C" w:rsidP="009F1654">
      <w:pPr>
        <w:numPr>
          <w:ilvl w:val="0"/>
          <w:numId w:val="6"/>
        </w:numPr>
        <w:ind w:left="364" w:right="507" w:hanging="360"/>
        <w:jc w:val="left"/>
      </w:pPr>
      <w:r>
        <w:t xml:space="preserve">Individuals and organizations working as a partner or supplier for </w:t>
      </w:r>
      <w:r w:rsidR="009F1654">
        <w:t>Welfare and Relief Committee</w:t>
      </w:r>
    </w:p>
    <w:p w:rsidR="00EA0CDC" w:rsidRDefault="003C104C" w:rsidP="009F1654">
      <w:pPr>
        <w:spacing w:line="339" w:lineRule="auto"/>
        <w:ind w:left="4" w:right="1880" w:firstLine="358"/>
        <w:jc w:val="left"/>
      </w:pPr>
      <w:r>
        <w:t xml:space="preserve">(e.g. Project implementing partners, suppliers, evaluators, consultants and auditors) </w:t>
      </w:r>
      <w:r>
        <w:rPr>
          <w:rFonts w:ascii="Calibri" w:eastAsia="Calibri" w:hAnsi="Calibri" w:cs="Calibri"/>
          <w:noProof/>
          <w:position w:val="-1"/>
          <w:sz w:val="22"/>
        </w:rPr>
        <w:drawing>
          <wp:inline distT="0" distB="0" distL="0" distR="0">
            <wp:extent cx="339090" cy="110490"/>
            <wp:effectExtent l="0" t="0" r="0" b="0"/>
            <wp:docPr id="4794" name="Picture 4794"/>
            <wp:cNvGraphicFramePr/>
            <a:graphic xmlns:a="http://schemas.openxmlformats.org/drawingml/2006/main">
              <a:graphicData uri="http://schemas.openxmlformats.org/drawingml/2006/picture">
                <pic:pic xmlns:pic="http://schemas.openxmlformats.org/drawingml/2006/picture">
                  <pic:nvPicPr>
                    <pic:cNvPr id="4794" name="Picture 4794"/>
                    <pic:cNvPicPr/>
                  </pic:nvPicPr>
                  <pic:blipFill>
                    <a:blip r:embed="rId249"/>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Full Text of the Policy</w:t>
      </w:r>
    </w:p>
    <w:p w:rsidR="00EA0CDC" w:rsidRDefault="003C104C" w:rsidP="009F1654">
      <w:pPr>
        <w:spacing w:after="259"/>
        <w:jc w:val="left"/>
      </w:pPr>
      <w:r>
        <w:t xml:space="preserve">The complete text of </w:t>
      </w:r>
      <w:r w:rsidR="009F1654">
        <w:t>Welfare and Relief Committee</w:t>
      </w:r>
      <w:r>
        <w:t xml:space="preserve">’s Anti-Bribery, Anti-Corruption and Abuse of Power Policy can be found in </w:t>
      </w:r>
      <w:r>
        <w:rPr>
          <w:b/>
        </w:rPr>
        <w:t>Annex</w:t>
      </w:r>
      <w:r>
        <w:t xml:space="preserve"> </w:t>
      </w:r>
      <w:r>
        <w:rPr>
          <w:b/>
        </w:rPr>
        <w:t>A,</w:t>
      </w:r>
      <w:r>
        <w:t xml:space="preserve"> section A.1.</w:t>
      </w:r>
    </w:p>
    <w:p w:rsidR="00EA0CDC" w:rsidRDefault="003C104C" w:rsidP="009F1654">
      <w:pPr>
        <w:spacing w:after="129" w:line="237" w:lineRule="auto"/>
        <w:ind w:left="-3" w:right="-12"/>
        <w:jc w:val="left"/>
      </w:pPr>
      <w:r>
        <w:rPr>
          <w:b/>
          <w:sz w:val="24"/>
        </w:rPr>
        <w:t>3.2.</w:t>
      </w:r>
      <w:r>
        <w:rPr>
          <w:b/>
          <w:sz w:val="24"/>
          <w:u w:val="single" w:color="000000"/>
        </w:rPr>
        <w:t xml:space="preserve">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Whistleblower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4826" name="Picture 4826"/>
            <wp:cNvGraphicFramePr/>
            <a:graphic xmlns:a="http://schemas.openxmlformats.org/drawingml/2006/main">
              <a:graphicData uri="http://schemas.openxmlformats.org/drawingml/2006/picture">
                <pic:pic xmlns:pic="http://schemas.openxmlformats.org/drawingml/2006/picture">
                  <pic:nvPicPr>
                    <pic:cNvPr id="4826" name="Picture 4826"/>
                    <pic:cNvPicPr/>
                  </pic:nvPicPr>
                  <pic:blipFill>
                    <a:blip r:embed="rId250"/>
                    <a:stretch>
                      <a:fillRect/>
                    </a:stretch>
                  </pic:blipFill>
                  <pic:spPr>
                    <a:xfrm>
                      <a:off x="0" y="0"/>
                      <a:ext cx="339090" cy="110490"/>
                    </a:xfrm>
                    <a:prstGeom prst="rect">
                      <a:avLst/>
                    </a:prstGeom>
                  </pic:spPr>
                </pic:pic>
              </a:graphicData>
            </a:graphic>
          </wp:inline>
        </w:drawing>
      </w:r>
      <w:r>
        <w:rPr>
          <w:sz w:val="22"/>
          <w:u w:val="single" w:color="000000"/>
        </w:rPr>
        <w:t>Overview</w:t>
      </w:r>
    </w:p>
    <w:p w:rsidR="00EA0CDC" w:rsidRDefault="003C104C" w:rsidP="009F1654">
      <w:pPr>
        <w:jc w:val="left"/>
      </w:pPr>
      <w:r>
        <w:t xml:space="preserve">The whistle-blowing policy is intended to address serious concerns that could have an adverse impact on </w:t>
      </w:r>
      <w:r w:rsidR="009F1654">
        <w:t>Welfare and Relief Committee</w:t>
      </w:r>
      <w:r>
        <w:t>-USA staff, beneficiaries, resources or reputation.</w:t>
      </w:r>
    </w:p>
    <w:p w:rsidR="00EA0CDC" w:rsidRDefault="00EA0CDC" w:rsidP="009F1654">
      <w:pPr>
        <w:spacing w:after="0" w:line="240" w:lineRule="auto"/>
        <w:ind w:left="2" w:right="0" w:firstLine="0"/>
        <w:jc w:val="left"/>
      </w:pPr>
    </w:p>
    <w:p w:rsidR="00EA0CDC" w:rsidRDefault="003C104C" w:rsidP="009F1654">
      <w:pPr>
        <w:jc w:val="left"/>
      </w:pPr>
      <w:r>
        <w:t xml:space="preserve">The Whistleblower Policy should be used to report suspected illegal and serious unethical conduct that has not been, or cannot be, resolved at the local or country level and could have an adverse impact on </w:t>
      </w:r>
      <w:r w:rsidR="009F1654">
        <w:t>Welfare and Relief Committee</w:t>
      </w:r>
      <w:r>
        <w:t xml:space="preserve">-USA’s staff, beneficiaries, resources or reputation. These include </w:t>
      </w:r>
      <w:r>
        <w:rPr>
          <w:i/>
        </w:rPr>
        <w:t>alleged</w:t>
      </w:r>
      <w:r>
        <w:t xml:space="preserve"> actions committed by </w:t>
      </w:r>
      <w:r>
        <w:rPr>
          <w:i/>
        </w:rPr>
        <w:t>any</w:t>
      </w:r>
      <w:r>
        <w:t xml:space="preserve"> </w:t>
      </w:r>
      <w:r w:rsidR="009F1654">
        <w:t>Welfare and Relief Committee</w:t>
      </w:r>
      <w:r>
        <w:t xml:space="preserve"> employee that may lead to false financial reporting, that are against the law or involve serious, inappropriate conduct. The policy sets forth the rules for reporting such conduct and describes how employees will be protected from reprisals or victimization for whistle-blowing in good faith.</w:t>
      </w:r>
    </w:p>
    <w:p w:rsidR="00EA0CDC" w:rsidRDefault="00EA0CDC" w:rsidP="009F1654">
      <w:pPr>
        <w:spacing w:after="0" w:line="240" w:lineRule="auto"/>
        <w:ind w:left="2" w:right="0" w:firstLine="0"/>
        <w:jc w:val="left"/>
      </w:pPr>
    </w:p>
    <w:p w:rsidR="00EA0CDC" w:rsidRDefault="003C104C" w:rsidP="009F1654">
      <w:pPr>
        <w:jc w:val="left"/>
      </w:pPr>
      <w:r>
        <w:t>The Whistleblower Policy is not intended to cover general complaints or day-to-day work-related concerns.  Refer to Section 3.4, General Complaints Policy for details as to how to manage these situations.</w:t>
      </w:r>
    </w:p>
    <w:p w:rsidR="00EA0CDC" w:rsidRDefault="003C104C" w:rsidP="009F1654">
      <w:pPr>
        <w:spacing w:after="114"/>
        <w:jc w:val="left"/>
      </w:pPr>
      <w:r>
        <w:t xml:space="preserve">The Whistleblower Policy also intersects with </w:t>
      </w:r>
      <w:r w:rsidR="009F1654">
        <w:t>Welfare and Relief Committee</w:t>
      </w:r>
      <w:r>
        <w:t>’s policies on child protection (section 3.8), prevention of sexual exploitation and abuse (section 3.6), prevention of abuse of power (section 3.2) and conflict of interest (section 3.7). Employees are expected to be familiar with these policies and the procedures for acting on violations.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4886" name="Picture 4886"/>
            <wp:cNvGraphicFramePr/>
            <a:graphic xmlns:a="http://schemas.openxmlformats.org/drawingml/2006/main">
              <a:graphicData uri="http://schemas.openxmlformats.org/drawingml/2006/picture">
                <pic:pic xmlns:pic="http://schemas.openxmlformats.org/drawingml/2006/picture">
                  <pic:nvPicPr>
                    <pic:cNvPr id="4886" name="Picture 4886"/>
                    <pic:cNvPicPr/>
                  </pic:nvPicPr>
                  <pic:blipFill>
                    <a:blip r:embed="rId251"/>
                    <a:stretch>
                      <a:fillRect/>
                    </a:stretch>
                  </pic:blipFill>
                  <pic:spPr>
                    <a:xfrm>
                      <a:off x="0" y="0"/>
                      <a:ext cx="339090" cy="110490"/>
                    </a:xfrm>
                    <a:prstGeom prst="rect">
                      <a:avLst/>
                    </a:prstGeom>
                  </pic:spPr>
                </pic:pic>
              </a:graphicData>
            </a:graphic>
          </wp:inline>
        </w:drawing>
      </w:r>
      <w:r>
        <w:rPr>
          <w:sz w:val="22"/>
          <w:u w:val="single" w:color="000000"/>
        </w:rPr>
        <w:t>Definition</w:t>
      </w:r>
    </w:p>
    <w:p w:rsidR="00EA0CDC" w:rsidRDefault="003C104C" w:rsidP="009F1654">
      <w:pPr>
        <w:jc w:val="left"/>
      </w:pPr>
      <w:r>
        <w:t xml:space="preserve">A </w:t>
      </w:r>
      <w:r>
        <w:rPr>
          <w:i/>
        </w:rPr>
        <w:t xml:space="preserve">Whistleblower </w:t>
      </w:r>
      <w:r>
        <w:t xml:space="preserve">is an individual who reports an activity which may be illegal, fraudulent, in violation of any adopted policy of </w:t>
      </w:r>
      <w:r w:rsidR="009F1654">
        <w:t>Welfare and Relief Committee</w:t>
      </w:r>
      <w:r>
        <w:t xml:space="preserve">-USA or contrary to </w:t>
      </w:r>
      <w:r w:rsidR="009F1654">
        <w:t>Welfare and Relief Committee</w:t>
      </w:r>
      <w:r>
        <w:t>-USA standards for ethical conduct (Improper Conduct).</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0350" name="Picture 80350"/>
            <wp:cNvGraphicFramePr/>
            <a:graphic xmlns:a="http://schemas.openxmlformats.org/drawingml/2006/main">
              <a:graphicData uri="http://schemas.openxmlformats.org/drawingml/2006/picture">
                <pic:pic xmlns:pic="http://schemas.openxmlformats.org/drawingml/2006/picture">
                  <pic:nvPicPr>
                    <pic:cNvPr id="80350" name="Picture 80350"/>
                    <pic:cNvPicPr/>
                  </pic:nvPicPr>
                  <pic:blipFill>
                    <a:blip r:embed="rId252"/>
                    <a:stretch>
                      <a:fillRect/>
                    </a:stretch>
                  </pic:blipFill>
                  <pic:spPr>
                    <a:xfrm>
                      <a:off x="0" y="0"/>
                      <a:ext cx="339725" cy="111125"/>
                    </a:xfrm>
                    <a:prstGeom prst="rect">
                      <a:avLst/>
                    </a:prstGeom>
                  </pic:spPr>
                </pic:pic>
              </a:graphicData>
            </a:graphic>
          </wp:inline>
        </w:drawing>
      </w:r>
      <w:r>
        <w:rPr>
          <w:sz w:val="22"/>
          <w:u w:val="single" w:color="000000"/>
        </w:rPr>
        <w:t>Scope of the Policy</w:t>
      </w:r>
    </w:p>
    <w:p w:rsidR="00EA0CDC" w:rsidRDefault="003C104C" w:rsidP="009F1654">
      <w:pPr>
        <w:spacing w:after="259"/>
        <w:jc w:val="left"/>
      </w:pPr>
      <w:r>
        <w:t xml:space="preserve">This policy applies to all employees or related parties working in </w:t>
      </w:r>
      <w:r w:rsidR="009F1654">
        <w:t>Welfare and Relief Committee</w:t>
      </w:r>
      <w:r>
        <w:t xml:space="preserve">-USA’s HQ, any program for which </w:t>
      </w:r>
      <w:r w:rsidR="009F1654">
        <w:t>Welfare and Relief Committee</w:t>
      </w:r>
      <w:r>
        <w:t xml:space="preserve">-USA is the Managing HQ, including employees under contract with another </w:t>
      </w:r>
      <w:r w:rsidR="009F1654">
        <w:t>Welfare and Relief Committee</w:t>
      </w:r>
      <w:r>
        <w:t xml:space="preserve"> HQ.</w:t>
      </w:r>
    </w:p>
    <w:p w:rsidR="00EA0CDC" w:rsidRDefault="003C104C" w:rsidP="009F1654">
      <w:pPr>
        <w:spacing w:after="129" w:line="237" w:lineRule="auto"/>
        <w:ind w:left="-3" w:right="-12"/>
        <w:jc w:val="left"/>
      </w:pPr>
      <w:r>
        <w:rPr>
          <w:b/>
          <w:sz w:val="24"/>
        </w:rPr>
        <w:t>3.3.</w:t>
      </w:r>
      <w:r>
        <w:rPr>
          <w:b/>
          <w:sz w:val="24"/>
          <w:u w:val="single" w:color="000000"/>
        </w:rPr>
        <w:t xml:space="preserve">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General Complaints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lastRenderedPageBreak/>
        <w:drawing>
          <wp:inline distT="0" distB="0" distL="0" distR="0">
            <wp:extent cx="339090" cy="110490"/>
            <wp:effectExtent l="0" t="0" r="0" b="0"/>
            <wp:docPr id="4945" name="Picture 4945"/>
            <wp:cNvGraphicFramePr/>
            <a:graphic xmlns:a="http://schemas.openxmlformats.org/drawingml/2006/main">
              <a:graphicData uri="http://schemas.openxmlformats.org/drawingml/2006/picture">
                <pic:pic xmlns:pic="http://schemas.openxmlformats.org/drawingml/2006/picture">
                  <pic:nvPicPr>
                    <pic:cNvPr id="4945" name="Picture 4945"/>
                    <pic:cNvPicPr/>
                  </pic:nvPicPr>
                  <pic:blipFill>
                    <a:blip r:embed="rId253"/>
                    <a:stretch>
                      <a:fillRect/>
                    </a:stretch>
                  </pic:blipFill>
                  <pic:spPr>
                    <a:xfrm>
                      <a:off x="0" y="0"/>
                      <a:ext cx="339090" cy="110490"/>
                    </a:xfrm>
                    <a:prstGeom prst="rect">
                      <a:avLst/>
                    </a:prstGeom>
                  </pic:spPr>
                </pic:pic>
              </a:graphicData>
            </a:graphic>
          </wp:inline>
        </w:drawing>
      </w:r>
      <w:r>
        <w:rPr>
          <w:sz w:val="22"/>
          <w:u w:val="single" w:color="000000"/>
        </w:rPr>
        <w:t>Overview</w:t>
      </w:r>
    </w:p>
    <w:p w:rsidR="00EA0CDC" w:rsidRDefault="003C104C" w:rsidP="009F1654">
      <w:pPr>
        <w:jc w:val="left"/>
      </w:pPr>
      <w:r>
        <w:t>This General Complaints policy is intended to:</w:t>
      </w:r>
    </w:p>
    <w:p w:rsidR="00EA0CDC" w:rsidRDefault="003C104C" w:rsidP="009F1654">
      <w:pPr>
        <w:numPr>
          <w:ilvl w:val="0"/>
          <w:numId w:val="7"/>
        </w:numPr>
        <w:ind w:left="364" w:hanging="360"/>
        <w:jc w:val="left"/>
      </w:pPr>
      <w:r>
        <w:t>resolve general employee concerns</w:t>
      </w:r>
    </w:p>
    <w:p w:rsidR="00EA0CDC" w:rsidRDefault="003C104C" w:rsidP="009F1654">
      <w:pPr>
        <w:numPr>
          <w:ilvl w:val="0"/>
          <w:numId w:val="7"/>
        </w:numPr>
        <w:ind w:left="364" w:hanging="360"/>
        <w:jc w:val="left"/>
      </w:pPr>
      <w:r>
        <w:t>ensure that employees receive fair and equitable treatment</w:t>
      </w:r>
    </w:p>
    <w:p w:rsidR="00EA0CDC" w:rsidRDefault="003C104C" w:rsidP="009F1654">
      <w:pPr>
        <w:numPr>
          <w:ilvl w:val="0"/>
          <w:numId w:val="7"/>
        </w:numPr>
        <w:ind w:left="364" w:hanging="360"/>
        <w:jc w:val="left"/>
      </w:pPr>
      <w:r>
        <w:t xml:space="preserve">provide employees with a procedure whereby they may express their dissatisfactions and  </w:t>
      </w:r>
      <w:r>
        <w:rPr>
          <w:rFonts w:ascii="Segoe UI Symbol" w:eastAsia="Segoe UI Symbol" w:hAnsi="Segoe UI Symbol" w:cs="Segoe UI Symbol"/>
        </w:rPr>
        <w:t></w:t>
      </w:r>
      <w:r>
        <w:t xml:space="preserve"> </w:t>
      </w:r>
      <w:r>
        <w:tab/>
        <w:t>help improve employer-employee relations by the resolution of work-related problems.</w:t>
      </w:r>
    </w:p>
    <w:p w:rsidR="00EA0CDC" w:rsidRDefault="003C104C" w:rsidP="009F1654">
      <w:pPr>
        <w:spacing w:after="114"/>
        <w:jc w:val="left"/>
      </w:pPr>
      <w:r>
        <w:t>This policy shall go into effect when an employee alleges a violation of an approved personnel policy or practice, or problems with interpersonal relations or working conditions. All discussions and documents shall be held in confidence by those involved. Moreover, no employee will be subject to retribution or prejudice as the result of bringing a complaint.</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4982" name="Picture 4982"/>
            <wp:cNvGraphicFramePr/>
            <a:graphic xmlns:a="http://schemas.openxmlformats.org/drawingml/2006/main">
              <a:graphicData uri="http://schemas.openxmlformats.org/drawingml/2006/picture">
                <pic:pic xmlns:pic="http://schemas.openxmlformats.org/drawingml/2006/picture">
                  <pic:nvPicPr>
                    <pic:cNvPr id="4982" name="Picture 4982"/>
                    <pic:cNvPicPr/>
                  </pic:nvPicPr>
                  <pic:blipFill>
                    <a:blip r:embed="rId254"/>
                    <a:stretch>
                      <a:fillRect/>
                    </a:stretch>
                  </pic:blipFill>
                  <pic:spPr>
                    <a:xfrm>
                      <a:off x="0" y="0"/>
                      <a:ext cx="339090" cy="110490"/>
                    </a:xfrm>
                    <a:prstGeom prst="rect">
                      <a:avLst/>
                    </a:prstGeom>
                  </pic:spPr>
                </pic:pic>
              </a:graphicData>
            </a:graphic>
          </wp:inline>
        </w:drawing>
      </w:r>
      <w:r>
        <w:rPr>
          <w:sz w:val="22"/>
          <w:u w:val="single" w:color="000000"/>
        </w:rPr>
        <w:t>Informal Complaint Procedure</w:t>
      </w:r>
    </w:p>
    <w:p w:rsidR="00EA0CDC" w:rsidRDefault="003C104C" w:rsidP="009F1654">
      <w:pPr>
        <w:spacing w:after="114"/>
        <w:jc w:val="left"/>
      </w:pPr>
      <w:r>
        <w:t>Employees are expected to discuss any complaint, either expressed or implied, with their immediate supervisor. If this proves unsatisfactory, or if an employee does not feel free to discuss the matter with their direct supervisor, the complaint should be discussed with the Director of Human Resources HQ, who shall assist in trying to resolve the issue at this informal stage.</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4999" name="Picture 4999"/>
            <wp:cNvGraphicFramePr/>
            <a:graphic xmlns:a="http://schemas.openxmlformats.org/drawingml/2006/main">
              <a:graphicData uri="http://schemas.openxmlformats.org/drawingml/2006/picture">
                <pic:pic xmlns:pic="http://schemas.openxmlformats.org/drawingml/2006/picture">
                  <pic:nvPicPr>
                    <pic:cNvPr id="4999" name="Picture 4999"/>
                    <pic:cNvPicPr/>
                  </pic:nvPicPr>
                  <pic:blipFill>
                    <a:blip r:embed="rId255"/>
                    <a:stretch>
                      <a:fillRect/>
                    </a:stretch>
                  </pic:blipFill>
                  <pic:spPr>
                    <a:xfrm>
                      <a:off x="0" y="0"/>
                      <a:ext cx="339090" cy="110490"/>
                    </a:xfrm>
                    <a:prstGeom prst="rect">
                      <a:avLst/>
                    </a:prstGeom>
                  </pic:spPr>
                </pic:pic>
              </a:graphicData>
            </a:graphic>
          </wp:inline>
        </w:drawing>
      </w:r>
      <w:r>
        <w:rPr>
          <w:sz w:val="22"/>
          <w:u w:val="single" w:color="000000"/>
        </w:rPr>
        <w:t>Formal Complaint Procedure</w:t>
      </w:r>
    </w:p>
    <w:p w:rsidR="00EA0CDC" w:rsidRDefault="003C104C" w:rsidP="009F1654">
      <w:pPr>
        <w:spacing w:after="114"/>
        <w:jc w:val="left"/>
      </w:pPr>
      <w:r>
        <w:t>If informal efforts fail to resolve a complaint, and if an employee wishes to pursue the matter further, the employee should submit a formal written complaint to the Chief Executive Officer (CEO) who will promptly set up a formal meeting for the employee, their supervisor and the Director of Human Resources – and others, as deemed appropriate by the CEO. The CEO shall submit a decision in writing to the employee within 5 working days of the formal meeting.  The CEO’s decision is final.</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022" name="Picture 5022"/>
            <wp:cNvGraphicFramePr/>
            <a:graphic xmlns:a="http://schemas.openxmlformats.org/drawingml/2006/main">
              <a:graphicData uri="http://schemas.openxmlformats.org/drawingml/2006/picture">
                <pic:pic xmlns:pic="http://schemas.openxmlformats.org/drawingml/2006/picture">
                  <pic:nvPicPr>
                    <pic:cNvPr id="5022" name="Picture 5022"/>
                    <pic:cNvPicPr/>
                  </pic:nvPicPr>
                  <pic:blipFill>
                    <a:blip r:embed="rId256"/>
                    <a:stretch>
                      <a:fillRect/>
                    </a:stretch>
                  </pic:blipFill>
                  <pic:spPr>
                    <a:xfrm>
                      <a:off x="0" y="0"/>
                      <a:ext cx="339090" cy="110490"/>
                    </a:xfrm>
                    <a:prstGeom prst="rect">
                      <a:avLst/>
                    </a:prstGeom>
                  </pic:spPr>
                </pic:pic>
              </a:graphicData>
            </a:graphic>
          </wp:inline>
        </w:drawing>
      </w:r>
      <w:r>
        <w:rPr>
          <w:sz w:val="22"/>
          <w:u w:val="single" w:color="000000"/>
        </w:rPr>
        <w:t>Complaints Concerning the Chief Executive Officer (CEO)</w:t>
      </w:r>
    </w:p>
    <w:p w:rsidR="00EA0CDC" w:rsidRDefault="003C104C" w:rsidP="009F1654">
      <w:pPr>
        <w:spacing w:after="246"/>
        <w:jc w:val="left"/>
      </w:pPr>
      <w:r>
        <w:t xml:space="preserve">The informal steps outlined above should be followed, along with a meeting between the employee and the Chief Executive Officer. If the matter is not resolved, the employee should send a formal written complaint to </w:t>
      </w:r>
      <w:r w:rsidR="009F1654">
        <w:rPr>
          <w:u w:val="single" w:color="000000"/>
        </w:rPr>
        <w:t>WRCWRC</w:t>
      </w:r>
      <w:r>
        <w:rPr>
          <w:u w:val="single" w:color="000000"/>
        </w:rPr>
        <w:t>Confidential2@actionagainsthunger.org</w:t>
      </w:r>
      <w:r>
        <w:t xml:space="preserve"> </w:t>
      </w:r>
      <w:r>
        <w:rPr>
          <w:i/>
        </w:rPr>
        <w:t>The Internal Auditor, who manages the email address, will report the complaint directly to the Chairman of the Board of Directors</w:t>
      </w:r>
      <w:r>
        <w:t>.</w:t>
      </w:r>
    </w:p>
    <w:p w:rsidR="00EA0CDC" w:rsidRDefault="003C104C" w:rsidP="009F1654">
      <w:pPr>
        <w:spacing w:after="129" w:line="237" w:lineRule="auto"/>
        <w:ind w:left="-3" w:right="-12"/>
        <w:jc w:val="left"/>
      </w:pPr>
      <w:r>
        <w:rPr>
          <w:b/>
          <w:sz w:val="24"/>
        </w:rPr>
        <w:t>3.4.</w:t>
      </w:r>
      <w:r>
        <w:rPr>
          <w:b/>
          <w:sz w:val="24"/>
          <w:u w:val="single" w:color="000000"/>
        </w:rPr>
        <w:t xml:space="preserve"> </w:t>
      </w:r>
      <w:r w:rsidR="009F1654">
        <w:rPr>
          <w:b/>
          <w:sz w:val="24"/>
          <w:u w:val="single" w:color="000000"/>
        </w:rPr>
        <w:t>Welfare and Relief Committee</w:t>
      </w:r>
      <w:r>
        <w:rPr>
          <w:b/>
          <w:sz w:val="24"/>
          <w:u w:val="single" w:color="000000"/>
        </w:rPr>
        <w:t xml:space="preserve"> - </w:t>
      </w:r>
      <w:r w:rsidR="009F1654">
        <w:rPr>
          <w:b/>
          <w:sz w:val="24"/>
          <w:u w:val="single" w:color="000000"/>
        </w:rPr>
        <w:t>WRC</w:t>
      </w:r>
      <w:r>
        <w:rPr>
          <w:b/>
          <w:sz w:val="24"/>
          <w:u w:val="single" w:color="000000"/>
        </w:rPr>
        <w:t>’s Workplace Harassment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057" name="Picture 5057"/>
            <wp:cNvGraphicFramePr/>
            <a:graphic xmlns:a="http://schemas.openxmlformats.org/drawingml/2006/main">
              <a:graphicData uri="http://schemas.openxmlformats.org/drawingml/2006/picture">
                <pic:pic xmlns:pic="http://schemas.openxmlformats.org/drawingml/2006/picture">
                  <pic:nvPicPr>
                    <pic:cNvPr id="5057" name="Picture 5057"/>
                    <pic:cNvPicPr/>
                  </pic:nvPicPr>
                  <pic:blipFill>
                    <a:blip r:embed="rId257"/>
                    <a:stretch>
                      <a:fillRect/>
                    </a:stretch>
                  </pic:blipFill>
                  <pic:spPr>
                    <a:xfrm>
                      <a:off x="0" y="0"/>
                      <a:ext cx="339090" cy="110490"/>
                    </a:xfrm>
                    <a:prstGeom prst="rect">
                      <a:avLst/>
                    </a:prstGeom>
                  </pic:spPr>
                </pic:pic>
              </a:graphicData>
            </a:graphic>
          </wp:inline>
        </w:drawing>
      </w:r>
      <w:r>
        <w:rPr>
          <w:sz w:val="22"/>
          <w:u w:val="single" w:color="000000"/>
        </w:rPr>
        <w:t>Overview</w:t>
      </w:r>
    </w:p>
    <w:p w:rsidR="00EA0CDC" w:rsidRDefault="009F1654" w:rsidP="009F1654">
      <w:pPr>
        <w:jc w:val="left"/>
      </w:pPr>
      <w:r>
        <w:t>Welfare and Relief Committee</w:t>
      </w:r>
      <w:r w:rsidR="003C104C">
        <w:t>-USA is committed to a positive and collegial working environment in which all employees are treated with respect and dignity. All employees have the right to work in a professional atmosphere that promotes equal opportunities and prohibits discriminatory practices, including workplace harassment.</w:t>
      </w:r>
    </w:p>
    <w:p w:rsidR="00EA0CDC" w:rsidRDefault="009F1654" w:rsidP="009F1654">
      <w:pPr>
        <w:spacing w:after="6" w:line="241" w:lineRule="auto"/>
        <w:ind w:left="-3" w:right="0"/>
        <w:jc w:val="left"/>
      </w:pPr>
      <w:r>
        <w:t>Welfare and Relief Committee</w:t>
      </w:r>
      <w:r w:rsidR="003C104C">
        <w:t>-USA is equally committed to preventing or eliminating sexual harassment and harassment based on race, color, religion, gender, national origin, sexual orientation, age, disability or any other characteristic protected by law.</w:t>
      </w:r>
    </w:p>
    <w:p w:rsidR="00EA0CDC" w:rsidRDefault="003C104C" w:rsidP="009F1654">
      <w:pPr>
        <w:jc w:val="left"/>
      </w:pPr>
      <w:r>
        <w:t xml:space="preserve">Prohibited behavior includes verbal or physical conduct that denigrates or shows hostility, violence, or aversion towards an individual because of his or her race, color, religion, gender, national origin, sexual orientation, age, disability, or other protected characteristic, or that of his or her relatives, friends, or associates, and that: </w:t>
      </w:r>
      <w:r>
        <w:rPr>
          <w:rFonts w:ascii="Segoe UI Symbol" w:eastAsia="Segoe UI Symbol" w:hAnsi="Segoe UI Symbol" w:cs="Segoe UI Symbol"/>
        </w:rPr>
        <w:t></w:t>
      </w:r>
      <w:r>
        <w:t xml:space="preserve"> Has the purpose or effect of creating an intimidating, hostile or offensive work environment </w:t>
      </w:r>
      <w:r>
        <w:rPr>
          <w:rFonts w:ascii="Segoe UI Symbol" w:eastAsia="Segoe UI Symbol" w:hAnsi="Segoe UI Symbol" w:cs="Segoe UI Symbol"/>
        </w:rPr>
        <w:t></w:t>
      </w:r>
      <w:r>
        <w:t xml:space="preserve"> Has the purpose or effect of unreasonably interfering with an individuals’ work performance </w:t>
      </w:r>
      <w:r>
        <w:rPr>
          <w:rFonts w:ascii="Segoe UI Symbol" w:eastAsia="Segoe UI Symbol" w:hAnsi="Segoe UI Symbol" w:cs="Segoe UI Symbol"/>
        </w:rPr>
        <w:t></w:t>
      </w:r>
      <w:r>
        <w:t xml:space="preserve"> Otherwise adversely affects an individual’s employment opportunities </w:t>
      </w:r>
      <w:r>
        <w:rPr>
          <w:rFonts w:ascii="Calibri" w:eastAsia="Calibri" w:hAnsi="Calibri" w:cs="Calibri"/>
          <w:noProof/>
          <w:position w:val="-1"/>
          <w:sz w:val="22"/>
        </w:rPr>
        <w:drawing>
          <wp:inline distT="0" distB="0" distL="0" distR="0">
            <wp:extent cx="339090" cy="110490"/>
            <wp:effectExtent l="0" t="0" r="0" b="0"/>
            <wp:docPr id="5099" name="Picture 5099"/>
            <wp:cNvGraphicFramePr/>
            <a:graphic xmlns:a="http://schemas.openxmlformats.org/drawingml/2006/main">
              <a:graphicData uri="http://schemas.openxmlformats.org/drawingml/2006/picture">
                <pic:pic xmlns:pic="http://schemas.openxmlformats.org/drawingml/2006/picture">
                  <pic:nvPicPr>
                    <pic:cNvPr id="5099" name="Picture 5099"/>
                    <pic:cNvPicPr/>
                  </pic:nvPicPr>
                  <pic:blipFill>
                    <a:blip r:embed="rId258"/>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Definition</w:t>
      </w:r>
    </w:p>
    <w:p w:rsidR="00EA0CDC" w:rsidRDefault="003C104C" w:rsidP="009F1654">
      <w:pPr>
        <w:jc w:val="left"/>
      </w:pPr>
      <w:r>
        <w:rPr>
          <w:i/>
        </w:rPr>
        <w:t xml:space="preserve">Sexual harassment </w:t>
      </w:r>
      <w:r>
        <w:t xml:space="preserve">is defined as unwelcome sexual advances, requests for sexual favors, and any other unwelcome verbal or physical conduct of a sexual nature.  Sexual Harassment may include a range of subtle and not so subtle behaviors and may involve individuals regardless of gender. </w:t>
      </w:r>
      <w:r>
        <w:rPr>
          <w:rFonts w:ascii="Calibri" w:eastAsia="Calibri" w:hAnsi="Calibri" w:cs="Calibri"/>
          <w:noProof/>
          <w:position w:val="-1"/>
          <w:sz w:val="22"/>
        </w:rPr>
        <w:drawing>
          <wp:inline distT="0" distB="0" distL="0" distR="0">
            <wp:extent cx="339090" cy="110490"/>
            <wp:effectExtent l="0" t="0" r="0" b="0"/>
            <wp:docPr id="5113" name="Picture 5113"/>
            <wp:cNvGraphicFramePr/>
            <a:graphic xmlns:a="http://schemas.openxmlformats.org/drawingml/2006/main">
              <a:graphicData uri="http://schemas.openxmlformats.org/drawingml/2006/picture">
                <pic:pic xmlns:pic="http://schemas.openxmlformats.org/drawingml/2006/picture">
                  <pic:nvPicPr>
                    <pic:cNvPr id="5113" name="Picture 5113"/>
                    <pic:cNvPicPr/>
                  </pic:nvPicPr>
                  <pic:blipFill>
                    <a:blip r:embed="rId259"/>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Scope of the Policy</w:t>
      </w:r>
    </w:p>
    <w:p w:rsidR="00EA0CDC" w:rsidRDefault="009F1654" w:rsidP="009F1654">
      <w:pPr>
        <w:jc w:val="left"/>
      </w:pPr>
      <w:r>
        <w:t>Welfare and Relief Committee</w:t>
      </w:r>
      <w:r w:rsidR="003C104C">
        <w:t>-USA’s Workplace Harassment Policy is applicable to:</w:t>
      </w:r>
    </w:p>
    <w:p w:rsidR="00EA0CDC" w:rsidRDefault="003C104C" w:rsidP="009F1654">
      <w:pPr>
        <w:numPr>
          <w:ilvl w:val="0"/>
          <w:numId w:val="8"/>
        </w:numPr>
        <w:ind w:left="364" w:hanging="360"/>
        <w:jc w:val="left"/>
      </w:pPr>
      <w:r>
        <w:t>all employees, officers, directors and board members, irrespective of where they are based or working</w:t>
      </w:r>
    </w:p>
    <w:p w:rsidR="00EA0CDC" w:rsidRDefault="003C104C" w:rsidP="009F1654">
      <w:pPr>
        <w:numPr>
          <w:ilvl w:val="0"/>
          <w:numId w:val="8"/>
        </w:numPr>
        <w:ind w:left="364" w:hanging="360"/>
        <w:jc w:val="left"/>
      </w:pPr>
      <w:r>
        <w:t xml:space="preserve">any person acting on behalf of </w:t>
      </w:r>
      <w:r w:rsidR="009F1654">
        <w:t>Welfare and Relief Committee</w:t>
      </w:r>
      <w:r>
        <w:t xml:space="preserve"> (e.g. interns, volunteers, consultants).</w:t>
      </w:r>
    </w:p>
    <w:p w:rsidR="00EA0CDC" w:rsidRDefault="003C104C" w:rsidP="009F1654">
      <w:pPr>
        <w:numPr>
          <w:ilvl w:val="0"/>
          <w:numId w:val="8"/>
        </w:numPr>
        <w:ind w:left="364" w:hanging="360"/>
        <w:jc w:val="left"/>
      </w:pPr>
      <w:r>
        <w:lastRenderedPageBreak/>
        <w:t xml:space="preserve">individuals and organizations working as a partner or supplier for </w:t>
      </w:r>
      <w:r w:rsidR="009F1654">
        <w:t>Welfare and Relief Committee</w:t>
      </w:r>
    </w:p>
    <w:p w:rsidR="00EA0CDC" w:rsidRDefault="003C104C" w:rsidP="009F1654">
      <w:pPr>
        <w:ind w:left="373"/>
        <w:jc w:val="left"/>
      </w:pPr>
      <w:r>
        <w:t>(e.g. Project implementing partners, suppliers, evaluators, consultants and auditors)</w:t>
      </w:r>
    </w:p>
    <w:p w:rsidR="00EA0CDC" w:rsidRDefault="003C104C" w:rsidP="009F1654">
      <w:pPr>
        <w:spacing w:after="114"/>
        <w:jc w:val="left"/>
      </w:pPr>
      <w:r>
        <w:t>A victim of the harassment may be other than the employee who is the direct target of the harassment. Other employees who observe or learn about the harassment can also be the victims. Anyone who is affected by the conduct can potentially complain of sexual harassment.</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169" name="Picture 5169"/>
            <wp:cNvGraphicFramePr/>
            <a:graphic xmlns:a="http://schemas.openxmlformats.org/drawingml/2006/main">
              <a:graphicData uri="http://schemas.openxmlformats.org/drawingml/2006/picture">
                <pic:pic xmlns:pic="http://schemas.openxmlformats.org/drawingml/2006/picture">
                  <pic:nvPicPr>
                    <pic:cNvPr id="5169" name="Picture 5169"/>
                    <pic:cNvPicPr/>
                  </pic:nvPicPr>
                  <pic:blipFill>
                    <a:blip r:embed="rId260"/>
                    <a:stretch>
                      <a:fillRect/>
                    </a:stretch>
                  </pic:blipFill>
                  <pic:spPr>
                    <a:xfrm>
                      <a:off x="0" y="0"/>
                      <a:ext cx="339090" cy="110490"/>
                    </a:xfrm>
                    <a:prstGeom prst="rect">
                      <a:avLst/>
                    </a:prstGeom>
                  </pic:spPr>
                </pic:pic>
              </a:graphicData>
            </a:graphic>
          </wp:inline>
        </w:drawing>
      </w:r>
      <w:r>
        <w:rPr>
          <w:sz w:val="22"/>
          <w:u w:val="single" w:color="000000"/>
        </w:rPr>
        <w:t>Full Text of the Policy</w:t>
      </w:r>
    </w:p>
    <w:p w:rsidR="00EA0CDC" w:rsidRDefault="003C104C" w:rsidP="009F1654">
      <w:pPr>
        <w:spacing w:after="258"/>
        <w:jc w:val="left"/>
      </w:pPr>
      <w:r>
        <w:t xml:space="preserve">The complete text of </w:t>
      </w:r>
      <w:r w:rsidR="009F1654">
        <w:t>Welfare and Relief Committee</w:t>
      </w:r>
      <w:r>
        <w:t xml:space="preserve">-USA’s Workplace Harassment Policy can be found in </w:t>
      </w:r>
      <w:r>
        <w:rPr>
          <w:b/>
        </w:rPr>
        <w:t>Annex A</w:t>
      </w:r>
      <w:r>
        <w:t>, section A.3.</w:t>
      </w:r>
    </w:p>
    <w:p w:rsidR="00EA0CDC" w:rsidRDefault="003C104C" w:rsidP="009F1654">
      <w:pPr>
        <w:spacing w:after="129" w:line="237" w:lineRule="auto"/>
        <w:ind w:left="-3" w:right="-12"/>
        <w:jc w:val="left"/>
      </w:pPr>
      <w:r>
        <w:rPr>
          <w:b/>
          <w:sz w:val="24"/>
        </w:rPr>
        <w:t>3.5.</w:t>
      </w:r>
      <w:r>
        <w:rPr>
          <w:b/>
          <w:sz w:val="24"/>
          <w:u w:val="single" w:color="000000"/>
        </w:rPr>
        <w:t xml:space="preserve">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Conflict of Interest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0535" name="Picture 80535"/>
            <wp:cNvGraphicFramePr/>
            <a:graphic xmlns:a="http://schemas.openxmlformats.org/drawingml/2006/main">
              <a:graphicData uri="http://schemas.openxmlformats.org/drawingml/2006/picture">
                <pic:pic xmlns:pic="http://schemas.openxmlformats.org/drawingml/2006/picture">
                  <pic:nvPicPr>
                    <pic:cNvPr id="80535" name="Picture 80535"/>
                    <pic:cNvPicPr/>
                  </pic:nvPicPr>
                  <pic:blipFill>
                    <a:blip r:embed="rId261"/>
                    <a:stretch>
                      <a:fillRect/>
                    </a:stretch>
                  </pic:blipFill>
                  <pic:spPr>
                    <a:xfrm>
                      <a:off x="0" y="0"/>
                      <a:ext cx="339725" cy="111125"/>
                    </a:xfrm>
                    <a:prstGeom prst="rect">
                      <a:avLst/>
                    </a:prstGeom>
                  </pic:spPr>
                </pic:pic>
              </a:graphicData>
            </a:graphic>
          </wp:inline>
        </w:drawing>
      </w:r>
      <w:r>
        <w:rPr>
          <w:sz w:val="22"/>
          <w:u w:val="single" w:color="000000"/>
        </w:rPr>
        <w:t>Overview</w:t>
      </w:r>
    </w:p>
    <w:p w:rsidR="00EA0CDC" w:rsidRDefault="003C104C" w:rsidP="009F1654">
      <w:pPr>
        <w:jc w:val="left"/>
      </w:pPr>
      <w:r>
        <w:t>The Conflict of Interest policy applies to any proposed transaction, contract, or arrangement in which a staff person has a personal, familial or financial interest.</w:t>
      </w:r>
    </w:p>
    <w:p w:rsidR="00EA0CDC" w:rsidRDefault="00EA0CDC" w:rsidP="009F1654">
      <w:pPr>
        <w:spacing w:after="0" w:line="240" w:lineRule="auto"/>
        <w:ind w:left="2" w:right="0" w:firstLine="0"/>
        <w:jc w:val="left"/>
      </w:pPr>
    </w:p>
    <w:p w:rsidR="00EA0CDC" w:rsidRDefault="003C104C" w:rsidP="009F1654">
      <w:pPr>
        <w:spacing w:after="114"/>
        <w:jc w:val="left"/>
      </w:pPr>
      <w:r>
        <w:t xml:space="preserve">The purpose of the Conflict of Interest policy is to ensure that the deliberations and decisions of </w:t>
      </w:r>
      <w:r w:rsidR="009F1654">
        <w:t>Welfare and Relief Committee</w:t>
      </w:r>
      <w:r>
        <w:t xml:space="preserve">-USA are made in the interests of </w:t>
      </w:r>
      <w:r w:rsidR="009F1654">
        <w:t>Welfare and Relief Committee</w:t>
      </w:r>
      <w:r>
        <w:t xml:space="preserve"> and not for the personal gain of the person entering into a transaction, contract, or arrangement. This policy is intended to supplement but not replace any applicable laws governing conflict of interest in non-profit and charitable corporations.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222" name="Picture 5222"/>
            <wp:cNvGraphicFramePr/>
            <a:graphic xmlns:a="http://schemas.openxmlformats.org/drawingml/2006/main">
              <a:graphicData uri="http://schemas.openxmlformats.org/drawingml/2006/picture">
                <pic:pic xmlns:pic="http://schemas.openxmlformats.org/drawingml/2006/picture">
                  <pic:nvPicPr>
                    <pic:cNvPr id="5222" name="Picture 5222"/>
                    <pic:cNvPicPr/>
                  </pic:nvPicPr>
                  <pic:blipFill>
                    <a:blip r:embed="rId262"/>
                    <a:stretch>
                      <a:fillRect/>
                    </a:stretch>
                  </pic:blipFill>
                  <pic:spPr>
                    <a:xfrm>
                      <a:off x="0" y="0"/>
                      <a:ext cx="339090" cy="110490"/>
                    </a:xfrm>
                    <a:prstGeom prst="rect">
                      <a:avLst/>
                    </a:prstGeom>
                  </pic:spPr>
                </pic:pic>
              </a:graphicData>
            </a:graphic>
          </wp:inline>
        </w:drawing>
      </w:r>
      <w:r>
        <w:rPr>
          <w:sz w:val="22"/>
          <w:u w:val="single" w:color="000000"/>
        </w:rPr>
        <w:t>Scope of the Policy</w:t>
      </w:r>
    </w:p>
    <w:p w:rsidR="00EA0CDC" w:rsidRDefault="003C104C" w:rsidP="009F1654">
      <w:pPr>
        <w:jc w:val="left"/>
      </w:pPr>
      <w:r>
        <w:t xml:space="preserve">This policy applies to all full-time, part-time, and temporary employees and volunteers or related parties working in any program for which </w:t>
      </w:r>
      <w:r w:rsidR="009F1654">
        <w:t>Welfare and Relief Committee</w:t>
      </w:r>
      <w:r>
        <w:t xml:space="preserve">-USA is the Managing HQ, including employees under contract with other </w:t>
      </w:r>
      <w:r w:rsidR="009F1654">
        <w:t>Welfare and Relief Committee</w:t>
      </w:r>
      <w:r>
        <w:t xml:space="preserve"> HQs, as well as </w:t>
      </w:r>
      <w:r w:rsidR="009F1654">
        <w:t>Welfare and Relief Committee</w:t>
      </w:r>
      <w:r>
        <w:t>-USA’s Board of Directors.</w:t>
      </w:r>
    </w:p>
    <w:p w:rsidR="00EA0CDC" w:rsidRDefault="00EA0CDC" w:rsidP="009F1654">
      <w:pPr>
        <w:spacing w:after="0" w:line="240" w:lineRule="auto"/>
        <w:ind w:left="2" w:right="0" w:firstLine="0"/>
        <w:jc w:val="left"/>
      </w:pPr>
    </w:p>
    <w:p w:rsidR="00EA0CDC" w:rsidRDefault="003C104C" w:rsidP="009F1654">
      <w:pPr>
        <w:jc w:val="left"/>
      </w:pPr>
      <w:r>
        <w:t>All staff members are encouraged to discuss a potential conflict of interest with their supervisor as described in this policy.</w:t>
      </w:r>
    </w:p>
    <w:p w:rsidR="00EA0CDC" w:rsidRDefault="003C104C" w:rsidP="009F1654">
      <w:pPr>
        <w:spacing w:after="114"/>
        <w:jc w:val="left"/>
      </w:pPr>
      <w:r>
        <w:t>There is NO PENALTY for disclosing a potential conflict of interest – it is simply a precaution to make sure all our activities are conducted openly and fairly. Disclosing should be seen as a routine matter; not disclosing is a violation of this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259" name="Picture 5259"/>
            <wp:cNvGraphicFramePr/>
            <a:graphic xmlns:a="http://schemas.openxmlformats.org/drawingml/2006/main">
              <a:graphicData uri="http://schemas.openxmlformats.org/drawingml/2006/picture">
                <pic:pic xmlns:pic="http://schemas.openxmlformats.org/drawingml/2006/picture">
                  <pic:nvPicPr>
                    <pic:cNvPr id="5259" name="Picture 5259"/>
                    <pic:cNvPicPr/>
                  </pic:nvPicPr>
                  <pic:blipFill>
                    <a:blip r:embed="rId263"/>
                    <a:stretch>
                      <a:fillRect/>
                    </a:stretch>
                  </pic:blipFill>
                  <pic:spPr>
                    <a:xfrm>
                      <a:off x="0" y="0"/>
                      <a:ext cx="339090" cy="110490"/>
                    </a:xfrm>
                    <a:prstGeom prst="rect">
                      <a:avLst/>
                    </a:prstGeom>
                  </pic:spPr>
                </pic:pic>
              </a:graphicData>
            </a:graphic>
          </wp:inline>
        </w:drawing>
      </w:r>
      <w:r>
        <w:rPr>
          <w:sz w:val="22"/>
          <w:u w:val="single" w:color="000000"/>
        </w:rPr>
        <w:t>Outside Employment</w:t>
      </w:r>
    </w:p>
    <w:p w:rsidR="00EA0CDC" w:rsidRDefault="003C104C" w:rsidP="009F1654">
      <w:pPr>
        <w:jc w:val="left"/>
      </w:pPr>
      <w:r>
        <w:rPr>
          <w:rFonts w:ascii="Calibri" w:eastAsia="Calibri" w:hAnsi="Calibri" w:cs="Calibri"/>
          <w:noProof/>
          <w:sz w:val="22"/>
        </w:rPr>
        <mc:AlternateContent>
          <mc:Choice Requires="wpg">
            <w:drawing>
              <wp:anchor distT="0" distB="0" distL="114300" distR="114300" simplePos="0" relativeHeight="251676672" behindDoc="1" locked="0" layoutInCell="1" allowOverlap="1">
                <wp:simplePos x="0" y="0"/>
                <wp:positionH relativeFrom="column">
                  <wp:posOffset>3048</wp:posOffset>
                </wp:positionH>
                <wp:positionV relativeFrom="paragraph">
                  <wp:posOffset>1849422</wp:posOffset>
                </wp:positionV>
                <wp:extent cx="339090" cy="517398"/>
                <wp:effectExtent l="0" t="0" r="0" b="0"/>
                <wp:wrapNone/>
                <wp:docPr id="80392" name="Group 80392"/>
                <wp:cNvGraphicFramePr/>
                <a:graphic xmlns:a="http://schemas.openxmlformats.org/drawingml/2006/main">
                  <a:graphicData uri="http://schemas.microsoft.com/office/word/2010/wordprocessingGroup">
                    <wpg:wgp>
                      <wpg:cNvGrpSpPr/>
                      <wpg:grpSpPr>
                        <a:xfrm>
                          <a:off x="0" y="0"/>
                          <a:ext cx="339090" cy="517398"/>
                          <a:chOff x="0" y="0"/>
                          <a:chExt cx="339090" cy="517398"/>
                        </a:xfrm>
                      </wpg:grpSpPr>
                      <pic:pic xmlns:pic="http://schemas.openxmlformats.org/drawingml/2006/picture">
                        <pic:nvPicPr>
                          <pic:cNvPr id="5303" name="Picture 5303"/>
                          <pic:cNvPicPr/>
                        </pic:nvPicPr>
                        <pic:blipFill>
                          <a:blip r:embed="rId264"/>
                          <a:stretch>
                            <a:fillRect/>
                          </a:stretch>
                        </pic:blipFill>
                        <pic:spPr>
                          <a:xfrm>
                            <a:off x="0" y="0"/>
                            <a:ext cx="339090" cy="110490"/>
                          </a:xfrm>
                          <a:prstGeom prst="rect">
                            <a:avLst/>
                          </a:prstGeom>
                        </pic:spPr>
                      </pic:pic>
                      <pic:pic xmlns:pic="http://schemas.openxmlformats.org/drawingml/2006/picture">
                        <pic:nvPicPr>
                          <pic:cNvPr id="5321" name="Picture 5321"/>
                          <pic:cNvPicPr/>
                        </pic:nvPicPr>
                        <pic:blipFill>
                          <a:blip r:embed="rId265"/>
                          <a:stretch>
                            <a:fillRect/>
                          </a:stretch>
                        </pic:blipFill>
                        <pic:spPr>
                          <a:xfrm>
                            <a:off x="0" y="406908"/>
                            <a:ext cx="339090" cy="110490"/>
                          </a:xfrm>
                          <a:prstGeom prst="rect">
                            <a:avLst/>
                          </a:prstGeom>
                        </pic:spPr>
                      </pic:pic>
                    </wpg:wgp>
                  </a:graphicData>
                </a:graphic>
              </wp:anchor>
            </w:drawing>
          </mc:Choice>
          <mc:Fallback>
            <w:pict>
              <v:group w14:anchorId="692DED88" id="Group 80392" o:spid="_x0000_s1026" style="position:absolute;margin-left:.25pt;margin-top:145.6pt;width:26.7pt;height:40.75pt;z-index:-251639808" coordsize="339090,517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">
                <v:shape id="Picture 5303" o:spid="_x0000_s1027" type="#_x0000_t75" style="position:absolute;width:339090;height:110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G2wfEAAAA3QAAAA8AAABkcnMvZG93bnJldi54bWxEj0FrAjEUhO+F/ofwCt5qUrUiW6OUgiIU&#10;D12l4O2xeW6Wbl6WJOr67xtB8DjMzDfMfNm7VpwpxMazhrehAkFcedNwrWG/W73OQMSEbLD1TBqu&#10;FGG5eH6aY2H8hX/oXKZaZAjHAjXYlLpCylhZchiHviPO3tEHhynLUEsT8JLhrpUjpabSYcN5wWJH&#10;X5aqv/LkNKTjhE+etrM+lNuDkvb3+9CttR689J8fIBL16RG+tzdGw/tYjeH2Jj8Bufg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LG2wfEAAAA3QAAAA8AAAAAAAAAAAAAAAAA&#10;nwIAAGRycy9kb3ducmV2LnhtbFBLBQYAAAAABAAEAPcAAACQAwAAAAA=&#10;">
                  <v:imagedata r:id="rId267" o:title=""/>
                </v:shape>
                <v:shape id="Picture 5321" o:spid="_x0000_s1028" type="#_x0000_t75" style="position:absolute;top:406908;width:339090;height:110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AcCXGAAAA3QAAAA8AAABkcnMvZG93bnJldi54bWxEj0FrAjEUhO+F/ofwCr3VrJaVuhpFxYJe&#10;FK3i9bl53V26eQmbVNd/bwTB4zAz3zCjSWtqcabGV5YVdDsJCOLc6ooLBfuf748vED4ga6wtk4Ir&#10;eZiMX19GmGl74S2dd6EQEcI+QwVlCC6T0uclGfQd64ij92sbgyHKppC6wUuEm1r2kqQvDVYcF0p0&#10;NC8p/9v9GwWDWX5Yp4uwvbpVcppv3CadHaVS72/tdAgiUBue4Ud7qRWkn70u3N/EJyD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sBwJcYAAADdAAAADwAAAAAAAAAAAAAA&#10;AACfAgAAZHJzL2Rvd25yZXYueG1sUEsFBgAAAAAEAAQA9wAAAJIDAAAAAA==&#10;">
                  <v:imagedata r:id="rId268" o:title=""/>
                </v:shape>
              </v:group>
            </w:pict>
          </mc:Fallback>
        </mc:AlternateContent>
      </w:r>
      <w:r>
        <w:t xml:space="preserve">Any employee holding a job with another organization must demonstrate satisfactory performance in his or her job responsibilities with </w:t>
      </w:r>
      <w:r w:rsidR="009F1654">
        <w:t>Welfare and Relief Committee</w:t>
      </w:r>
      <w:r>
        <w:t xml:space="preserve">-USA at all times. All employees will be expected to meet the job performance standards established by the organization and will be subject to </w:t>
      </w:r>
      <w:r w:rsidR="009F1654">
        <w:t>Welfare and Relief Committee</w:t>
      </w:r>
      <w:r>
        <w:t xml:space="preserve">’s work and scheduling demands, regardless of any other outside work requirements. If </w:t>
      </w:r>
      <w:r w:rsidR="009F1654">
        <w:t>Welfare and Relief Committee</w:t>
      </w:r>
      <w:r>
        <w:t xml:space="preserve">-USA determines that an employee’s outside work interferes with his or her job performance or the ability to meet the requirements of </w:t>
      </w:r>
      <w:r w:rsidR="009F1654">
        <w:t>Welfare and Relief Committee</w:t>
      </w:r>
      <w:r>
        <w:t xml:space="preserve">-USA at any time, the employee may be asked to terminate the outside employment if he or she wishes to remain employed with </w:t>
      </w:r>
      <w:r w:rsidR="009F1654">
        <w:t>Welfare and Relief Committee</w:t>
      </w:r>
      <w:r>
        <w:t xml:space="preserve">-USA. A refusal to comply with </w:t>
      </w:r>
      <w:r w:rsidR="009F1654">
        <w:t>Welfare and Relief Committee</w:t>
      </w:r>
      <w:r>
        <w:t xml:space="preserve">-USA’s reasonable request to terminate outside employment may result in immediate termination of employment with </w:t>
      </w:r>
      <w:r w:rsidR="009F1654">
        <w:t>Welfare and Relief Committee</w:t>
      </w:r>
      <w:r>
        <w:t xml:space="preserve">-USA. If an employee’s outside employment presents a conflict of interest with </w:t>
      </w:r>
      <w:r w:rsidR="009F1654">
        <w:t>Welfare and Relief Committee</w:t>
      </w:r>
      <w:r>
        <w:t xml:space="preserve">-USA, as defined in the Conflict of Interest Policy, or if such outside employment has any potential for negative impact on </w:t>
      </w:r>
      <w:r w:rsidR="009F1654">
        <w:t>Welfare and Relief Committee</w:t>
      </w:r>
      <w:r>
        <w:t xml:space="preserve">-USA, the employee will be asked to terminate the outside employment. </w:t>
      </w:r>
      <w:r>
        <w:rPr>
          <w:sz w:val="22"/>
        </w:rPr>
        <w:t xml:space="preserve"> </w:t>
      </w:r>
      <w:r>
        <w:rPr>
          <w:sz w:val="22"/>
          <w:u w:val="single" w:color="000000"/>
        </w:rPr>
        <w:t>Full Text of the Policy</w:t>
      </w:r>
    </w:p>
    <w:p w:rsidR="00EA0CDC" w:rsidRDefault="003C104C" w:rsidP="009F1654">
      <w:pPr>
        <w:spacing w:line="340" w:lineRule="auto"/>
        <w:ind w:left="554" w:hanging="550"/>
        <w:jc w:val="left"/>
      </w:pPr>
      <w:r>
        <w:lastRenderedPageBreak/>
        <w:t xml:space="preserve">The full text of </w:t>
      </w:r>
      <w:r w:rsidR="009F1654">
        <w:t>Welfare and Relief Committee</w:t>
      </w:r>
      <w:r>
        <w:t xml:space="preserve">-USA’s Conflict of Interest Policy can be found in </w:t>
      </w:r>
      <w:r>
        <w:rPr>
          <w:b/>
        </w:rPr>
        <w:t>Annex A</w:t>
      </w:r>
      <w:r>
        <w:t xml:space="preserve">, section A.5. </w:t>
      </w:r>
      <w:r>
        <w:rPr>
          <w:sz w:val="22"/>
        </w:rPr>
        <w:t xml:space="preserve"> </w:t>
      </w:r>
      <w:r>
        <w:rPr>
          <w:sz w:val="22"/>
          <w:u w:val="single" w:color="000000"/>
        </w:rPr>
        <w:t>Conflict of Interest Disclosure Statement</w:t>
      </w:r>
    </w:p>
    <w:p w:rsidR="00EA0CDC" w:rsidRDefault="003C104C" w:rsidP="009F1654">
      <w:pPr>
        <w:jc w:val="left"/>
      </w:pPr>
      <w:r>
        <w:t>All staff members must disclose the existence and nature of any existing or potential conflict of interest.</w:t>
      </w:r>
    </w:p>
    <w:p w:rsidR="00EA0CDC" w:rsidRDefault="00EA0CDC" w:rsidP="009F1654">
      <w:pPr>
        <w:spacing w:after="0" w:line="240" w:lineRule="auto"/>
        <w:ind w:left="2" w:right="0" w:firstLine="0"/>
        <w:jc w:val="left"/>
      </w:pPr>
    </w:p>
    <w:p w:rsidR="00EA0CDC" w:rsidRDefault="003C104C" w:rsidP="009F1654">
      <w:pPr>
        <w:spacing w:after="262"/>
        <w:jc w:val="left"/>
      </w:pPr>
      <w:r>
        <w:t xml:space="preserve">In </w:t>
      </w:r>
      <w:r>
        <w:rPr>
          <w:b/>
        </w:rPr>
        <w:t>Annex A</w:t>
      </w:r>
      <w:r>
        <w:t xml:space="preserve">, section A.5 employees will find the full text of </w:t>
      </w:r>
      <w:r w:rsidR="009F1654">
        <w:t>Welfare and Relief Committee</w:t>
      </w:r>
      <w:r>
        <w:t>-USA’s Conflict of Interest Policy. After reviewing the policy all HQ employees are required to sign the Conflict of Interest Disclosure Statement, which should then be given to the Director of Human Resources HQ during their first month of employment.</w:t>
      </w:r>
    </w:p>
    <w:p w:rsidR="00EA0CDC" w:rsidRDefault="003C104C" w:rsidP="009F1654">
      <w:pPr>
        <w:spacing w:after="129" w:line="237" w:lineRule="auto"/>
        <w:ind w:left="-3" w:right="-12"/>
        <w:jc w:val="left"/>
      </w:pPr>
      <w:r>
        <w:rPr>
          <w:b/>
          <w:sz w:val="24"/>
        </w:rPr>
        <w:t>3.6.</w:t>
      </w:r>
      <w:r>
        <w:rPr>
          <w:b/>
          <w:sz w:val="24"/>
          <w:u w:val="single" w:color="000000"/>
        </w:rPr>
        <w:t xml:space="preserve"> </w:t>
      </w:r>
      <w:r w:rsidR="009F1654">
        <w:rPr>
          <w:b/>
          <w:sz w:val="24"/>
          <w:u w:val="single" w:color="000000"/>
        </w:rPr>
        <w:t>Welfare and Relief Committee</w:t>
      </w:r>
      <w:r>
        <w:rPr>
          <w:b/>
          <w:sz w:val="24"/>
          <w:u w:val="single" w:color="000000"/>
        </w:rPr>
        <w:t>’s Child Protection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348" name="Picture 5348"/>
            <wp:cNvGraphicFramePr/>
            <a:graphic xmlns:a="http://schemas.openxmlformats.org/drawingml/2006/main">
              <a:graphicData uri="http://schemas.openxmlformats.org/drawingml/2006/picture">
                <pic:pic xmlns:pic="http://schemas.openxmlformats.org/drawingml/2006/picture">
                  <pic:nvPicPr>
                    <pic:cNvPr id="5348" name="Picture 5348"/>
                    <pic:cNvPicPr/>
                  </pic:nvPicPr>
                  <pic:blipFill>
                    <a:blip r:embed="rId269"/>
                    <a:stretch>
                      <a:fillRect/>
                    </a:stretch>
                  </pic:blipFill>
                  <pic:spPr>
                    <a:xfrm>
                      <a:off x="0" y="0"/>
                      <a:ext cx="339090" cy="110490"/>
                    </a:xfrm>
                    <a:prstGeom prst="rect">
                      <a:avLst/>
                    </a:prstGeom>
                  </pic:spPr>
                </pic:pic>
              </a:graphicData>
            </a:graphic>
          </wp:inline>
        </w:drawing>
      </w:r>
      <w:r>
        <w:rPr>
          <w:sz w:val="22"/>
          <w:u w:val="single" w:color="000000"/>
        </w:rPr>
        <w:t>Overview</w:t>
      </w:r>
    </w:p>
    <w:p w:rsidR="00EA0CDC" w:rsidRDefault="003C104C" w:rsidP="009F1654">
      <w:pPr>
        <w:jc w:val="left"/>
      </w:pPr>
      <w:r>
        <w:t xml:space="preserve">It is, both, a fundamental belief and duty of </w:t>
      </w:r>
      <w:r w:rsidR="009F1654">
        <w:t>Welfare and Relief Committee</w:t>
      </w:r>
      <w:r>
        <w:t xml:space="preserve"> to focus on the prevention of child abuse and exploitation, whilst also advocating child protection in all that we do. The core values and principles that guide </w:t>
      </w:r>
      <w:r w:rsidR="009F1654">
        <w:t>Welfare and Relief Committee</w:t>
      </w:r>
      <w:r>
        <w:t xml:space="preserve">’s work with children, where their welfare is fundamental to </w:t>
      </w:r>
      <w:r w:rsidR="009F1654">
        <w:t>Welfare and Relief Committee</w:t>
      </w:r>
      <w:r>
        <w:t>’s programs, are:</w:t>
      </w:r>
    </w:p>
    <w:p w:rsidR="00EA0CDC" w:rsidRDefault="003C104C" w:rsidP="009F1654">
      <w:pPr>
        <w:numPr>
          <w:ilvl w:val="0"/>
          <w:numId w:val="9"/>
        </w:numPr>
        <w:ind w:left="364" w:hanging="360"/>
        <w:jc w:val="left"/>
      </w:pPr>
      <w:r>
        <w:t>Strive to understand and respect children within the local context in which they live.</w:t>
      </w:r>
    </w:p>
    <w:p w:rsidR="00EA0CDC" w:rsidRDefault="003C104C" w:rsidP="009F1654">
      <w:pPr>
        <w:numPr>
          <w:ilvl w:val="0"/>
          <w:numId w:val="9"/>
        </w:numPr>
        <w:ind w:left="364" w:hanging="360"/>
        <w:jc w:val="left"/>
      </w:pPr>
      <w:r>
        <w:t>All types of child abuse or exploitation are unacceptable.</w:t>
      </w:r>
    </w:p>
    <w:p w:rsidR="00EA0CDC" w:rsidRDefault="003C104C" w:rsidP="009F1654">
      <w:pPr>
        <w:numPr>
          <w:ilvl w:val="0"/>
          <w:numId w:val="9"/>
        </w:numPr>
        <w:ind w:left="364" w:hanging="360"/>
        <w:jc w:val="left"/>
      </w:pPr>
      <w:r>
        <w:t>All children regardless of gender, disability, ethnicity, social background, religious belief, or political view are equal.</w:t>
      </w:r>
    </w:p>
    <w:p w:rsidR="00EA0CDC" w:rsidRDefault="003C104C" w:rsidP="009F1654">
      <w:pPr>
        <w:numPr>
          <w:ilvl w:val="0"/>
          <w:numId w:val="9"/>
        </w:numPr>
        <w:ind w:left="364" w:hanging="360"/>
        <w:jc w:val="left"/>
      </w:pPr>
      <w:r>
        <w:t xml:space="preserve">All of </w:t>
      </w:r>
      <w:r w:rsidR="009F1654">
        <w:t>Welfare and Relief Committee</w:t>
      </w:r>
      <w:r>
        <w:t xml:space="preserve"> Representatives will endorse an environment of respect and trust with children recognizing them as individuals in their own right.</w:t>
      </w:r>
    </w:p>
    <w:p w:rsidR="00EA0CDC" w:rsidRDefault="003C104C" w:rsidP="009F1654">
      <w:pPr>
        <w:numPr>
          <w:ilvl w:val="0"/>
          <w:numId w:val="9"/>
        </w:numPr>
        <w:ind w:left="364" w:hanging="360"/>
        <w:jc w:val="left"/>
      </w:pPr>
      <w:r>
        <w:t xml:space="preserve">All concerns and allegations of child abuse will be taken seriously by all </w:t>
      </w:r>
      <w:r w:rsidR="009F1654">
        <w:t>Welfare and Relief Committee</w:t>
      </w:r>
      <w:r>
        <w:t xml:space="preserve"> Representatives and responded appropriately.</w:t>
      </w:r>
    </w:p>
    <w:p w:rsidR="00EA0CDC" w:rsidRDefault="003C104C" w:rsidP="009F1654">
      <w:pPr>
        <w:numPr>
          <w:ilvl w:val="0"/>
          <w:numId w:val="9"/>
        </w:numPr>
        <w:ind w:left="364" w:hanging="360"/>
        <w:jc w:val="left"/>
      </w:pPr>
      <w:r>
        <w:t xml:space="preserve">All relevant concerns expressed by children will be taken seriously by </w:t>
      </w:r>
      <w:r w:rsidR="009F1654">
        <w:t>Welfare and Relief Committee</w:t>
      </w:r>
      <w:r>
        <w:t xml:space="preserve"> Representatives.</w:t>
      </w:r>
    </w:p>
    <w:p w:rsidR="00EA0CDC" w:rsidRDefault="009F1654" w:rsidP="009F1654">
      <w:pPr>
        <w:numPr>
          <w:ilvl w:val="0"/>
          <w:numId w:val="9"/>
        </w:numPr>
        <w:spacing w:after="114"/>
        <w:ind w:left="364" w:hanging="360"/>
        <w:jc w:val="left"/>
      </w:pPr>
      <w:r>
        <w:t>Welfare and Relief Committee</w:t>
      </w:r>
      <w:r w:rsidR="003C104C">
        <w:t xml:space="preserve"> will work in partnership with parents/caregivers, other organizations and professionals to ensure the safety of children.</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4300"/>
            <wp:effectExtent l="0" t="0" r="0" b="0"/>
            <wp:docPr id="80772" name="Picture 80772"/>
            <wp:cNvGraphicFramePr/>
            <a:graphic xmlns:a="http://schemas.openxmlformats.org/drawingml/2006/main">
              <a:graphicData uri="http://schemas.openxmlformats.org/drawingml/2006/picture">
                <pic:pic xmlns:pic="http://schemas.openxmlformats.org/drawingml/2006/picture">
                  <pic:nvPicPr>
                    <pic:cNvPr id="80772" name="Picture 80772"/>
                    <pic:cNvPicPr/>
                  </pic:nvPicPr>
                  <pic:blipFill>
                    <a:blip r:embed="rId270"/>
                    <a:stretch>
                      <a:fillRect/>
                    </a:stretch>
                  </pic:blipFill>
                  <pic:spPr>
                    <a:xfrm>
                      <a:off x="0" y="0"/>
                      <a:ext cx="339725" cy="114300"/>
                    </a:xfrm>
                    <a:prstGeom prst="rect">
                      <a:avLst/>
                    </a:prstGeom>
                  </pic:spPr>
                </pic:pic>
              </a:graphicData>
            </a:graphic>
          </wp:inline>
        </w:drawing>
      </w:r>
      <w:r>
        <w:rPr>
          <w:sz w:val="22"/>
          <w:u w:val="single" w:color="000000"/>
        </w:rPr>
        <w:t>Definitions</w:t>
      </w:r>
    </w:p>
    <w:p w:rsidR="00EA0CDC" w:rsidRDefault="003C104C" w:rsidP="009F1654">
      <w:pPr>
        <w:jc w:val="left"/>
      </w:pPr>
      <w:r>
        <w:rPr>
          <w:i/>
        </w:rPr>
        <w:t>Child</w:t>
      </w:r>
      <w:r>
        <w:t>: The 1989 Convention on the Rights of the Child defines a child as “every human being below the age of 18 years unless under the law applicable to the child majority is attained earlier”</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 will consider a child to be any individual under the age of 18, said to the extent that the law of the country in which the operation is taking place defines such as older than 18 years of age, in which case such older age shall be considered the threshold.</w:t>
      </w:r>
    </w:p>
    <w:p w:rsidR="00EA0CDC" w:rsidRDefault="00EA0CDC" w:rsidP="009F1654">
      <w:pPr>
        <w:spacing w:after="18" w:line="240" w:lineRule="auto"/>
        <w:ind w:left="2" w:right="0" w:firstLine="0"/>
        <w:jc w:val="left"/>
      </w:pPr>
    </w:p>
    <w:p w:rsidR="00EA0CDC" w:rsidRDefault="003C104C" w:rsidP="009F1654">
      <w:pPr>
        <w:jc w:val="left"/>
      </w:pPr>
      <w:r>
        <w:rPr>
          <w:i/>
        </w:rPr>
        <w:t>Abuse</w:t>
      </w:r>
      <w:r>
        <w:t xml:space="preserve"> takes place in many different forms. The term “child abuse” is used in this policy to cover physical abuse, neglect, sexual abuse, and or emotional abuse, or exploitation. Further definitions of these forms of abuse can be found in the procedures of this policy.</w:t>
      </w:r>
    </w:p>
    <w:p w:rsidR="00EA0CDC" w:rsidRDefault="00EA0CDC" w:rsidP="009F1654">
      <w:pPr>
        <w:spacing w:after="0" w:line="240" w:lineRule="auto"/>
        <w:ind w:left="2" w:right="0" w:firstLine="0"/>
        <w:jc w:val="left"/>
      </w:pPr>
    </w:p>
    <w:p w:rsidR="00EA0CDC" w:rsidRDefault="003C104C" w:rsidP="009F1654">
      <w:pPr>
        <w:spacing w:after="114"/>
        <w:jc w:val="left"/>
      </w:pPr>
      <w:r>
        <w:rPr>
          <w:i/>
        </w:rPr>
        <w:t>Child Protection</w:t>
      </w:r>
      <w:r>
        <w:t xml:space="preserve"> as used in this policy refers to the actions and the behaviors of the organization and the </w:t>
      </w:r>
      <w:r w:rsidR="009F1654">
        <w:t>Welfare and Relief Committee</w:t>
      </w:r>
      <w:r>
        <w:t xml:space="preserve"> representatives taken to ensure prevention of abuse or exploitation of a child or children.</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0773" name="Picture 80773"/>
            <wp:cNvGraphicFramePr/>
            <a:graphic xmlns:a="http://schemas.openxmlformats.org/drawingml/2006/main">
              <a:graphicData uri="http://schemas.openxmlformats.org/drawingml/2006/picture">
                <pic:pic xmlns:pic="http://schemas.openxmlformats.org/drawingml/2006/picture">
                  <pic:nvPicPr>
                    <pic:cNvPr id="80773" name="Picture 80773"/>
                    <pic:cNvPicPr/>
                  </pic:nvPicPr>
                  <pic:blipFill>
                    <a:blip r:embed="rId271"/>
                    <a:stretch>
                      <a:fillRect/>
                    </a:stretch>
                  </pic:blipFill>
                  <pic:spPr>
                    <a:xfrm>
                      <a:off x="0" y="0"/>
                      <a:ext cx="339725" cy="111125"/>
                    </a:xfrm>
                    <a:prstGeom prst="rect">
                      <a:avLst/>
                    </a:prstGeom>
                  </pic:spPr>
                </pic:pic>
              </a:graphicData>
            </a:graphic>
          </wp:inline>
        </w:drawing>
      </w:r>
      <w:r>
        <w:rPr>
          <w:sz w:val="22"/>
          <w:u w:val="single" w:color="000000"/>
        </w:rPr>
        <w:t>Scope of the Policy</w:t>
      </w:r>
    </w:p>
    <w:p w:rsidR="00EA0CDC" w:rsidRDefault="003C104C" w:rsidP="009F1654">
      <w:pPr>
        <w:spacing w:after="114"/>
        <w:jc w:val="left"/>
      </w:pPr>
      <w:r>
        <w:t xml:space="preserve">This policy is applicable to all employees engaged by the </w:t>
      </w:r>
      <w:r w:rsidR="009F1654">
        <w:t>Welfare and Relief Committee</w:t>
      </w:r>
      <w:r>
        <w:t xml:space="preserve"> network, including expatriates, volunteers, national, and Headquarters staff, consultants, students, local partnership organizations, board members, and any other person who represents or is invited by our organization ("</w:t>
      </w:r>
      <w:r w:rsidR="009F1654">
        <w:t>Welfare and Relief Committee</w:t>
      </w:r>
      <w:r>
        <w:t>-IN Representatives").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475" name="Picture 5475"/>
            <wp:cNvGraphicFramePr/>
            <a:graphic xmlns:a="http://schemas.openxmlformats.org/drawingml/2006/main">
              <a:graphicData uri="http://schemas.openxmlformats.org/drawingml/2006/picture">
                <pic:pic xmlns:pic="http://schemas.openxmlformats.org/drawingml/2006/picture">
                  <pic:nvPicPr>
                    <pic:cNvPr id="5475" name="Picture 5475"/>
                    <pic:cNvPicPr/>
                  </pic:nvPicPr>
                  <pic:blipFill>
                    <a:blip r:embed="rId272"/>
                    <a:stretch>
                      <a:fillRect/>
                    </a:stretch>
                  </pic:blipFill>
                  <pic:spPr>
                    <a:xfrm>
                      <a:off x="0" y="0"/>
                      <a:ext cx="339090" cy="110490"/>
                    </a:xfrm>
                    <a:prstGeom prst="rect">
                      <a:avLst/>
                    </a:prstGeom>
                  </pic:spPr>
                </pic:pic>
              </a:graphicData>
            </a:graphic>
          </wp:inline>
        </w:drawing>
      </w:r>
      <w:r>
        <w:rPr>
          <w:sz w:val="22"/>
          <w:u w:val="single" w:color="000000"/>
        </w:rPr>
        <w:t>Full Text of the Policy</w:t>
      </w:r>
    </w:p>
    <w:p w:rsidR="00EA0CDC" w:rsidRDefault="003C104C" w:rsidP="009F1654">
      <w:pPr>
        <w:jc w:val="left"/>
      </w:pPr>
      <w:r>
        <w:lastRenderedPageBreak/>
        <w:t xml:space="preserve">The complete text of </w:t>
      </w:r>
      <w:r w:rsidR="009F1654">
        <w:t>Welfare and Relief Committee</w:t>
      </w:r>
      <w:r>
        <w:t xml:space="preserve">’s Child Protection Policy can be found in </w:t>
      </w:r>
      <w:r>
        <w:rPr>
          <w:b/>
        </w:rPr>
        <w:t>Annex A</w:t>
      </w:r>
      <w:r>
        <w:t>, section A.6.</w:t>
      </w:r>
    </w:p>
    <w:p w:rsidR="00EA0CDC" w:rsidRDefault="00EA0CDC" w:rsidP="009F1654">
      <w:pPr>
        <w:spacing w:after="243" w:line="240" w:lineRule="auto"/>
        <w:ind w:left="2" w:right="0" w:firstLine="0"/>
        <w:jc w:val="left"/>
      </w:pPr>
    </w:p>
    <w:p w:rsidR="00EA0CDC" w:rsidRDefault="003C104C" w:rsidP="009F1654">
      <w:pPr>
        <w:spacing w:after="244" w:line="237" w:lineRule="auto"/>
        <w:ind w:left="-3" w:right="-12"/>
        <w:jc w:val="left"/>
      </w:pPr>
      <w:r>
        <w:rPr>
          <w:b/>
          <w:sz w:val="24"/>
        </w:rPr>
        <w:t>3.7.</w:t>
      </w:r>
      <w:r>
        <w:rPr>
          <w:b/>
          <w:sz w:val="24"/>
          <w:u w:val="single" w:color="000000"/>
        </w:rPr>
        <w:t xml:space="preserve">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Drug-free Workplace Policy</w:t>
      </w:r>
    </w:p>
    <w:p w:rsidR="00EA0CDC" w:rsidRDefault="003C104C" w:rsidP="009F1654">
      <w:pPr>
        <w:pBdr>
          <w:top w:val="single" w:sz="4" w:space="0" w:color="000000"/>
          <w:left w:val="single" w:sz="4" w:space="0" w:color="000000"/>
          <w:bottom w:val="single" w:sz="4" w:space="0" w:color="000000"/>
          <w:right w:val="single" w:sz="4" w:space="0" w:color="000000"/>
        </w:pBdr>
        <w:shd w:val="clear" w:color="auto" w:fill="DBE5F1"/>
        <w:spacing w:after="249" w:line="235" w:lineRule="auto"/>
        <w:ind w:left="358" w:right="-15"/>
        <w:jc w:val="left"/>
      </w:pPr>
      <w:r>
        <w:rPr>
          <w:b/>
        </w:rPr>
        <w:t>It is strictly forbidden to enter or be in the office under the influence of alcohol, narcotics or any controlled substance(s) not prescribed to an employee by a physician.</w:t>
      </w:r>
    </w:p>
    <w:p w:rsidR="00EA0CDC" w:rsidRDefault="003C104C" w:rsidP="009F1654">
      <w:pPr>
        <w:spacing w:after="117"/>
        <w:jc w:val="left"/>
      </w:pPr>
      <w:r>
        <w:t>It is forbidden to drink alcoholic beverages in the office, except on approved staff occasions, such as birthdays, the departure of an employee, births, Friday evening “wine time” or other celebrations. When such occasions occur, all employees are expected to exercise good judgement in the amount of alcohol consumed.</w:t>
      </w:r>
    </w:p>
    <w:p w:rsidR="00EA0CDC" w:rsidRDefault="003C104C" w:rsidP="009F1654">
      <w:pPr>
        <w:jc w:val="left"/>
      </w:pPr>
      <w:r>
        <w:t xml:space="preserve">While working in any </w:t>
      </w:r>
      <w:r w:rsidR="009F1654">
        <w:t>Welfare and Relief Committee</w:t>
      </w:r>
      <w:r>
        <w:t xml:space="preserve"> office (within the United States or internationally), or representing </w:t>
      </w:r>
      <w:r w:rsidR="009F1654">
        <w:t>Welfare and Relief Committee</w:t>
      </w:r>
      <w:r>
        <w:t>, it is forbidden for any employee to:</w:t>
      </w:r>
    </w:p>
    <w:p w:rsidR="00EA0CDC" w:rsidRDefault="003C104C" w:rsidP="009F1654">
      <w:pPr>
        <w:numPr>
          <w:ilvl w:val="0"/>
          <w:numId w:val="10"/>
        </w:numPr>
        <w:ind w:hanging="360"/>
        <w:jc w:val="left"/>
      </w:pPr>
      <w:r>
        <w:t>distribute narcotics or controlled substances</w:t>
      </w:r>
    </w:p>
    <w:p w:rsidR="00EA0CDC" w:rsidRDefault="003C104C" w:rsidP="009F1654">
      <w:pPr>
        <w:numPr>
          <w:ilvl w:val="0"/>
          <w:numId w:val="10"/>
        </w:numPr>
        <w:ind w:hanging="360"/>
        <w:jc w:val="left"/>
      </w:pPr>
      <w:r>
        <w:t>possess or use narcotics or any controlled substance(s) not prescribed to the employee by a physician</w:t>
      </w:r>
    </w:p>
    <w:p w:rsidR="00EA0CDC" w:rsidRDefault="003C104C" w:rsidP="009F1654">
      <w:pPr>
        <w:numPr>
          <w:ilvl w:val="0"/>
          <w:numId w:val="10"/>
        </w:numPr>
        <w:ind w:hanging="360"/>
        <w:jc w:val="left"/>
      </w:pPr>
      <w:r>
        <w:t>be under the influence of narcotics or any controlled substance(s) not prescribed to the employee by a physician.</w:t>
      </w:r>
    </w:p>
    <w:p w:rsidR="00EA0CDC" w:rsidRDefault="00EA0CDC" w:rsidP="009F1654">
      <w:pPr>
        <w:spacing w:after="123" w:line="240" w:lineRule="auto"/>
        <w:ind w:left="2" w:right="0" w:firstLine="0"/>
        <w:jc w:val="left"/>
      </w:pPr>
    </w:p>
    <w:p w:rsidR="00EA0CDC" w:rsidRDefault="003C104C" w:rsidP="009F1654">
      <w:pPr>
        <w:pBdr>
          <w:top w:val="single" w:sz="4" w:space="0" w:color="000000"/>
          <w:left w:val="single" w:sz="4" w:space="0" w:color="000000"/>
          <w:bottom w:val="single" w:sz="4" w:space="0" w:color="000000"/>
          <w:right w:val="single" w:sz="4" w:space="0" w:color="000000"/>
        </w:pBdr>
        <w:shd w:val="clear" w:color="auto" w:fill="DBE5F1"/>
        <w:spacing w:after="129" w:line="235" w:lineRule="auto"/>
        <w:ind w:left="358" w:right="-15"/>
        <w:jc w:val="left"/>
      </w:pPr>
      <w:r>
        <w:rPr>
          <w:b/>
        </w:rPr>
        <w:t>Employees using or possessing illegal narcotics in the workplace, or during working hours, will face disciplinary action and may be immediately terminated.</w:t>
      </w:r>
    </w:p>
    <w:p w:rsidR="00EA0CDC" w:rsidRDefault="003C104C" w:rsidP="009F1654">
      <w:pPr>
        <w:jc w:val="left"/>
      </w:pPr>
      <w:r>
        <w:t xml:space="preserve">Employees are also reminded of the following clause in the </w:t>
      </w:r>
      <w:r w:rsidR="009F1654">
        <w:t>Welfare and Relief Committee</w:t>
      </w:r>
      <w:r>
        <w:t xml:space="preserve"> Code of Conduct that they are required to </w:t>
      </w:r>
      <w:r>
        <w:rPr>
          <w:i/>
        </w:rPr>
        <w:t>“observe a complete prohibition on the use of drugs, irrespective of whether they are classified as</w:t>
      </w:r>
    </w:p>
    <w:p w:rsidR="00EA0CDC" w:rsidRDefault="003C104C" w:rsidP="009F1654">
      <w:pPr>
        <w:spacing w:after="0" w:line="239" w:lineRule="auto"/>
        <w:ind w:left="-3" w:right="-15"/>
        <w:jc w:val="left"/>
      </w:pPr>
      <w:r>
        <w:rPr>
          <w:i/>
        </w:rPr>
        <w:t>“hard” or “soft” drugs, or whether drugs are legally and/or socially permitted in any country.”</w:t>
      </w:r>
    </w:p>
    <w:p w:rsidR="00EA0CDC" w:rsidRDefault="00EA0CDC" w:rsidP="009F1654">
      <w:pPr>
        <w:spacing w:after="258" w:line="240" w:lineRule="auto"/>
        <w:ind w:left="2" w:right="0" w:firstLine="0"/>
        <w:jc w:val="left"/>
      </w:pPr>
    </w:p>
    <w:p w:rsidR="00EA0CDC" w:rsidRDefault="009F1654" w:rsidP="009F1654">
      <w:pPr>
        <w:numPr>
          <w:ilvl w:val="1"/>
          <w:numId w:val="11"/>
        </w:numPr>
        <w:spacing w:after="129" w:line="237" w:lineRule="auto"/>
        <w:ind w:right="-12" w:hanging="432"/>
        <w:jc w:val="left"/>
      </w:pPr>
      <w:r>
        <w:rPr>
          <w:b/>
          <w:sz w:val="24"/>
          <w:u w:val="single" w:color="000000"/>
        </w:rPr>
        <w:t>Welfare and Relief Committee</w:t>
      </w:r>
      <w:r w:rsidR="003C104C">
        <w:rPr>
          <w:b/>
          <w:sz w:val="24"/>
          <w:u w:val="single" w:color="000000"/>
        </w:rPr>
        <w:t>-</w:t>
      </w:r>
      <w:r>
        <w:rPr>
          <w:b/>
          <w:sz w:val="24"/>
          <w:u w:val="single" w:color="000000"/>
        </w:rPr>
        <w:t>WRC</w:t>
      </w:r>
      <w:r w:rsidR="003C104C">
        <w:rPr>
          <w:b/>
          <w:sz w:val="24"/>
          <w:u w:val="single" w:color="000000"/>
        </w:rPr>
        <w:t>’s Affirmative Action Policy</w:t>
      </w:r>
    </w:p>
    <w:p w:rsidR="00EA0CDC" w:rsidRDefault="003C104C" w:rsidP="009F1654">
      <w:pPr>
        <w:jc w:val="left"/>
      </w:pPr>
      <w:r>
        <w:t xml:space="preserve">It is </w:t>
      </w:r>
      <w:r w:rsidR="009F1654">
        <w:t>Welfare and Relief Committee</w:t>
      </w:r>
      <w:r>
        <w:t xml:space="preserve">-USA’s policy to take affirmative action to employ, and advance in employment, veterans, individuals with disabilities, women, and minorities. </w:t>
      </w:r>
      <w:r w:rsidR="009F1654">
        <w:t>Welfare and Relief Committee</w:t>
      </w:r>
      <w:r>
        <w:t xml:space="preserve">-USA makes good faith efforts to reach people who fit these categories with information about our equal opportunity policy, employment opportunities in </w:t>
      </w:r>
      <w:r w:rsidR="009F1654">
        <w:t>Welfare and Relief Committee</w:t>
      </w:r>
      <w:r>
        <w:t>-USA’s offices, and to invite all interested persons, both from within and outside the organization, to apply for such opportunities.</w:t>
      </w:r>
    </w:p>
    <w:p w:rsidR="00EA0CDC" w:rsidRDefault="00EA0CDC" w:rsidP="009F1654">
      <w:pPr>
        <w:spacing w:after="258" w:line="240" w:lineRule="auto"/>
        <w:ind w:right="0"/>
        <w:jc w:val="left"/>
      </w:pPr>
    </w:p>
    <w:p w:rsidR="00EA0CDC" w:rsidRDefault="009F1654" w:rsidP="009F1654">
      <w:pPr>
        <w:numPr>
          <w:ilvl w:val="1"/>
          <w:numId w:val="11"/>
        </w:numPr>
        <w:spacing w:after="129" w:line="237" w:lineRule="auto"/>
        <w:ind w:right="-12" w:hanging="432"/>
        <w:jc w:val="left"/>
      </w:pPr>
      <w:r>
        <w:rPr>
          <w:b/>
          <w:sz w:val="24"/>
          <w:u w:val="single" w:color="000000"/>
        </w:rPr>
        <w:t>Welfare and Relief Committee</w:t>
      </w:r>
      <w:r w:rsidR="003C104C">
        <w:rPr>
          <w:b/>
          <w:sz w:val="24"/>
          <w:u w:val="single" w:color="000000"/>
        </w:rPr>
        <w:t>-</w:t>
      </w:r>
      <w:r>
        <w:rPr>
          <w:b/>
          <w:sz w:val="24"/>
          <w:u w:val="single" w:color="000000"/>
        </w:rPr>
        <w:t>WRC</w:t>
      </w:r>
      <w:r w:rsidR="003C104C">
        <w:rPr>
          <w:b/>
          <w:sz w:val="24"/>
          <w:u w:val="single" w:color="000000"/>
        </w:rPr>
        <w:t>’s Affirmative Action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0944" name="Picture 80944"/>
            <wp:cNvGraphicFramePr/>
            <a:graphic xmlns:a="http://schemas.openxmlformats.org/drawingml/2006/main">
              <a:graphicData uri="http://schemas.openxmlformats.org/drawingml/2006/picture">
                <pic:pic xmlns:pic="http://schemas.openxmlformats.org/drawingml/2006/picture">
                  <pic:nvPicPr>
                    <pic:cNvPr id="80944" name="Picture 80944"/>
                    <pic:cNvPicPr/>
                  </pic:nvPicPr>
                  <pic:blipFill>
                    <a:blip r:embed="rId273"/>
                    <a:stretch>
                      <a:fillRect/>
                    </a:stretch>
                  </pic:blipFill>
                  <pic:spPr>
                    <a:xfrm>
                      <a:off x="0" y="0"/>
                      <a:ext cx="339725" cy="111125"/>
                    </a:xfrm>
                    <a:prstGeom prst="rect">
                      <a:avLst/>
                    </a:prstGeom>
                  </pic:spPr>
                </pic:pic>
              </a:graphicData>
            </a:graphic>
          </wp:inline>
        </w:drawing>
      </w:r>
      <w:r>
        <w:rPr>
          <w:sz w:val="22"/>
          <w:u w:val="single" w:color="000000"/>
        </w:rPr>
        <w:t>Overview</w:t>
      </w:r>
    </w:p>
    <w:p w:rsidR="00EA0CDC" w:rsidRDefault="003C104C" w:rsidP="009F1654">
      <w:pPr>
        <w:jc w:val="left"/>
      </w:pPr>
      <w:r>
        <w:t xml:space="preserve">It is the policy of </w:t>
      </w:r>
      <w:r w:rsidR="009F1654">
        <w:t>Welfare and Relief Committee</w:t>
      </w:r>
      <w:r>
        <w:t>-USA to provide equal employment opportunities to all applicants and employees. All employment practices, including recruitment, hiring, compensation, benefits, training, promotions, transfers, demotion, layoff and terminations, are to be free from discrimination on the basis of race, color, creed, religion, national origin, sex, age, disability, veteran's status, marital/civil partner status, sexual preference, or any other characteristic protected by law.</w:t>
      </w:r>
    </w:p>
    <w:p w:rsidR="00EA0CDC" w:rsidRDefault="00EA0CDC" w:rsidP="009F1654">
      <w:pPr>
        <w:spacing w:after="0" w:line="240" w:lineRule="auto"/>
        <w:ind w:left="2" w:right="0" w:firstLine="0"/>
        <w:jc w:val="left"/>
      </w:pPr>
    </w:p>
    <w:p w:rsidR="00EA0CDC" w:rsidRDefault="003C104C" w:rsidP="009F1654">
      <w:pPr>
        <w:spacing w:after="114"/>
        <w:jc w:val="left"/>
      </w:pPr>
      <w:r>
        <w:lastRenderedPageBreak/>
        <w:t xml:space="preserve">The principle of non-discrimination and equality of opportunity applies equally to the treatment of visitors, clients, customers and suppliers by members of </w:t>
      </w:r>
      <w:r w:rsidR="009F1654">
        <w:t>Welfare and Relief Committee</w:t>
      </w:r>
      <w:r>
        <w:t>-USA’s workforce.</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646" name="Picture 5646"/>
            <wp:cNvGraphicFramePr/>
            <a:graphic xmlns:a="http://schemas.openxmlformats.org/drawingml/2006/main">
              <a:graphicData uri="http://schemas.openxmlformats.org/drawingml/2006/picture">
                <pic:pic xmlns:pic="http://schemas.openxmlformats.org/drawingml/2006/picture">
                  <pic:nvPicPr>
                    <pic:cNvPr id="5646" name="Picture 5646"/>
                    <pic:cNvPicPr/>
                  </pic:nvPicPr>
                  <pic:blipFill>
                    <a:blip r:embed="rId274"/>
                    <a:stretch>
                      <a:fillRect/>
                    </a:stretch>
                  </pic:blipFill>
                  <pic:spPr>
                    <a:xfrm>
                      <a:off x="0" y="0"/>
                      <a:ext cx="339090" cy="110490"/>
                    </a:xfrm>
                    <a:prstGeom prst="rect">
                      <a:avLst/>
                    </a:prstGeom>
                  </pic:spPr>
                </pic:pic>
              </a:graphicData>
            </a:graphic>
          </wp:inline>
        </w:drawing>
      </w:r>
      <w:r>
        <w:rPr>
          <w:sz w:val="22"/>
          <w:u w:val="single" w:color="000000"/>
        </w:rPr>
        <w:t>To Whom does this Policy Apply?</w:t>
      </w:r>
    </w:p>
    <w:p w:rsidR="00EA0CDC" w:rsidRDefault="003C104C" w:rsidP="009F1654">
      <w:pPr>
        <w:jc w:val="left"/>
      </w:pPr>
      <w:r>
        <w:t>All employees have a duty to act in accordance with this policy. Employees must treat colleagues with dignity at all times. Discrimination against, or harassment of, other employees, whether junior or senior to any employee, is strictly prohibited.</w:t>
      </w:r>
    </w:p>
    <w:p w:rsidR="00EA0CDC" w:rsidRDefault="00EA0CDC" w:rsidP="009F1654">
      <w:pPr>
        <w:spacing w:after="0" w:line="240" w:lineRule="auto"/>
        <w:ind w:left="2" w:right="0" w:firstLine="0"/>
        <w:jc w:val="left"/>
      </w:pPr>
    </w:p>
    <w:p w:rsidR="00EA0CDC" w:rsidRDefault="003C104C" w:rsidP="009F1654">
      <w:pPr>
        <w:jc w:val="left"/>
      </w:pPr>
      <w:r>
        <w:t xml:space="preserve">We provide equal employment opportunities (EEO) to all employees &amp; qualified applicants for employment without regard to race, color, religion, gender, ancestry, sexual orientation, national origin, age, handicap, disability, marital status, status as a veteran, or any other characteristic protected by law. </w:t>
      </w:r>
      <w:r w:rsidR="009F1654">
        <w:t>Welfare and Relief Committee</w:t>
      </w:r>
      <w:r>
        <w:t>-USA does not tolerate any discriminatory practices or behavior.</w:t>
      </w:r>
    </w:p>
    <w:p w:rsidR="00EA0CDC" w:rsidRDefault="00EA0CDC" w:rsidP="009F1654">
      <w:pPr>
        <w:spacing w:after="0" w:line="240" w:lineRule="auto"/>
        <w:ind w:left="2" w:right="0" w:firstLine="0"/>
        <w:jc w:val="left"/>
      </w:pPr>
    </w:p>
    <w:p w:rsidR="00EA0CDC" w:rsidRDefault="003C104C" w:rsidP="009F1654">
      <w:pPr>
        <w:jc w:val="left"/>
      </w:pPr>
      <w:r>
        <w:t>We comply with all applicable laws governing nondiscrimination in employment.</w:t>
      </w:r>
    </w:p>
    <w:p w:rsidR="00EA0CDC" w:rsidRDefault="00EA0CDC" w:rsidP="009F1654">
      <w:pPr>
        <w:spacing w:after="114"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680" name="Picture 5680"/>
            <wp:cNvGraphicFramePr/>
            <a:graphic xmlns:a="http://schemas.openxmlformats.org/drawingml/2006/main">
              <a:graphicData uri="http://schemas.openxmlformats.org/drawingml/2006/picture">
                <pic:pic xmlns:pic="http://schemas.openxmlformats.org/drawingml/2006/picture">
                  <pic:nvPicPr>
                    <pic:cNvPr id="5680" name="Picture 5680"/>
                    <pic:cNvPicPr/>
                  </pic:nvPicPr>
                  <pic:blipFill>
                    <a:blip r:embed="rId275"/>
                    <a:stretch>
                      <a:fillRect/>
                    </a:stretch>
                  </pic:blipFill>
                  <pic:spPr>
                    <a:xfrm>
                      <a:off x="0" y="0"/>
                      <a:ext cx="339090" cy="110490"/>
                    </a:xfrm>
                    <a:prstGeom prst="rect">
                      <a:avLst/>
                    </a:prstGeom>
                  </pic:spPr>
                </pic:pic>
              </a:graphicData>
            </a:graphic>
          </wp:inline>
        </w:drawing>
      </w:r>
      <w:r>
        <w:rPr>
          <w:sz w:val="22"/>
          <w:u w:val="single" w:color="000000"/>
        </w:rPr>
        <w:t>Responsibility for the Implementation of the Policy</w:t>
      </w:r>
    </w:p>
    <w:p w:rsidR="00EA0CDC" w:rsidRDefault="003C104C" w:rsidP="009F1654">
      <w:pPr>
        <w:jc w:val="left"/>
      </w:pPr>
      <w:r>
        <w:t xml:space="preserve">Employees with managerial responsibilities have a specific responsibility to set an appropriate standard of behavior, to lead by example, and to ensure that those they manage adhere to the policy and promote the aims and objectives of </w:t>
      </w:r>
      <w:r w:rsidR="009F1654">
        <w:t>Welfare and Relief Committee</w:t>
      </w:r>
      <w:r>
        <w:t>-USA with regard to equal opportunities.</w:t>
      </w:r>
    </w:p>
    <w:p w:rsidR="00EA0CDC" w:rsidRDefault="00EA0CDC" w:rsidP="009F1654">
      <w:pPr>
        <w:spacing w:after="0" w:line="240" w:lineRule="auto"/>
        <w:ind w:left="2" w:right="0" w:firstLine="0"/>
        <w:jc w:val="left"/>
      </w:pPr>
    </w:p>
    <w:p w:rsidR="00EA0CDC" w:rsidRDefault="003C104C" w:rsidP="009F1654">
      <w:pPr>
        <w:spacing w:after="114"/>
        <w:jc w:val="left"/>
      </w:pPr>
      <w:r>
        <w:t>All employees are responsible for the success of this policy and must ensure that they familiarize themselves with the policy and act in accordance with its aims and objectives.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5704" name="Picture 5704"/>
            <wp:cNvGraphicFramePr/>
            <a:graphic xmlns:a="http://schemas.openxmlformats.org/drawingml/2006/main">
              <a:graphicData uri="http://schemas.openxmlformats.org/drawingml/2006/picture">
                <pic:pic xmlns:pic="http://schemas.openxmlformats.org/drawingml/2006/picture">
                  <pic:nvPicPr>
                    <pic:cNvPr id="5704" name="Picture 5704"/>
                    <pic:cNvPicPr/>
                  </pic:nvPicPr>
                  <pic:blipFill>
                    <a:blip r:embed="rId276"/>
                    <a:stretch>
                      <a:fillRect/>
                    </a:stretch>
                  </pic:blipFill>
                  <pic:spPr>
                    <a:xfrm>
                      <a:off x="0" y="0"/>
                      <a:ext cx="339090" cy="110490"/>
                    </a:xfrm>
                    <a:prstGeom prst="rect">
                      <a:avLst/>
                    </a:prstGeom>
                  </pic:spPr>
                </pic:pic>
              </a:graphicData>
            </a:graphic>
          </wp:inline>
        </w:drawing>
      </w:r>
      <w:r>
        <w:rPr>
          <w:sz w:val="22"/>
          <w:u w:val="single" w:color="000000"/>
        </w:rPr>
        <w:t>Breaches of the Policy</w:t>
      </w:r>
    </w:p>
    <w:p w:rsidR="00EA0CDC" w:rsidRDefault="003C104C" w:rsidP="009F1654">
      <w:pPr>
        <w:spacing w:after="259"/>
        <w:jc w:val="left"/>
      </w:pPr>
      <w:r>
        <w:t>Any employee who believes that they have been subject to discrimination on the basis of any of the unlawful grounds outlined above, are encouraged to raise the matter through the complaint procedure (see section 3.4, General Complaints Policy).  Allegations regarding potential breaches of this policy will be treated in as confidential manner as possible and investigated in accordance with the relevant procedure. Employees who make such allegations in good faith will not be victimized or treated less favorably. Those whose allegations are found to have been made in bad faith will, however, be subject to disciplinary action.</w:t>
      </w:r>
    </w:p>
    <w:p w:rsidR="00EA0CDC" w:rsidRDefault="003C104C" w:rsidP="009F1654">
      <w:pPr>
        <w:spacing w:after="129" w:line="237" w:lineRule="auto"/>
        <w:ind w:left="-3" w:right="-12"/>
        <w:jc w:val="left"/>
      </w:pPr>
      <w:r>
        <w:rPr>
          <w:b/>
          <w:sz w:val="24"/>
        </w:rPr>
        <w:t xml:space="preserve">3.10.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Reasonable Accommodation</w:t>
      </w:r>
    </w:p>
    <w:p w:rsidR="00EA0CDC" w:rsidRDefault="009F1654" w:rsidP="009F1654">
      <w:pPr>
        <w:jc w:val="left"/>
      </w:pPr>
      <w:r>
        <w:t>Welfare and Relief Committee</w:t>
      </w:r>
      <w:r w:rsidR="003C104C">
        <w:t>-USA strives to reasonably accommodate qualified individuals with temporary or permanent disability, including pregnancy, childbirth or a related medical condition, so that they can perform the essential functions of a job unless doing so causes a direct threat to these individuals or others in the workplace, and the threat cannot be eliminated by reasonable accommodation or if the accommodation creates an undue hardship to the organization.</w:t>
      </w:r>
    </w:p>
    <w:p w:rsidR="00EA0CDC" w:rsidRDefault="003C104C" w:rsidP="009F1654">
      <w:pPr>
        <w:spacing w:after="129" w:line="237" w:lineRule="auto"/>
        <w:ind w:left="-3" w:right="-12"/>
        <w:jc w:val="left"/>
      </w:pPr>
      <w:r>
        <w:rPr>
          <w:b/>
          <w:sz w:val="24"/>
        </w:rPr>
        <w:t xml:space="preserve">3.11.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Personal Social Media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19100" cy="111125"/>
            <wp:effectExtent l="0" t="0" r="0" b="0"/>
            <wp:docPr id="81130" name="Picture 81130"/>
            <wp:cNvGraphicFramePr/>
            <a:graphic xmlns:a="http://schemas.openxmlformats.org/drawingml/2006/main">
              <a:graphicData uri="http://schemas.openxmlformats.org/drawingml/2006/picture">
                <pic:pic xmlns:pic="http://schemas.openxmlformats.org/drawingml/2006/picture">
                  <pic:nvPicPr>
                    <pic:cNvPr id="81130" name="Picture 81130"/>
                    <pic:cNvPicPr/>
                  </pic:nvPicPr>
                  <pic:blipFill>
                    <a:blip r:embed="rId277"/>
                    <a:stretch>
                      <a:fillRect/>
                    </a:stretch>
                  </pic:blipFill>
                  <pic:spPr>
                    <a:xfrm>
                      <a:off x="0" y="0"/>
                      <a:ext cx="419100" cy="111125"/>
                    </a:xfrm>
                    <a:prstGeom prst="rect">
                      <a:avLst/>
                    </a:prstGeom>
                  </pic:spPr>
                </pic:pic>
              </a:graphicData>
            </a:graphic>
          </wp:inline>
        </w:drawing>
      </w:r>
      <w:r>
        <w:rPr>
          <w:sz w:val="22"/>
          <w:u w:val="single" w:color="000000"/>
        </w:rPr>
        <w:t>Overview</w:t>
      </w:r>
    </w:p>
    <w:p w:rsidR="00EA0CDC" w:rsidRDefault="003C104C" w:rsidP="009F1654">
      <w:pPr>
        <w:jc w:val="left"/>
      </w:pPr>
      <w:r>
        <w:t xml:space="preserve">This policy outlines basic principles and expectations for </w:t>
      </w:r>
      <w:r w:rsidR="009F1654">
        <w:t>Welfare and Relief Committee</w:t>
      </w:r>
      <w:r>
        <w:t xml:space="preserve">-USA staff using personal social media so that the organization’s supporters continue to trust our reputation for independence, neutrality, nondiscrimination, and professionalism. Even in cases where the intent is to keep personal and professional lives separate, public/private and personal/professional often merge online. It is important for all employees to remain aware of the how posts may be viewed when using various social networks.    </w:t>
      </w:r>
      <w:r>
        <w:rPr>
          <w:rFonts w:ascii="Calibri" w:eastAsia="Calibri" w:hAnsi="Calibri" w:cs="Calibri"/>
          <w:noProof/>
          <w:position w:val="-1"/>
          <w:sz w:val="22"/>
        </w:rPr>
        <w:drawing>
          <wp:inline distT="0" distB="0" distL="0" distR="0">
            <wp:extent cx="419100" cy="111125"/>
            <wp:effectExtent l="0" t="0" r="0" b="0"/>
            <wp:docPr id="81131" name="Picture 81131"/>
            <wp:cNvGraphicFramePr/>
            <a:graphic xmlns:a="http://schemas.openxmlformats.org/drawingml/2006/main">
              <a:graphicData uri="http://schemas.openxmlformats.org/drawingml/2006/picture">
                <pic:pic xmlns:pic="http://schemas.openxmlformats.org/drawingml/2006/picture">
                  <pic:nvPicPr>
                    <pic:cNvPr id="81131" name="Picture 81131"/>
                    <pic:cNvPicPr/>
                  </pic:nvPicPr>
                  <pic:blipFill>
                    <a:blip r:embed="rId278"/>
                    <a:stretch>
                      <a:fillRect/>
                    </a:stretch>
                  </pic:blipFill>
                  <pic:spPr>
                    <a:xfrm>
                      <a:off x="0" y="0"/>
                      <a:ext cx="419100" cy="111125"/>
                    </a:xfrm>
                    <a:prstGeom prst="rect">
                      <a:avLst/>
                    </a:prstGeom>
                  </pic:spPr>
                </pic:pic>
              </a:graphicData>
            </a:graphic>
          </wp:inline>
        </w:drawing>
      </w:r>
      <w:r>
        <w:rPr>
          <w:sz w:val="22"/>
        </w:rPr>
        <w:t xml:space="preserve"> </w:t>
      </w:r>
      <w:r>
        <w:rPr>
          <w:sz w:val="22"/>
          <w:u w:val="single" w:color="000000"/>
        </w:rPr>
        <w:t>Definitions</w:t>
      </w:r>
    </w:p>
    <w:p w:rsidR="00EA0CDC" w:rsidRDefault="003C104C" w:rsidP="009F1654">
      <w:pPr>
        <w:jc w:val="left"/>
      </w:pPr>
      <w:r>
        <w:t>Social media consists of any website or online channels (including video and photo sites) that is shared through discussion and social interaction. It includes, but is not limited to:</w:t>
      </w:r>
    </w:p>
    <w:p w:rsidR="00EA0CDC" w:rsidRDefault="003C104C" w:rsidP="009F1654">
      <w:pPr>
        <w:numPr>
          <w:ilvl w:val="0"/>
          <w:numId w:val="12"/>
        </w:numPr>
        <w:ind w:left="364" w:hanging="360"/>
        <w:jc w:val="left"/>
      </w:pPr>
      <w:r>
        <w:t>Personal networking sites (Facebook, LinkedIn)</w:t>
      </w:r>
    </w:p>
    <w:p w:rsidR="00EA0CDC" w:rsidRDefault="003C104C" w:rsidP="009F1654">
      <w:pPr>
        <w:numPr>
          <w:ilvl w:val="0"/>
          <w:numId w:val="12"/>
        </w:numPr>
        <w:ind w:left="364" w:hanging="360"/>
        <w:jc w:val="left"/>
      </w:pPr>
      <w:r>
        <w:t>Video and photo sharing sites (YouTube, Instagram)</w:t>
      </w:r>
    </w:p>
    <w:p w:rsidR="00EA0CDC" w:rsidRDefault="003C104C" w:rsidP="009F1654">
      <w:pPr>
        <w:numPr>
          <w:ilvl w:val="0"/>
          <w:numId w:val="12"/>
        </w:numPr>
        <w:ind w:left="364" w:hanging="360"/>
        <w:jc w:val="left"/>
      </w:pPr>
      <w:r>
        <w:t>Blogs and microblogs (WordPress, Twitter)</w:t>
      </w:r>
    </w:p>
    <w:p w:rsidR="00EA0CDC" w:rsidRDefault="003C104C" w:rsidP="009F1654">
      <w:pPr>
        <w:numPr>
          <w:ilvl w:val="0"/>
          <w:numId w:val="12"/>
        </w:numPr>
        <w:spacing w:after="113"/>
        <w:ind w:left="364" w:hanging="360"/>
        <w:jc w:val="left"/>
      </w:pPr>
      <w:r>
        <w:t>Personal web pages</w:t>
      </w:r>
    </w:p>
    <w:p w:rsidR="00EA0CDC" w:rsidRDefault="003C104C" w:rsidP="009F1654">
      <w:pPr>
        <w:spacing w:after="44" w:line="237" w:lineRule="auto"/>
        <w:ind w:left="15" w:right="-15" w:hanging="8"/>
        <w:jc w:val="left"/>
      </w:pPr>
      <w:r>
        <w:rPr>
          <w:rFonts w:ascii="Calibri" w:eastAsia="Calibri" w:hAnsi="Calibri" w:cs="Calibri"/>
          <w:noProof/>
          <w:position w:val="-1"/>
          <w:sz w:val="22"/>
        </w:rPr>
        <w:lastRenderedPageBreak/>
        <w:drawing>
          <wp:inline distT="0" distB="0" distL="0" distR="0">
            <wp:extent cx="419100" cy="111125"/>
            <wp:effectExtent l="0" t="0" r="0" b="0"/>
            <wp:docPr id="81132" name="Picture 81132"/>
            <wp:cNvGraphicFramePr/>
            <a:graphic xmlns:a="http://schemas.openxmlformats.org/drawingml/2006/main">
              <a:graphicData uri="http://schemas.openxmlformats.org/drawingml/2006/picture">
                <pic:pic xmlns:pic="http://schemas.openxmlformats.org/drawingml/2006/picture">
                  <pic:nvPicPr>
                    <pic:cNvPr id="81132" name="Picture 81132"/>
                    <pic:cNvPicPr/>
                  </pic:nvPicPr>
                  <pic:blipFill>
                    <a:blip r:embed="rId279"/>
                    <a:stretch>
                      <a:fillRect/>
                    </a:stretch>
                  </pic:blipFill>
                  <pic:spPr>
                    <a:xfrm>
                      <a:off x="0" y="0"/>
                      <a:ext cx="419100" cy="111125"/>
                    </a:xfrm>
                    <a:prstGeom prst="rect">
                      <a:avLst/>
                    </a:prstGeom>
                  </pic:spPr>
                </pic:pic>
              </a:graphicData>
            </a:graphic>
          </wp:inline>
        </w:drawing>
      </w:r>
      <w:r>
        <w:rPr>
          <w:sz w:val="22"/>
          <w:u w:val="single" w:color="000000"/>
        </w:rPr>
        <w:t>Scope of the policy</w:t>
      </w:r>
    </w:p>
    <w:p w:rsidR="00EA0CDC" w:rsidRDefault="003C104C" w:rsidP="009F1654">
      <w:pPr>
        <w:spacing w:after="273"/>
        <w:jc w:val="left"/>
      </w:pPr>
      <w:r>
        <w:t xml:space="preserve">This policy is applicable to all employees engaged by </w:t>
      </w:r>
      <w:r w:rsidR="009F1654">
        <w:t>Welfare and Relief Committee</w:t>
      </w:r>
      <w:r>
        <w:t>-USA, including HQ staff, international staff (expatriates), interns, volunteers, national staff, consultants, students, and board members.</w:t>
      </w:r>
    </w:p>
    <w:p w:rsidR="00EA0CDC" w:rsidRDefault="003C104C" w:rsidP="009F1654">
      <w:pPr>
        <w:spacing w:after="129" w:line="237" w:lineRule="auto"/>
        <w:ind w:left="-3" w:right="-12"/>
        <w:jc w:val="left"/>
      </w:pPr>
      <w:r>
        <w:rPr>
          <w:b/>
          <w:sz w:val="24"/>
        </w:rPr>
        <w:t xml:space="preserve">3.12. </w:t>
      </w:r>
      <w:r w:rsidR="009F1654">
        <w:rPr>
          <w:b/>
          <w:sz w:val="24"/>
          <w:u w:val="single" w:color="000000"/>
        </w:rPr>
        <w:t>Welfare and Relief Committee</w:t>
      </w:r>
      <w:r>
        <w:rPr>
          <w:b/>
          <w:sz w:val="24"/>
          <w:u w:val="single" w:color="000000"/>
        </w:rPr>
        <w:t>’s Gender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19100" cy="111125"/>
            <wp:effectExtent l="0" t="0" r="0" b="0"/>
            <wp:docPr id="81133" name="Picture 81133"/>
            <wp:cNvGraphicFramePr/>
            <a:graphic xmlns:a="http://schemas.openxmlformats.org/drawingml/2006/main">
              <a:graphicData uri="http://schemas.openxmlformats.org/drawingml/2006/picture">
                <pic:pic xmlns:pic="http://schemas.openxmlformats.org/drawingml/2006/picture">
                  <pic:nvPicPr>
                    <pic:cNvPr id="81133" name="Picture 81133"/>
                    <pic:cNvPicPr/>
                  </pic:nvPicPr>
                  <pic:blipFill>
                    <a:blip r:embed="rId280"/>
                    <a:stretch>
                      <a:fillRect/>
                    </a:stretch>
                  </pic:blipFill>
                  <pic:spPr>
                    <a:xfrm>
                      <a:off x="0" y="0"/>
                      <a:ext cx="419100" cy="111125"/>
                    </a:xfrm>
                    <a:prstGeom prst="rect">
                      <a:avLst/>
                    </a:prstGeom>
                  </pic:spPr>
                </pic:pic>
              </a:graphicData>
            </a:graphic>
          </wp:inline>
        </w:drawing>
      </w:r>
      <w:r>
        <w:rPr>
          <w:sz w:val="22"/>
          <w:u w:val="single" w:color="000000"/>
        </w:rPr>
        <w:t>Overview</w:t>
      </w:r>
    </w:p>
    <w:p w:rsidR="00EA0CDC" w:rsidRDefault="003C104C" w:rsidP="009F1654">
      <w:pPr>
        <w:jc w:val="left"/>
      </w:pPr>
      <w:r>
        <w:t xml:space="preserve">The need for integrating gender mainstreaming in </w:t>
      </w:r>
      <w:r w:rsidR="009F1654">
        <w:t>Welfare and Relief Committee</w:t>
      </w:r>
      <w:r>
        <w:t xml:space="preserve"> derives from its own mandate:</w:t>
      </w:r>
    </w:p>
    <w:p w:rsidR="00EA0CDC" w:rsidRDefault="003C104C" w:rsidP="009F1654">
      <w:pPr>
        <w:spacing w:after="0" w:line="239" w:lineRule="auto"/>
        <w:ind w:left="-3" w:right="-15"/>
        <w:jc w:val="left"/>
      </w:pPr>
      <w:r>
        <w:t>“</w:t>
      </w:r>
      <w:r>
        <w:rPr>
          <w:i/>
        </w:rPr>
        <w:t>Fighting against hunger, misery and all risk situations that threaten men, women and defenceless children</w:t>
      </w:r>
      <w:r>
        <w:t>”.</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 is committed to ensuring that all its programs are sensitive to gender issues of the local community and that every effort is made to empower women and men in the process of addressing food and water issues. The alleviation of gender discrimination in the allocation of resources and benefits or in the access to services, needs to be ensured so that men and women can recover, exercise and enjoy their rights equitably.</w:t>
      </w:r>
    </w:p>
    <w:p w:rsidR="00EA0CDC" w:rsidRDefault="00EA0CDC" w:rsidP="009F1654">
      <w:pPr>
        <w:spacing w:after="0" w:line="240" w:lineRule="auto"/>
        <w:ind w:left="2" w:right="0" w:firstLine="0"/>
        <w:jc w:val="left"/>
      </w:pPr>
    </w:p>
    <w:p w:rsidR="00EA0CDC" w:rsidRDefault="003C104C" w:rsidP="009F1654">
      <w:pPr>
        <w:spacing w:after="114"/>
        <w:jc w:val="left"/>
      </w:pPr>
      <w:r>
        <w:t xml:space="preserve">While acknowledging that worldwide gender discrimination particularly affects women and girls, </w:t>
      </w:r>
      <w:r w:rsidR="009F1654">
        <w:t>Welfare and Relief Committee</w:t>
      </w:r>
      <w:r>
        <w:t xml:space="preserve"> supports a broad definition of gender that takes into account the different needs and priorities of women, girls, boys and men, acknowledging their respective roles and capacities, and fostering mutual awareness and partnership. Furthermore, </w:t>
      </w:r>
      <w:r w:rsidR="009F1654">
        <w:t>Welfare and Relief Committee</w:t>
      </w:r>
      <w:r>
        <w:t xml:space="preserve"> takes into consideration age, sexual orientation, disability, minorities and multiple aspects of diversity, which can intersect with gender and result in discrimination and greater vulnerability.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19100" cy="111125"/>
            <wp:effectExtent l="0" t="0" r="0" b="0"/>
            <wp:docPr id="81134" name="Picture 81134"/>
            <wp:cNvGraphicFramePr/>
            <a:graphic xmlns:a="http://schemas.openxmlformats.org/drawingml/2006/main">
              <a:graphicData uri="http://schemas.openxmlformats.org/drawingml/2006/picture">
                <pic:pic xmlns:pic="http://schemas.openxmlformats.org/drawingml/2006/picture">
                  <pic:nvPicPr>
                    <pic:cNvPr id="81134" name="Picture 81134"/>
                    <pic:cNvPicPr/>
                  </pic:nvPicPr>
                  <pic:blipFill>
                    <a:blip r:embed="rId281"/>
                    <a:stretch>
                      <a:fillRect/>
                    </a:stretch>
                  </pic:blipFill>
                  <pic:spPr>
                    <a:xfrm>
                      <a:off x="0" y="0"/>
                      <a:ext cx="419100" cy="111125"/>
                    </a:xfrm>
                    <a:prstGeom prst="rect">
                      <a:avLst/>
                    </a:prstGeom>
                  </pic:spPr>
                </pic:pic>
              </a:graphicData>
            </a:graphic>
          </wp:inline>
        </w:drawing>
      </w:r>
      <w:r>
        <w:rPr>
          <w:sz w:val="22"/>
          <w:u w:val="single" w:color="000000"/>
        </w:rPr>
        <w:t>Scope of the Policy</w:t>
      </w:r>
    </w:p>
    <w:p w:rsidR="00EA0CDC" w:rsidRDefault="003C104C" w:rsidP="009F1654">
      <w:pPr>
        <w:spacing w:after="114"/>
        <w:jc w:val="left"/>
      </w:pPr>
      <w:r>
        <w:t xml:space="preserve">This policy is applicable to all employees engaged by the </w:t>
      </w:r>
      <w:r w:rsidR="009F1654">
        <w:t>Welfare and Relief Committee</w:t>
      </w:r>
      <w:r>
        <w:t xml:space="preserve"> network, including expatriates, volunteers, national, and Headquarters staff, consultants, students, local partnership organizations, board members, and any other person who represents or is invited by our organization ("</w:t>
      </w:r>
      <w:r w:rsidR="009F1654">
        <w:t>Welfare and Relief Committee</w:t>
      </w:r>
      <w:r>
        <w:t>-IN Representatives").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19100" cy="111125"/>
            <wp:effectExtent l="0" t="0" r="0" b="0"/>
            <wp:docPr id="81135" name="Picture 81135"/>
            <wp:cNvGraphicFramePr/>
            <a:graphic xmlns:a="http://schemas.openxmlformats.org/drawingml/2006/main">
              <a:graphicData uri="http://schemas.openxmlformats.org/drawingml/2006/picture">
                <pic:pic xmlns:pic="http://schemas.openxmlformats.org/drawingml/2006/picture">
                  <pic:nvPicPr>
                    <pic:cNvPr id="81135" name="Picture 81135"/>
                    <pic:cNvPicPr/>
                  </pic:nvPicPr>
                  <pic:blipFill>
                    <a:blip r:embed="rId282"/>
                    <a:stretch>
                      <a:fillRect/>
                    </a:stretch>
                  </pic:blipFill>
                  <pic:spPr>
                    <a:xfrm>
                      <a:off x="0" y="0"/>
                      <a:ext cx="419100" cy="111125"/>
                    </a:xfrm>
                    <a:prstGeom prst="rect">
                      <a:avLst/>
                    </a:prstGeom>
                  </pic:spPr>
                </pic:pic>
              </a:graphicData>
            </a:graphic>
          </wp:inline>
        </w:drawing>
      </w:r>
      <w:r>
        <w:rPr>
          <w:sz w:val="22"/>
          <w:u w:val="single" w:color="000000"/>
        </w:rPr>
        <w:t>Full Text of the Policy</w:t>
      </w:r>
    </w:p>
    <w:p w:rsidR="00EA0CDC" w:rsidRDefault="003C104C" w:rsidP="009F1654">
      <w:pPr>
        <w:jc w:val="left"/>
      </w:pPr>
      <w:r>
        <w:t xml:space="preserve">The complete text of </w:t>
      </w:r>
      <w:r w:rsidR="009F1654">
        <w:t>Welfare and Relief Committee</w:t>
      </w:r>
      <w:r>
        <w:t xml:space="preserve">’s Gender Policy can be found in </w:t>
      </w:r>
      <w:r>
        <w:rPr>
          <w:b/>
        </w:rPr>
        <w:t>Annex</w:t>
      </w:r>
      <w:r>
        <w:t xml:space="preserve"> </w:t>
      </w:r>
      <w:r>
        <w:rPr>
          <w:b/>
        </w:rPr>
        <w:t>B</w:t>
      </w:r>
      <w:r>
        <w:t>.</w:t>
      </w:r>
    </w:p>
    <w:p w:rsidR="00EA0CDC" w:rsidRDefault="00EA0CDC" w:rsidP="009F1654">
      <w:pPr>
        <w:spacing w:after="0" w:line="240" w:lineRule="auto"/>
        <w:ind w:left="2" w:right="0" w:firstLine="0"/>
        <w:jc w:val="left"/>
      </w:pPr>
    </w:p>
    <w:p w:rsidR="00EA0CDC" w:rsidRDefault="009F1654" w:rsidP="009F1654">
      <w:pPr>
        <w:spacing w:after="244"/>
        <w:jc w:val="left"/>
      </w:pPr>
      <w:r>
        <w:t>Welfare and Relief Committee</w:t>
      </w:r>
      <w:r w:rsidR="003C104C">
        <w:t xml:space="preserve">-USA strives to maintain a competitive advantage by attracting and retaining top talent. In order to do so, </w:t>
      </w:r>
      <w:r>
        <w:t>Welfare and Relief Committee</w:t>
      </w:r>
      <w:r w:rsidR="003C104C">
        <w:t xml:space="preserve">-USA believes protecting our employees from discrimination is essential in order to create an all-inclusive environment that fosters success.  Thus, </w:t>
      </w:r>
      <w:r>
        <w:t>Welfare and Relief Committee</w:t>
      </w:r>
      <w:r w:rsidR="003C104C">
        <w:t>'s policies, programs and resources reflect its commitment to ensuring our employees are attended to and well taken care of, regardless of sex, gender identity, gender expression or background.</w:t>
      </w:r>
    </w:p>
    <w:p w:rsidR="00EA0CDC" w:rsidRDefault="003C104C" w:rsidP="009F1654">
      <w:pPr>
        <w:spacing w:after="129" w:line="237" w:lineRule="auto"/>
        <w:ind w:left="-3" w:right="-12"/>
        <w:jc w:val="left"/>
      </w:pPr>
      <w:r>
        <w:rPr>
          <w:b/>
          <w:sz w:val="24"/>
        </w:rPr>
        <w:t xml:space="preserve">3.13.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Anti-Terrorism Policy</w:t>
      </w:r>
    </w:p>
    <w:p w:rsidR="00EA0CDC" w:rsidRDefault="009F1654" w:rsidP="009F1654">
      <w:pPr>
        <w:jc w:val="left"/>
      </w:pPr>
      <w:r>
        <w:t>Welfare and Relief Committee</w:t>
      </w:r>
      <w:r w:rsidR="003C104C">
        <w:t xml:space="preserve">-USA does not provide resources or material support to individuals or entities associated with terrorism.  United States law prohibits transactions with individuals and organizations associated with terrorism.  Further, the United States Agency for International Development (“USAID”) requires recipients of its funding to comply with Executive Order 13324, which requires recipients of federal funds to take all reasonable steps to ensure that they are not providing and will not knowingly provide material support or resources to any individual or entity that commits, attempts to commit, facilitates or participates in terrorist acts.  Thus, a recipient of such federal funding must review publicly available information about individuals or entities, </w:t>
      </w:r>
      <w:r w:rsidR="003C104C">
        <w:lastRenderedPageBreak/>
        <w:t>including lists of terrorists and terrorist organizations, before providing material support or resources to an individual or entity.</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-USA receives funding from USAID and, accordingly, is required to implement anti-terrorism policies and procedures to document the steps it takes to ensure compliance with U.S. anti-terrorism laws and Executive Order 13324.  To ensure its compliance with its obligations and these laws, </w:t>
      </w:r>
      <w:r>
        <w:t>Welfare and Relief Committee</w:t>
      </w:r>
      <w:r w:rsidR="003C104C">
        <w:t>-USA does not fund any terrorist or terrorist organization and screens all of its vendors, contractors, employees and applicants for employment with respect to the U.S. Government’s list of terrorists and terrorist organizations.</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-USA screens all vendors, contractors and all of its employees at the time of their engagement or hire and annually against the U.S. Government’s list of terrorists and terrorist organizations. This includes all headquarters and field employees.</w:t>
      </w:r>
    </w:p>
    <w:p w:rsidR="00EA0CDC" w:rsidRDefault="00EA0CDC" w:rsidP="009F1654">
      <w:pPr>
        <w:spacing w:after="0" w:line="240" w:lineRule="auto"/>
        <w:ind w:left="2" w:right="0" w:firstLine="0"/>
        <w:jc w:val="left"/>
      </w:pPr>
    </w:p>
    <w:p w:rsidR="00EA0CDC" w:rsidRDefault="003C104C" w:rsidP="009F1654">
      <w:pPr>
        <w:spacing w:after="264"/>
        <w:jc w:val="left"/>
      </w:pPr>
      <w:r>
        <w:t xml:space="preserve">In the event the name of an individual or organization matches a name on the list, </w:t>
      </w:r>
      <w:r w:rsidR="009F1654">
        <w:t>Welfare and Relief Committee</w:t>
      </w:r>
      <w:r>
        <w:t xml:space="preserve">-USA will not hire or engage that individual or organization. If the individual or organization is already employed or engaged by </w:t>
      </w:r>
      <w:r w:rsidR="009F1654">
        <w:t>Welfare and Relief Committee</w:t>
      </w:r>
      <w:r>
        <w:t>-USA, this employment or engagement will be terminated.</w:t>
      </w:r>
    </w:p>
    <w:p w:rsidR="00EA0CDC" w:rsidRDefault="003C104C" w:rsidP="009F1654">
      <w:pPr>
        <w:spacing w:after="129" w:line="237" w:lineRule="auto"/>
        <w:ind w:left="-3" w:right="-12"/>
        <w:jc w:val="left"/>
      </w:pPr>
      <w:r>
        <w:rPr>
          <w:b/>
          <w:sz w:val="24"/>
        </w:rPr>
        <w:t xml:space="preserve">3.14.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Confidentiality and Disclosure of Information Policy</w:t>
      </w:r>
    </w:p>
    <w:p w:rsidR="00EA0CDC" w:rsidRDefault="003C104C" w:rsidP="009F1654">
      <w:pPr>
        <w:jc w:val="left"/>
      </w:pPr>
      <w:r>
        <w:t xml:space="preserve">Although it is acceptable for an employee or contractor to display and/or discuss a portion, or the whole of, certain work products as an example in certain situations (e.g. on a resume), employees must bear in mind that all work products and information related to, or collected by, </w:t>
      </w:r>
      <w:r w:rsidR="009F1654">
        <w:t>Welfare and Relief Committee</w:t>
      </w:r>
      <w:r>
        <w:t xml:space="preserve"> must be treated as proprietary and confidential. No materials or information may be disseminated without the express permission of the Supervisor. Employees are expected to exercise the utmost discretion in regard to all such matters.</w:t>
      </w:r>
    </w:p>
    <w:p w:rsidR="00EA0CDC" w:rsidRDefault="00EA0CDC" w:rsidP="009F1654">
      <w:pPr>
        <w:spacing w:after="0" w:line="240" w:lineRule="auto"/>
        <w:ind w:left="2" w:right="0" w:firstLine="0"/>
        <w:jc w:val="left"/>
      </w:pPr>
    </w:p>
    <w:p w:rsidR="00EA0CDC" w:rsidRDefault="003C104C" w:rsidP="009F1654">
      <w:pPr>
        <w:jc w:val="left"/>
      </w:pPr>
      <w:r>
        <w:t>Both during and after employment, employees shall not, directly or indirectly, divulge, publish, communicate, or make available to any person, corporation, governmental agency, or other entity (except as specifically required by the employee’s professional duties), or use for employee’s own or any other person or entity’s purposes or benefit, any trade secret, confidential information, or any other information, know how, techniques, methods, concepts, protocols, inventions, developments, discoveries, improvements, knowledge, or data of Action Against</w:t>
      </w:r>
    </w:p>
    <w:p w:rsidR="00EA0CDC" w:rsidRDefault="003C104C" w:rsidP="009F1654">
      <w:pPr>
        <w:jc w:val="left"/>
      </w:pPr>
      <w:r>
        <w:t>Hunger-USA or any affiliate which is not generally known to the public (separately and collectively, “Confidential Information”).</w:t>
      </w:r>
    </w:p>
    <w:p w:rsidR="00EA0CDC" w:rsidRDefault="00EA0CDC" w:rsidP="009F1654">
      <w:pPr>
        <w:spacing w:after="0" w:line="240" w:lineRule="auto"/>
        <w:ind w:left="2" w:right="0" w:firstLine="0"/>
        <w:jc w:val="left"/>
      </w:pPr>
    </w:p>
    <w:p w:rsidR="00EA0CDC" w:rsidRDefault="003C104C" w:rsidP="009F1654">
      <w:pPr>
        <w:jc w:val="left"/>
      </w:pPr>
      <w:r>
        <w:t xml:space="preserve">Confidential Information relates to research, product development or design, manufacturing or manufacturing processes, grants and proposals, promotional programs, mailing or donor lists, finances (including costs and revenues), and other business arrangements, plans, procedures and strategies. Employees shall use their best efforts to prevent the publication or disclosure by any other person or entity of any such Confidential Information. </w:t>
      </w:r>
      <w:r w:rsidR="009F1654">
        <w:t>Welfare and Relief Committee</w:t>
      </w:r>
      <w:r>
        <w:t>-USA shall not be under any obligation to identify specifically by any notice, or other action, any Confidential Information to which this section shall apply.</w:t>
      </w:r>
    </w:p>
    <w:p w:rsidR="00EA0CDC" w:rsidRDefault="00EA0CDC" w:rsidP="009F1654">
      <w:pPr>
        <w:spacing w:after="0" w:line="240" w:lineRule="auto"/>
        <w:ind w:left="2" w:right="0" w:firstLine="0"/>
        <w:jc w:val="left"/>
      </w:pPr>
    </w:p>
    <w:p w:rsidR="00EA0CDC" w:rsidRDefault="003C104C" w:rsidP="009F1654">
      <w:pPr>
        <w:spacing w:after="265"/>
        <w:jc w:val="left"/>
      </w:pPr>
      <w:r>
        <w:t xml:space="preserve">While an employee works with </w:t>
      </w:r>
      <w:r w:rsidR="009F1654">
        <w:t>Welfare and Relief Committee</w:t>
      </w:r>
      <w:r>
        <w:t xml:space="preserve">-USA, all documents and Confidential Information compiled, received, held, or used by the employee in connection with </w:t>
      </w:r>
      <w:r w:rsidR="009F1654">
        <w:t>Welfare and Relief Committee</w:t>
      </w:r>
      <w:r>
        <w:t xml:space="preserve">’s operations shall remain the organization’s property, and shall be delivered by the employee to </w:t>
      </w:r>
      <w:r w:rsidR="009F1654">
        <w:t>Welfare and Relief Committee</w:t>
      </w:r>
      <w:r>
        <w:t>-USA when their employment is terminated, for whatever reason, or at any earlier time requested by the organization.</w:t>
      </w:r>
    </w:p>
    <w:p w:rsidR="00EA0CDC" w:rsidRDefault="003C104C" w:rsidP="009F1654">
      <w:pPr>
        <w:spacing w:after="129" w:line="237" w:lineRule="auto"/>
        <w:ind w:left="419" w:right="-12" w:hanging="432"/>
        <w:jc w:val="left"/>
      </w:pPr>
      <w:r>
        <w:rPr>
          <w:b/>
          <w:sz w:val="24"/>
        </w:rPr>
        <w:t xml:space="preserve">3.15.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Intellectual Property and Work Product Ownership</w:t>
      </w:r>
      <w:r>
        <w:rPr>
          <w:b/>
          <w:sz w:val="24"/>
        </w:rPr>
        <w:t xml:space="preserve"> </w:t>
      </w:r>
      <w:r>
        <w:rPr>
          <w:b/>
          <w:sz w:val="24"/>
          <w:u w:val="single" w:color="000000"/>
        </w:rPr>
        <w:t>Policy</w:t>
      </w:r>
    </w:p>
    <w:p w:rsidR="00EA0CDC" w:rsidRDefault="009F1654" w:rsidP="009F1654">
      <w:pPr>
        <w:jc w:val="left"/>
      </w:pPr>
      <w:r>
        <w:t>Welfare and Relief Committee</w:t>
      </w:r>
      <w:r w:rsidR="003C104C">
        <w:t xml:space="preserve">-USA encourages authorship of professional papers, creation of artwork, videos and any similar products. However, </w:t>
      </w:r>
      <w:r>
        <w:t>Welfare and Relief Committee</w:t>
      </w:r>
      <w:r w:rsidR="003C104C">
        <w:t xml:space="preserve">-USA retains legal ownership of each </w:t>
      </w:r>
      <w:r w:rsidR="003C104C">
        <w:lastRenderedPageBreak/>
        <w:t xml:space="preserve">employee’s work, and this work shall be, and shall remain, the sole and exclusive property of </w:t>
      </w:r>
      <w:r>
        <w:t>Welfare and Relief Committee</w:t>
      </w:r>
      <w:r w:rsidR="003C104C">
        <w:t>-USA.</w:t>
      </w:r>
    </w:p>
    <w:p w:rsidR="00EA0CDC" w:rsidRDefault="003C104C" w:rsidP="009F1654">
      <w:pPr>
        <w:jc w:val="left"/>
      </w:pPr>
      <w:r>
        <w:t xml:space="preserve">When an employee accepts an assignment with </w:t>
      </w:r>
      <w:r w:rsidR="009F1654">
        <w:t>Welfare and Relief Committee</w:t>
      </w:r>
      <w:r>
        <w:t xml:space="preserve">-USA, all rights, titles and interest in and to the same are hereby irrevocably and unconditionally assigned to </w:t>
      </w:r>
      <w:r w:rsidR="009F1654">
        <w:t>Welfare and Relief Committee</w:t>
      </w:r>
      <w:r>
        <w:t xml:space="preserve">-USA. No work product that is created while employed, contracted or commissioned by </w:t>
      </w:r>
      <w:r w:rsidR="009F1654">
        <w:t>Welfare and Relief Committee</w:t>
      </w:r>
      <w:r>
        <w:t xml:space="preserve">-USA can be claimed, construed, or presented as property of the individual, even after employment or contractual agreement by </w:t>
      </w:r>
      <w:r w:rsidR="009F1654">
        <w:t>Welfare and Relief Committee</w:t>
      </w:r>
      <w:r>
        <w:t xml:space="preserve">-USA has been terminated or the relevant project completed. This includes, but is not limited to, written and electronic documents, audio and video recordings, articles, art work, system code, data and also any concepts, ideas, or other intellectual property developed for </w:t>
      </w:r>
      <w:r w:rsidR="009F1654">
        <w:t>Welfare and Relief Committee</w:t>
      </w:r>
      <w:r>
        <w:t xml:space="preserve">-USA, regardless of whether the intellectual property is actually used by </w:t>
      </w:r>
      <w:r w:rsidR="009F1654">
        <w:t>Welfare and Relief Committee</w:t>
      </w:r>
      <w:r>
        <w:t>-USA.</w:t>
      </w:r>
    </w:p>
    <w:p w:rsidR="00EA0CDC" w:rsidRDefault="003C104C" w:rsidP="009F1654">
      <w:pPr>
        <w:spacing w:after="129" w:line="237" w:lineRule="auto"/>
        <w:ind w:left="-3" w:right="-12"/>
        <w:jc w:val="left"/>
      </w:pPr>
      <w:r>
        <w:rPr>
          <w:b/>
          <w:sz w:val="24"/>
        </w:rPr>
        <w:t xml:space="preserve">3.16. </w:t>
      </w:r>
      <w:r w:rsidR="009F1654">
        <w:rPr>
          <w:b/>
          <w:sz w:val="24"/>
          <w:u w:val="single" w:color="000000"/>
        </w:rPr>
        <w:t>Welfare and Relief Committee</w:t>
      </w:r>
      <w:r>
        <w:rPr>
          <w:b/>
          <w:sz w:val="24"/>
          <w:u w:val="single" w:color="000000"/>
        </w:rPr>
        <w:t>-</w:t>
      </w:r>
      <w:r w:rsidR="009F1654">
        <w:rPr>
          <w:b/>
          <w:sz w:val="24"/>
          <w:u w:val="single" w:color="000000"/>
        </w:rPr>
        <w:t>WRC</w:t>
      </w:r>
      <w:r>
        <w:rPr>
          <w:b/>
          <w:sz w:val="24"/>
          <w:u w:val="single" w:color="000000"/>
        </w:rPr>
        <w:t>’s HIV/AIDS Policy</w:t>
      </w:r>
    </w:p>
    <w:p w:rsidR="00EA0CDC" w:rsidRDefault="003C104C" w:rsidP="009F1654">
      <w:pPr>
        <w:jc w:val="left"/>
      </w:pPr>
      <w:r>
        <w:t>The following guidelines are intended to ensure a work environment that is responsive to the issues related to HIV/AIDS in the workplace and the concerns of those employees who may request assistance.</w:t>
      </w:r>
    </w:p>
    <w:p w:rsidR="00EA0CDC" w:rsidRDefault="00EA0CDC" w:rsidP="009F1654">
      <w:pPr>
        <w:spacing w:after="0" w:line="240" w:lineRule="auto"/>
        <w:ind w:left="2" w:right="0" w:firstLine="0"/>
        <w:jc w:val="left"/>
      </w:pPr>
    </w:p>
    <w:p w:rsidR="00EA0CDC" w:rsidRDefault="003C104C" w:rsidP="009F1654">
      <w:pPr>
        <w:jc w:val="left"/>
      </w:pPr>
      <w:r>
        <w:rPr>
          <w:b/>
        </w:rPr>
        <w:t xml:space="preserve">Non Discrimination: </w:t>
      </w:r>
      <w:r w:rsidR="009F1654">
        <w:t>Welfare and Relief Committee</w:t>
      </w:r>
      <w:r>
        <w:t>-USA does not discriminate against any employee with a disability, including HIV, with regard to hiring, promotion, termination, compensation, training, or any other terms and conditions or employment, except where this runs contrary to the law or may endanger beneficiaries or other employees. Any discrimination or harassment towards someone because of their real or perceived HIV status will be responded to in the same manner as any other form of bullying, discrimination or harassment.</w:t>
      </w:r>
    </w:p>
    <w:p w:rsidR="00EA0CDC" w:rsidRDefault="00EA0CDC" w:rsidP="009F1654">
      <w:pPr>
        <w:spacing w:after="0" w:line="240" w:lineRule="auto"/>
        <w:ind w:left="2" w:right="0" w:firstLine="0"/>
        <w:jc w:val="left"/>
      </w:pPr>
    </w:p>
    <w:p w:rsidR="00EA0CDC" w:rsidRDefault="003C104C" w:rsidP="009F1654">
      <w:pPr>
        <w:jc w:val="left"/>
      </w:pPr>
      <w:r>
        <w:t>HIV is considered in the same way as other medical conditions in terms of policies and benefits. Employees with HIV are expected to meet the same performance requirements applicable to other employees, with reasonable accommodation, as appropriate to the position.</w:t>
      </w:r>
    </w:p>
    <w:p w:rsidR="00EA0CDC" w:rsidRDefault="00EA0CDC" w:rsidP="009F1654">
      <w:pPr>
        <w:spacing w:after="0" w:line="240" w:lineRule="auto"/>
        <w:ind w:left="2" w:right="0" w:firstLine="0"/>
        <w:jc w:val="left"/>
      </w:pPr>
    </w:p>
    <w:p w:rsidR="00EA0CDC" w:rsidRDefault="003C104C" w:rsidP="009F1654">
      <w:pPr>
        <w:jc w:val="left"/>
      </w:pPr>
      <w:r>
        <w:t xml:space="preserve">Employees are under no obligation to disclose their condition to their supervisor(s), or any other </w:t>
      </w:r>
      <w:r w:rsidR="009F1654">
        <w:t>Welfare and Relief Committee</w:t>
      </w:r>
      <w:r>
        <w:t>-USA employee, unless medical certification is required for use of a benefit or to support a request for a reasonable accommodation. It is however a duty for all employees to inform the Director of Human Resources, and their relevant supervisor if the acceptance of a particular post would put other employees or beneficiaries’ health at risk.</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-USA Directors and supervisors will take all reasonable precautions to protect the confidentiality of information regarding any employee’s health condition, including an employee with HIV.</w:t>
      </w:r>
    </w:p>
    <w:p w:rsidR="00EA0CDC" w:rsidRDefault="00EA0CDC" w:rsidP="009F1654">
      <w:pPr>
        <w:spacing w:after="0" w:line="240" w:lineRule="auto"/>
        <w:ind w:left="2" w:right="0" w:firstLine="0"/>
        <w:jc w:val="left"/>
      </w:pPr>
    </w:p>
    <w:p w:rsidR="00EA0CDC" w:rsidRDefault="003C104C" w:rsidP="009F1654">
      <w:pPr>
        <w:jc w:val="left"/>
      </w:pPr>
      <w:r>
        <w:rPr>
          <w:b/>
        </w:rPr>
        <w:t xml:space="preserve">Reasonable Accommodation: </w:t>
      </w:r>
      <w:r w:rsidR="009F1654">
        <w:t>Welfare and Relief Committee</w:t>
      </w:r>
      <w:r>
        <w:t>-USA will make reasonable efforts to accommodate the needs of employees with HIV within the limits of what is practical for a given position.</w:t>
      </w:r>
    </w:p>
    <w:p w:rsidR="00EA0CDC" w:rsidRDefault="00EA0CDC" w:rsidP="009F1654">
      <w:pPr>
        <w:spacing w:after="0" w:line="240" w:lineRule="auto"/>
        <w:ind w:left="2" w:right="0" w:firstLine="0"/>
        <w:jc w:val="left"/>
      </w:pPr>
    </w:p>
    <w:p w:rsidR="00EA0CDC" w:rsidRDefault="003C104C" w:rsidP="009F1654">
      <w:pPr>
        <w:jc w:val="left"/>
      </w:pPr>
      <w:r>
        <w:t>Reasonable accommodation includes considering flexible working hours to allow for counseling and treatment sessions and adjusting the job description to less labor intensive activities if possible, consistent with the position requirements.</w:t>
      </w:r>
    </w:p>
    <w:p w:rsidR="00EA0CDC" w:rsidRDefault="00EA0CDC" w:rsidP="009F1654">
      <w:pPr>
        <w:spacing w:after="0" w:line="240" w:lineRule="auto"/>
        <w:ind w:left="2" w:right="0" w:firstLine="0"/>
        <w:jc w:val="left"/>
      </w:pPr>
    </w:p>
    <w:p w:rsidR="00EA0CDC" w:rsidRDefault="003C104C" w:rsidP="009F1654">
      <w:pPr>
        <w:jc w:val="left"/>
      </w:pPr>
      <w:r>
        <w:rPr>
          <w:b/>
        </w:rPr>
        <w:t xml:space="preserve">Non-Retaliation: </w:t>
      </w:r>
      <w:r>
        <w:t>Retaliation, harassment or discrimination against employees who pursue their rights under this policy is strictly forbidden. Any employee who thinks that they have been retaliated against for pursuing rights under this policy should report the retaliation to the Director of Human Resources. Any such retaliation will be treated in the same manner as any other form of bullying, discrimination or harassment.</w:t>
      </w:r>
    </w:p>
    <w:p w:rsidR="00EA0CDC" w:rsidRDefault="00EA0CDC" w:rsidP="009F1654">
      <w:pPr>
        <w:spacing w:after="0" w:line="240" w:lineRule="auto"/>
        <w:ind w:left="2" w:right="0" w:firstLine="0"/>
        <w:jc w:val="left"/>
      </w:pPr>
    </w:p>
    <w:p w:rsidR="00EA0CDC" w:rsidRDefault="003C104C" w:rsidP="009F1654">
      <w:pPr>
        <w:jc w:val="left"/>
      </w:pPr>
      <w:r>
        <w:rPr>
          <w:b/>
        </w:rPr>
        <w:lastRenderedPageBreak/>
        <w:t xml:space="preserve">Preventive Measures: </w:t>
      </w:r>
      <w:r>
        <w:t>HIV infection is preventable. Prevention can be achieved through a variety of methods. In an office setting, the application of “Universal Precautions” is important. Universal Precautions applies to the handling of all body fluids, which always have to be considered as potentially contaminated:</w:t>
      </w:r>
    </w:p>
    <w:p w:rsidR="00EA0CDC" w:rsidRDefault="003C104C" w:rsidP="009F1654">
      <w:pPr>
        <w:numPr>
          <w:ilvl w:val="0"/>
          <w:numId w:val="13"/>
        </w:numPr>
        <w:ind w:left="364" w:hanging="360"/>
        <w:jc w:val="left"/>
      </w:pPr>
      <w:r>
        <w:t>Wash hands before and after every contact, and immediately if in direct contact with blood or body fluids, and avoid hand to mouth / eye contact.</w:t>
      </w:r>
    </w:p>
    <w:p w:rsidR="00EA0CDC" w:rsidRDefault="003C104C" w:rsidP="009F1654">
      <w:pPr>
        <w:numPr>
          <w:ilvl w:val="0"/>
          <w:numId w:val="13"/>
        </w:numPr>
        <w:ind w:left="364" w:hanging="360"/>
        <w:jc w:val="left"/>
      </w:pPr>
      <w:r>
        <w:t>Wear gloves when in contact with blood or body fluids (available from the First Aid kit at the front desk).</w:t>
      </w:r>
    </w:p>
    <w:p w:rsidR="00EA0CDC" w:rsidRDefault="003C104C" w:rsidP="009F1654">
      <w:pPr>
        <w:numPr>
          <w:ilvl w:val="0"/>
          <w:numId w:val="13"/>
        </w:numPr>
        <w:ind w:left="364" w:hanging="360"/>
        <w:jc w:val="left"/>
      </w:pPr>
      <w:r>
        <w:t>Take precautions to prevent cuts and abrasions in the presence of blood.</w:t>
      </w:r>
    </w:p>
    <w:p w:rsidR="00EA0CDC" w:rsidRDefault="003C104C" w:rsidP="009F1654">
      <w:pPr>
        <w:numPr>
          <w:ilvl w:val="0"/>
          <w:numId w:val="13"/>
        </w:numPr>
        <w:ind w:left="364" w:hanging="360"/>
        <w:jc w:val="left"/>
      </w:pPr>
      <w:r>
        <w:t>Protect skin lesions and existing wounds by means of waterproof dressings and/or gloves</w:t>
      </w:r>
    </w:p>
    <w:p w:rsidR="00EA0CDC" w:rsidRDefault="003C104C" w:rsidP="009F1654">
      <w:pPr>
        <w:numPr>
          <w:ilvl w:val="0"/>
          <w:numId w:val="13"/>
        </w:numPr>
        <w:ind w:left="364" w:hanging="360"/>
        <w:jc w:val="left"/>
      </w:pPr>
      <w:r>
        <w:t>Avoid use of or exposure to sharp objects when possible, but when unavoidable, take particular care in their handling and ensure approved procedures are followed for their disposal.</w:t>
      </w:r>
    </w:p>
    <w:p w:rsidR="00EA0CDC" w:rsidRDefault="003C104C" w:rsidP="009F1654">
      <w:pPr>
        <w:numPr>
          <w:ilvl w:val="0"/>
          <w:numId w:val="13"/>
        </w:numPr>
        <w:ind w:left="364" w:hanging="360"/>
        <w:jc w:val="left"/>
      </w:pPr>
      <w:r>
        <w:t xml:space="preserve">Clear up spillages of blood and other body fluids promptly and disinfect surfaces. </w:t>
      </w:r>
      <w:r>
        <w:rPr>
          <w:rFonts w:ascii="Segoe UI Symbol" w:eastAsia="Segoe UI Symbol" w:hAnsi="Segoe UI Symbol" w:cs="Segoe UI Symbol"/>
        </w:rPr>
        <w:t></w:t>
      </w:r>
      <w:r>
        <w:t xml:space="preserve"> </w:t>
      </w:r>
      <w:r>
        <w:tab/>
        <w:t>Dispose of all contaminated waste and linen safely.</w:t>
      </w:r>
    </w:p>
    <w:p w:rsidR="00EA0CDC" w:rsidRDefault="00EA0CDC" w:rsidP="009F1654">
      <w:pPr>
        <w:spacing w:after="263" w:line="240" w:lineRule="auto"/>
        <w:ind w:left="723" w:right="0" w:firstLine="0"/>
        <w:jc w:val="left"/>
      </w:pPr>
    </w:p>
    <w:p w:rsidR="00EA0CDC" w:rsidRDefault="009F1654" w:rsidP="009F1654">
      <w:pPr>
        <w:numPr>
          <w:ilvl w:val="1"/>
          <w:numId w:val="14"/>
        </w:numPr>
        <w:spacing w:after="129" w:line="237" w:lineRule="auto"/>
        <w:ind w:right="-12" w:hanging="720"/>
        <w:jc w:val="left"/>
      </w:pPr>
      <w:r>
        <w:rPr>
          <w:b/>
          <w:sz w:val="24"/>
          <w:u w:val="single" w:color="000000"/>
        </w:rPr>
        <w:t>Welfare and Relief Committee</w:t>
      </w:r>
      <w:r w:rsidR="003C104C">
        <w:rPr>
          <w:b/>
          <w:sz w:val="24"/>
          <w:u w:val="single" w:color="000000"/>
        </w:rPr>
        <w:t>-</w:t>
      </w:r>
      <w:r>
        <w:rPr>
          <w:b/>
          <w:sz w:val="24"/>
          <w:u w:val="single" w:color="000000"/>
        </w:rPr>
        <w:t>WRC</w:t>
      </w:r>
      <w:r w:rsidR="003C104C">
        <w:rPr>
          <w:b/>
          <w:sz w:val="24"/>
          <w:u w:val="single" w:color="000000"/>
        </w:rPr>
        <w:t>’s Contagious Diseases Control &amp; Prevention Policy</w:t>
      </w:r>
    </w:p>
    <w:p w:rsidR="00EA0CDC" w:rsidRDefault="003C104C" w:rsidP="009F1654">
      <w:pPr>
        <w:jc w:val="left"/>
      </w:pPr>
      <w:r>
        <w:t xml:space="preserve">During previous outbreaks, </w:t>
      </w:r>
      <w:r w:rsidR="009F1654">
        <w:t>Welfare and Relief Committee</w:t>
      </w:r>
      <w:r>
        <w:t xml:space="preserve">-USA developed extensive preparatory plans to address any possible cases that might appear within </w:t>
      </w:r>
      <w:r w:rsidR="009F1654">
        <w:t>Welfare and Relief Committee</w:t>
      </w:r>
      <w:r>
        <w:t xml:space="preserve">-USA programs overseas. The details of these plans were based on the rules applied in response to any major security incident. Future plans will follow similar procedures, while being adjusted to reflect local contexts and circumstances. </w:t>
      </w:r>
      <w:r w:rsidR="009F1654">
        <w:t>Welfare and Relief Committee</w:t>
      </w:r>
      <w:r>
        <w:t xml:space="preserve">-USA’s planning will outline how to maintain </w:t>
      </w:r>
      <w:r w:rsidR="009F1654">
        <w:t>Welfare and Relief Committee</w:t>
      </w:r>
      <w:r>
        <w:t>-USA programs, vaccinate non-exposed staff, minimize exposure to staff, and provide care (where necessary) to exposed staff.</w:t>
      </w:r>
    </w:p>
    <w:p w:rsidR="00EA0CDC" w:rsidRDefault="003C104C" w:rsidP="009F1654">
      <w:pPr>
        <w:numPr>
          <w:ilvl w:val="1"/>
          <w:numId w:val="14"/>
        </w:numPr>
        <w:spacing w:after="129" w:line="237" w:lineRule="auto"/>
        <w:ind w:right="-12" w:hanging="720"/>
        <w:jc w:val="left"/>
      </w:pPr>
      <w:r>
        <w:rPr>
          <w:b/>
          <w:sz w:val="24"/>
          <w:u w:val="single" w:color="000000"/>
        </w:rPr>
        <w:t>Safety Policy and Accident Reporting</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19100" cy="111125"/>
            <wp:effectExtent l="0" t="0" r="0" b="0"/>
            <wp:docPr id="81629" name="Picture 81629"/>
            <wp:cNvGraphicFramePr/>
            <a:graphic xmlns:a="http://schemas.openxmlformats.org/drawingml/2006/main">
              <a:graphicData uri="http://schemas.openxmlformats.org/drawingml/2006/picture">
                <pic:pic xmlns:pic="http://schemas.openxmlformats.org/drawingml/2006/picture">
                  <pic:nvPicPr>
                    <pic:cNvPr id="81629" name="Picture 81629"/>
                    <pic:cNvPicPr/>
                  </pic:nvPicPr>
                  <pic:blipFill>
                    <a:blip r:embed="rId283"/>
                    <a:stretch>
                      <a:fillRect/>
                    </a:stretch>
                  </pic:blipFill>
                  <pic:spPr>
                    <a:xfrm>
                      <a:off x="0" y="0"/>
                      <a:ext cx="419100" cy="111125"/>
                    </a:xfrm>
                    <a:prstGeom prst="rect">
                      <a:avLst/>
                    </a:prstGeom>
                  </pic:spPr>
                </pic:pic>
              </a:graphicData>
            </a:graphic>
          </wp:inline>
        </w:drawing>
      </w:r>
      <w:r>
        <w:rPr>
          <w:sz w:val="22"/>
          <w:u w:val="single" w:color="000000"/>
        </w:rPr>
        <w:t>Definition</w:t>
      </w:r>
    </w:p>
    <w:p w:rsidR="00EA0CDC" w:rsidRDefault="003C104C" w:rsidP="009F1654">
      <w:pPr>
        <w:jc w:val="left"/>
      </w:pPr>
      <w:r>
        <w:rPr>
          <w:rFonts w:ascii="Calibri" w:eastAsia="Calibri" w:hAnsi="Calibri" w:cs="Calibri"/>
          <w:noProof/>
          <w:sz w:val="22"/>
        </w:rPr>
        <mc:AlternateContent>
          <mc:Choice Requires="wpg">
            <w:drawing>
              <wp:anchor distT="0" distB="0" distL="114300" distR="114300" simplePos="0" relativeHeight="251677696" behindDoc="1" locked="0" layoutInCell="1" allowOverlap="1">
                <wp:simplePos x="0" y="0"/>
                <wp:positionH relativeFrom="column">
                  <wp:posOffset>3048</wp:posOffset>
                </wp:positionH>
                <wp:positionV relativeFrom="paragraph">
                  <wp:posOffset>827134</wp:posOffset>
                </wp:positionV>
                <wp:extent cx="416814" cy="517398"/>
                <wp:effectExtent l="0" t="0" r="0" b="0"/>
                <wp:wrapNone/>
                <wp:docPr id="81465" name="Group 81465"/>
                <wp:cNvGraphicFramePr/>
                <a:graphic xmlns:a="http://schemas.openxmlformats.org/drawingml/2006/main">
                  <a:graphicData uri="http://schemas.microsoft.com/office/word/2010/wordprocessingGroup">
                    <wpg:wgp>
                      <wpg:cNvGrpSpPr/>
                      <wpg:grpSpPr>
                        <a:xfrm>
                          <a:off x="0" y="0"/>
                          <a:ext cx="416814" cy="517398"/>
                          <a:chOff x="0" y="0"/>
                          <a:chExt cx="416814" cy="517398"/>
                        </a:xfrm>
                      </wpg:grpSpPr>
                      <pic:pic xmlns:pic="http://schemas.openxmlformats.org/drawingml/2006/picture">
                        <pic:nvPicPr>
                          <pic:cNvPr id="81630" name="Picture 81630"/>
                          <pic:cNvPicPr/>
                        </pic:nvPicPr>
                        <pic:blipFill>
                          <a:blip r:embed="rId284"/>
                          <a:stretch>
                            <a:fillRect/>
                          </a:stretch>
                        </pic:blipFill>
                        <pic:spPr>
                          <a:xfrm>
                            <a:off x="-1523" y="-888"/>
                            <a:ext cx="419100" cy="111125"/>
                          </a:xfrm>
                          <a:prstGeom prst="rect">
                            <a:avLst/>
                          </a:prstGeom>
                        </pic:spPr>
                      </pic:pic>
                      <pic:pic xmlns:pic="http://schemas.openxmlformats.org/drawingml/2006/picture">
                        <pic:nvPicPr>
                          <pic:cNvPr id="81631" name="Picture 81631"/>
                          <pic:cNvPicPr/>
                        </pic:nvPicPr>
                        <pic:blipFill>
                          <a:blip r:embed="rId285"/>
                          <a:stretch>
                            <a:fillRect/>
                          </a:stretch>
                        </pic:blipFill>
                        <pic:spPr>
                          <a:xfrm>
                            <a:off x="-1523" y="405512"/>
                            <a:ext cx="419100" cy="111125"/>
                          </a:xfrm>
                          <a:prstGeom prst="rect">
                            <a:avLst/>
                          </a:prstGeom>
                        </pic:spPr>
                      </pic:pic>
                    </wpg:wgp>
                  </a:graphicData>
                </a:graphic>
              </wp:anchor>
            </w:drawing>
          </mc:Choice>
          <mc:Fallback>
            <w:pict>
              <v:group w14:anchorId="53C4160A" id="Group 81465" o:spid="_x0000_s1026" style="position:absolute;margin-left:.25pt;margin-top:65.15pt;width:32.8pt;height:40.75pt;z-index:-251638784" coordsize="416814,517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">
                <v:shape id="Picture 81630" o:spid="_x0000_s1027" type="#_x0000_t75" style="position:absolute;left:-1523;top:-888;width:419100;height:111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R0GrFAAAA3gAAAA8AAABkcnMvZG93bnJldi54bWxEj8tqwkAUhvcF32E4grs6SZUg0VG0UigU&#10;F/WyP2SOmWDmTJKZxrRP7yyELn/+G99qM9ha9NT5yrGCdJqAIC6crrhUcD59vC5A+ICssXZMCn7J&#10;w2Y9ellhrt2dv6k/hlLEEfY5KjAhNLmUvjBk0U9dQxy9q+sshii7UuoO73Hc1vItSTJpseL4YLCh&#10;d0PF7fhjFbT9fv63bdzhcja7/ZdpL5luU6Um42G7BBFoCP/hZ/tTK1ik2SwCRJyIAnL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UdBqxQAAAN4AAAAPAAAAAAAAAAAAAAAA&#10;AJ8CAABkcnMvZG93bnJldi54bWxQSwUGAAAAAAQABAD3AAAAkQMAAAAA&#10;">
                  <v:imagedata r:id="rId286" o:title=""/>
                </v:shape>
                <v:shape id="Picture 81631" o:spid="_x0000_s1028" type="#_x0000_t75" style="position:absolute;left:-1523;top:405512;width:419100;height:111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uMIDFAAAA3gAAAA8AAABkcnMvZG93bnJldi54bWxEj0GLwjAUhO/C/ofwhL1p2l1QqUZxFwVx&#10;T7YiHh/Nsy02L6WJtv57Iyx4HGbmG2ax6k0t7tS6yrKCeByBIM6trrhQcMy2oxkI55E11pZJwYMc&#10;rJYfgwUm2nZ8oHvqCxEg7BJUUHrfJFK6vCSDbmwb4uBdbGvQB9kWUrfYBbip5VcUTaTBisNCiQ39&#10;lpRf05tR4A6bs+TT9Kfuzn8nvuwfmd6mSn0O+/UchKfev8P/7Z1WMIsn3zG87oQrIJ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jCAxQAAAN4AAAAPAAAAAAAAAAAAAAAA&#10;AJ8CAABkcnMvZG93bnJldi54bWxQSwUGAAAAAAQABAD3AAAAkQMAAAAA&#10;">
                  <v:imagedata r:id="rId287" o:title=""/>
                </v:shape>
              </v:group>
            </w:pict>
          </mc:Fallback>
        </mc:AlternateContent>
      </w:r>
      <w:r w:rsidR="009F1654">
        <w:t>Welfare and Relief Committee</w:t>
      </w:r>
      <w:r>
        <w:t xml:space="preserve">’s accident reporting policy is designed to outline the purpose and procedure for reporting any on-the-job accidents. The organization is committed to enforce all health and safety guidelines to avoid such occurrences and expects employees to comply. However, accidents are sometimes inevitable. Our provision in this case is to ensure all accidents are reported timely so they can be investigated properly and preventative measures can be reviewed and reinforced. </w:t>
      </w:r>
      <w:r>
        <w:rPr>
          <w:sz w:val="22"/>
        </w:rPr>
        <w:t xml:space="preserve"> </w:t>
      </w:r>
      <w:r>
        <w:rPr>
          <w:sz w:val="22"/>
          <w:u w:val="single" w:color="000000"/>
        </w:rPr>
        <w:t>Scope</w:t>
      </w:r>
    </w:p>
    <w:p w:rsidR="00EA0CDC" w:rsidRDefault="003C104C" w:rsidP="009F1654">
      <w:pPr>
        <w:spacing w:line="336" w:lineRule="auto"/>
        <w:ind w:left="676" w:right="5110" w:hanging="672"/>
        <w:jc w:val="left"/>
      </w:pPr>
      <w:r>
        <w:t xml:space="preserve">This accident report policy affects all employees. </w:t>
      </w:r>
      <w:r>
        <w:rPr>
          <w:sz w:val="22"/>
        </w:rPr>
        <w:t xml:space="preserve"> </w:t>
      </w:r>
      <w:r>
        <w:rPr>
          <w:sz w:val="22"/>
          <w:u w:val="single" w:color="000000"/>
        </w:rPr>
        <w:t>Policy Elements</w:t>
      </w:r>
    </w:p>
    <w:p w:rsidR="00EA0CDC" w:rsidRDefault="003C104C" w:rsidP="009F1654">
      <w:pPr>
        <w:jc w:val="left"/>
      </w:pPr>
      <w:r>
        <w:t>On-the-job accidents that must be reported include any incidents that may cause minor or severe injuries or incidents that are results of negligence or inadequate safety precautions. The victims may be employees who were injured while performing their duties or other people that were on company premises.</w:t>
      </w:r>
    </w:p>
    <w:p w:rsidR="00EA0CDC" w:rsidRDefault="00EA0CDC" w:rsidP="009F1654">
      <w:pPr>
        <w:spacing w:after="0" w:line="240" w:lineRule="auto"/>
        <w:ind w:left="2" w:right="0" w:firstLine="0"/>
        <w:jc w:val="left"/>
      </w:pPr>
    </w:p>
    <w:p w:rsidR="00EA0CDC" w:rsidRDefault="003C104C" w:rsidP="009F1654">
      <w:pPr>
        <w:spacing w:after="114"/>
        <w:jc w:val="left"/>
      </w:pPr>
      <w:r>
        <w:t>Accidents must be reported as soon as possible to expedite investigation and increase likelihood of important findings. The sooner the cause or details of the accident are identified; the sooner the organization can establish preventative measures for the future.</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19100" cy="111125"/>
            <wp:effectExtent l="0" t="0" r="0" b="0"/>
            <wp:docPr id="81632" name="Picture 81632"/>
            <wp:cNvGraphicFramePr/>
            <a:graphic xmlns:a="http://schemas.openxmlformats.org/drawingml/2006/main">
              <a:graphicData uri="http://schemas.openxmlformats.org/drawingml/2006/picture">
                <pic:pic xmlns:pic="http://schemas.openxmlformats.org/drawingml/2006/picture">
                  <pic:nvPicPr>
                    <pic:cNvPr id="81632" name="Picture 81632"/>
                    <pic:cNvPicPr/>
                  </pic:nvPicPr>
                  <pic:blipFill>
                    <a:blip r:embed="rId288"/>
                    <a:stretch>
                      <a:fillRect/>
                    </a:stretch>
                  </pic:blipFill>
                  <pic:spPr>
                    <a:xfrm>
                      <a:off x="0" y="0"/>
                      <a:ext cx="419100" cy="111125"/>
                    </a:xfrm>
                    <a:prstGeom prst="rect">
                      <a:avLst/>
                    </a:prstGeom>
                  </pic:spPr>
                </pic:pic>
              </a:graphicData>
            </a:graphic>
          </wp:inline>
        </w:drawing>
      </w:r>
      <w:r>
        <w:rPr>
          <w:sz w:val="22"/>
          <w:u w:val="single" w:color="000000"/>
        </w:rPr>
        <w:t>What should be reported under the Accident Reporting Policy?</w:t>
      </w:r>
    </w:p>
    <w:p w:rsidR="00EA0CDC" w:rsidRDefault="009F1654" w:rsidP="009F1654">
      <w:pPr>
        <w:jc w:val="left"/>
      </w:pPr>
      <w:r>
        <w:t>Welfare and Relief Committee</w:t>
      </w:r>
      <w:r w:rsidR="003C104C">
        <w:t xml:space="preserve"> encourages employees to report all accidents regardless of its minor nature. Accidents that involve very minor injuries like small cuts, non-extensive bruises etc. and would not normally require any action on behalf of the organization (e.g. breaking of a drinking glass) do not have to be reported (although employees could report them if they want). On the other hand, accidents that involve (or could have involved) more severe injuries and require investigation and action from the organization must be dutifully reported. Employees are obliged to report any of the following:</w:t>
      </w:r>
    </w:p>
    <w:p w:rsidR="00EA0CDC" w:rsidRDefault="003C104C" w:rsidP="009F1654">
      <w:pPr>
        <w:numPr>
          <w:ilvl w:val="0"/>
          <w:numId w:val="15"/>
        </w:numPr>
        <w:ind w:left="364" w:hanging="360"/>
        <w:jc w:val="left"/>
      </w:pPr>
      <w:r>
        <w:t>Fatalities</w:t>
      </w:r>
    </w:p>
    <w:p w:rsidR="00EA0CDC" w:rsidRDefault="003C104C" w:rsidP="009F1654">
      <w:pPr>
        <w:numPr>
          <w:ilvl w:val="0"/>
          <w:numId w:val="15"/>
        </w:numPr>
        <w:ind w:left="364" w:hanging="360"/>
        <w:jc w:val="left"/>
      </w:pPr>
      <w:r>
        <w:t>Damage to the head, skull and face</w:t>
      </w:r>
    </w:p>
    <w:p w:rsidR="00EA0CDC" w:rsidRDefault="003C104C" w:rsidP="009F1654">
      <w:pPr>
        <w:numPr>
          <w:ilvl w:val="0"/>
          <w:numId w:val="15"/>
        </w:numPr>
        <w:ind w:left="364" w:hanging="360"/>
        <w:jc w:val="left"/>
      </w:pPr>
      <w:r>
        <w:t>Damage to any of the senses (e.g. partial or complete loss of hearing, sight etc.)</w:t>
      </w:r>
    </w:p>
    <w:p w:rsidR="00EA0CDC" w:rsidRDefault="003C104C" w:rsidP="009F1654">
      <w:pPr>
        <w:numPr>
          <w:ilvl w:val="0"/>
          <w:numId w:val="15"/>
        </w:numPr>
        <w:ind w:left="364" w:hanging="360"/>
        <w:jc w:val="left"/>
      </w:pPr>
      <w:r>
        <w:lastRenderedPageBreak/>
        <w:t>Incapacitation or dislocation of limbs that hinder functionality and movement (including paralysis and amputation)</w:t>
      </w:r>
    </w:p>
    <w:p w:rsidR="00EA0CDC" w:rsidRDefault="003C104C" w:rsidP="009F1654">
      <w:pPr>
        <w:numPr>
          <w:ilvl w:val="0"/>
          <w:numId w:val="15"/>
        </w:numPr>
        <w:ind w:left="364" w:hanging="360"/>
        <w:jc w:val="left"/>
      </w:pPr>
      <w:r>
        <w:t>Damage to the skin (e.g. extensive burns, bruises or cuts)</w:t>
      </w:r>
    </w:p>
    <w:p w:rsidR="00EA0CDC" w:rsidRDefault="003C104C" w:rsidP="009F1654">
      <w:pPr>
        <w:numPr>
          <w:ilvl w:val="0"/>
          <w:numId w:val="15"/>
        </w:numPr>
        <w:ind w:left="364" w:hanging="360"/>
        <w:jc w:val="left"/>
      </w:pPr>
      <w:r>
        <w:t>Blows or injuries to the spine, back and ribs</w:t>
      </w:r>
    </w:p>
    <w:p w:rsidR="00EA0CDC" w:rsidRDefault="003C104C" w:rsidP="009F1654">
      <w:pPr>
        <w:numPr>
          <w:ilvl w:val="0"/>
          <w:numId w:val="15"/>
        </w:numPr>
        <w:ind w:left="364" w:hanging="360"/>
        <w:jc w:val="left"/>
      </w:pPr>
      <w:r>
        <w:t>Harm to the nervous system or loss of consciousness through electrocution, hypothermia etc.</w:t>
      </w:r>
    </w:p>
    <w:p w:rsidR="00EA0CDC" w:rsidRDefault="003C104C" w:rsidP="009F1654">
      <w:pPr>
        <w:numPr>
          <w:ilvl w:val="0"/>
          <w:numId w:val="15"/>
        </w:numPr>
        <w:ind w:left="364" w:hanging="360"/>
        <w:jc w:val="left"/>
      </w:pPr>
      <w:r>
        <w:t>Poisoning</w:t>
      </w:r>
    </w:p>
    <w:p w:rsidR="00EA0CDC" w:rsidRDefault="003C104C" w:rsidP="009F1654">
      <w:pPr>
        <w:numPr>
          <w:ilvl w:val="0"/>
          <w:numId w:val="15"/>
        </w:numPr>
        <w:ind w:left="364" w:hanging="360"/>
        <w:jc w:val="left"/>
      </w:pPr>
      <w:r>
        <w:t>Contamination from hazardous substances or transmission of diseases</w:t>
      </w:r>
    </w:p>
    <w:p w:rsidR="00EA0CDC" w:rsidRDefault="003C104C" w:rsidP="009F1654">
      <w:pPr>
        <w:numPr>
          <w:ilvl w:val="0"/>
          <w:numId w:val="15"/>
        </w:numPr>
        <w:ind w:left="364" w:hanging="360"/>
        <w:jc w:val="left"/>
      </w:pPr>
      <w:r>
        <w:t>Any other injury that requires hospitalization or medical care</w:t>
      </w:r>
    </w:p>
    <w:p w:rsidR="00EA0CDC" w:rsidRDefault="00EA0CDC" w:rsidP="009F1654">
      <w:pPr>
        <w:spacing w:after="0" w:line="240" w:lineRule="auto"/>
        <w:ind w:left="2" w:right="0" w:firstLine="0"/>
        <w:jc w:val="left"/>
      </w:pPr>
    </w:p>
    <w:p w:rsidR="00EA0CDC" w:rsidRDefault="003C104C" w:rsidP="009F1654">
      <w:pPr>
        <w:jc w:val="left"/>
      </w:pPr>
      <w:r>
        <w:t>Especially when an employee needs medical coverage, the accident must be reported immediately since insurance benefits may have to be approved after the investigation.</w:t>
      </w:r>
    </w:p>
    <w:p w:rsidR="00EA0CDC" w:rsidRDefault="00EA0CDC" w:rsidP="009F1654">
      <w:pPr>
        <w:spacing w:after="0" w:line="240" w:lineRule="auto"/>
        <w:ind w:left="2" w:right="0" w:firstLine="0"/>
        <w:jc w:val="left"/>
      </w:pPr>
    </w:p>
    <w:p w:rsidR="00EA0CDC" w:rsidRDefault="003C104C" w:rsidP="009F1654">
      <w:pPr>
        <w:spacing w:after="6" w:line="241" w:lineRule="auto"/>
        <w:ind w:left="-3" w:right="0"/>
        <w:jc w:val="left"/>
      </w:pPr>
      <w:r>
        <w:t xml:space="preserve">Employees are also required to report occurrences that may not have involved injuries or victims but could be potentially dangerous in that respect if repeated. These include but are not limited to: </w:t>
      </w:r>
      <w:r>
        <w:rPr>
          <w:rFonts w:ascii="Segoe UI Symbol" w:eastAsia="Segoe UI Symbol" w:hAnsi="Segoe UI Symbol" w:cs="Segoe UI Symbol"/>
        </w:rPr>
        <w:t></w:t>
      </w:r>
      <w:r>
        <w:t xml:space="preserve"> </w:t>
      </w:r>
      <w:r>
        <w:tab/>
        <w:t>Explosions</w:t>
      </w:r>
    </w:p>
    <w:p w:rsidR="00EA0CDC" w:rsidRDefault="003C104C" w:rsidP="009F1654">
      <w:pPr>
        <w:numPr>
          <w:ilvl w:val="0"/>
          <w:numId w:val="15"/>
        </w:numPr>
        <w:ind w:left="364" w:hanging="360"/>
        <w:jc w:val="left"/>
      </w:pPr>
      <w:r>
        <w:t>Slippery surfaces</w:t>
      </w:r>
    </w:p>
    <w:p w:rsidR="00EA0CDC" w:rsidRDefault="003C104C" w:rsidP="009F1654">
      <w:pPr>
        <w:numPr>
          <w:ilvl w:val="0"/>
          <w:numId w:val="15"/>
        </w:numPr>
        <w:ind w:left="364" w:hanging="360"/>
        <w:jc w:val="left"/>
      </w:pPr>
      <w:r>
        <w:t>Water or gas leaks</w:t>
      </w:r>
    </w:p>
    <w:p w:rsidR="00EA0CDC" w:rsidRDefault="003C104C" w:rsidP="009F1654">
      <w:pPr>
        <w:numPr>
          <w:ilvl w:val="0"/>
          <w:numId w:val="15"/>
        </w:numPr>
        <w:ind w:left="364" w:hanging="360"/>
        <w:jc w:val="left"/>
      </w:pPr>
      <w:r>
        <w:t xml:space="preserve">Inadequate insulation of circuits </w:t>
      </w:r>
      <w:r>
        <w:rPr>
          <w:rFonts w:ascii="Segoe UI Symbol" w:eastAsia="Segoe UI Symbol" w:hAnsi="Segoe UI Symbol" w:cs="Segoe UI Symbol"/>
        </w:rPr>
        <w:t></w:t>
      </w:r>
      <w:r>
        <w:t xml:space="preserve"> </w:t>
      </w:r>
      <w:r>
        <w:tab/>
        <w:t>Collapses of walls, ceilings etc.</w:t>
      </w:r>
    </w:p>
    <w:p w:rsidR="00EA0CDC" w:rsidRDefault="003C104C" w:rsidP="009F1654">
      <w:pPr>
        <w:numPr>
          <w:ilvl w:val="0"/>
          <w:numId w:val="15"/>
        </w:numPr>
        <w:spacing w:line="338" w:lineRule="auto"/>
        <w:ind w:left="364" w:hanging="360"/>
        <w:jc w:val="left"/>
      </w:pPr>
      <w:r>
        <w:t xml:space="preserve">Breaking of window glasses or frames </w:t>
      </w:r>
      <w:r>
        <w:rPr>
          <w:rFonts w:ascii="Calibri" w:eastAsia="Calibri" w:hAnsi="Calibri" w:cs="Calibri"/>
          <w:noProof/>
          <w:position w:val="-1"/>
          <w:sz w:val="22"/>
        </w:rPr>
        <w:drawing>
          <wp:inline distT="0" distB="0" distL="0" distR="0">
            <wp:extent cx="419100" cy="114300"/>
            <wp:effectExtent l="0" t="0" r="0" b="0"/>
            <wp:docPr id="81633" name="Picture 81633"/>
            <wp:cNvGraphicFramePr/>
            <a:graphic xmlns:a="http://schemas.openxmlformats.org/drawingml/2006/main">
              <a:graphicData uri="http://schemas.openxmlformats.org/drawingml/2006/picture">
                <pic:pic xmlns:pic="http://schemas.openxmlformats.org/drawingml/2006/picture">
                  <pic:nvPicPr>
                    <pic:cNvPr id="81633" name="Picture 81633"/>
                    <pic:cNvPicPr/>
                  </pic:nvPicPr>
                  <pic:blipFill>
                    <a:blip r:embed="rId289"/>
                    <a:stretch>
                      <a:fillRect/>
                    </a:stretch>
                  </pic:blipFill>
                  <pic:spPr>
                    <a:xfrm>
                      <a:off x="0" y="0"/>
                      <a:ext cx="419100" cy="114300"/>
                    </a:xfrm>
                    <a:prstGeom prst="rect">
                      <a:avLst/>
                    </a:prstGeom>
                  </pic:spPr>
                </pic:pic>
              </a:graphicData>
            </a:graphic>
          </wp:inline>
        </w:drawing>
      </w:r>
      <w:r>
        <w:rPr>
          <w:sz w:val="22"/>
        </w:rPr>
        <w:t xml:space="preserve"> </w:t>
      </w:r>
      <w:r>
        <w:rPr>
          <w:sz w:val="22"/>
          <w:u w:val="single" w:color="000000"/>
        </w:rPr>
        <w:t>Procedure</w:t>
      </w:r>
    </w:p>
    <w:p w:rsidR="00EA0CDC" w:rsidRDefault="003C104C" w:rsidP="009F1654">
      <w:pPr>
        <w:jc w:val="left"/>
      </w:pPr>
      <w:r>
        <w:t>When an employee witnesses or is involved in an incident they must report it to their immediate supervisor, or to HR department (personally, in writing or by phone if the accident occurred remotely) within one week. If the employee anticipates an accident due to perceived negligence or inadequate safety, they must notify their supervisors or HR department as soon as possible so the accident can be prevented.</w:t>
      </w:r>
    </w:p>
    <w:p w:rsidR="00EA0CDC" w:rsidRDefault="003C104C" w:rsidP="009F1654">
      <w:pPr>
        <w:jc w:val="left"/>
      </w:pPr>
      <w:r>
        <w:t>Depending on the incident, official forms may have to be completed and submitted. The accident and any sustained injuries must be recorded to an accident database or file. The supervisors responsible must initiate an investigation or request an investigation from authorities if appropriate. The employee who reported the accident must cooperate if called in for questioning to provide details needed. As a rule, the employee must provide information in the incident report as accurately as possible on the following:</w:t>
      </w:r>
    </w:p>
    <w:p w:rsidR="00EA0CDC" w:rsidRDefault="003C104C" w:rsidP="009F1654">
      <w:pPr>
        <w:numPr>
          <w:ilvl w:val="0"/>
          <w:numId w:val="15"/>
        </w:numPr>
        <w:ind w:left="364" w:hanging="360"/>
        <w:jc w:val="left"/>
      </w:pPr>
      <w:r>
        <w:t>The place of the accident</w:t>
      </w:r>
    </w:p>
    <w:p w:rsidR="00EA0CDC" w:rsidRDefault="003C104C" w:rsidP="009F1654">
      <w:pPr>
        <w:numPr>
          <w:ilvl w:val="0"/>
          <w:numId w:val="15"/>
        </w:numPr>
        <w:ind w:left="364" w:hanging="360"/>
        <w:jc w:val="left"/>
      </w:pPr>
      <w:r>
        <w:t>The date and time of the accident</w:t>
      </w:r>
    </w:p>
    <w:p w:rsidR="00EA0CDC" w:rsidRDefault="003C104C" w:rsidP="009F1654">
      <w:pPr>
        <w:numPr>
          <w:ilvl w:val="0"/>
          <w:numId w:val="15"/>
        </w:numPr>
        <w:ind w:left="364" w:hanging="360"/>
        <w:jc w:val="left"/>
      </w:pPr>
      <w:r>
        <w:t>The people involved or injured</w:t>
      </w:r>
    </w:p>
    <w:p w:rsidR="00EA0CDC" w:rsidRDefault="003C104C" w:rsidP="009F1654">
      <w:pPr>
        <w:numPr>
          <w:ilvl w:val="0"/>
          <w:numId w:val="15"/>
        </w:numPr>
        <w:ind w:left="364" w:hanging="360"/>
        <w:jc w:val="left"/>
      </w:pPr>
      <w:r>
        <w:t>Their position or involvement in the accident</w:t>
      </w:r>
    </w:p>
    <w:p w:rsidR="00EA0CDC" w:rsidRDefault="003C104C" w:rsidP="009F1654">
      <w:pPr>
        <w:numPr>
          <w:ilvl w:val="0"/>
          <w:numId w:val="15"/>
        </w:numPr>
        <w:ind w:left="364" w:hanging="360"/>
        <w:jc w:val="left"/>
      </w:pPr>
      <w:r>
        <w:t>Their actions immediately after the accident</w:t>
      </w:r>
    </w:p>
    <w:p w:rsidR="00EA0CDC" w:rsidRDefault="003C104C" w:rsidP="009F1654">
      <w:pPr>
        <w:numPr>
          <w:ilvl w:val="0"/>
          <w:numId w:val="15"/>
        </w:numPr>
        <w:ind w:left="364" w:hanging="360"/>
        <w:jc w:val="left"/>
      </w:pPr>
      <w:r>
        <w:t>Disciplinary Consequences</w:t>
      </w:r>
    </w:p>
    <w:p w:rsidR="00EA0CDC" w:rsidRDefault="003C104C" w:rsidP="009F1654">
      <w:pPr>
        <w:numPr>
          <w:ilvl w:val="0"/>
          <w:numId w:val="15"/>
        </w:numPr>
        <w:ind w:left="364" w:hanging="360"/>
        <w:jc w:val="left"/>
      </w:pPr>
      <w:r>
        <w:t>All employees are obliged to comply. Any employee that is discovered to have been aware of a serious accident and failed to report it will face appropriate disciplinary consequences. When employees are the cause of an accident they must report it immediately to minimize legal repercussions.</w:t>
      </w:r>
    </w:p>
    <w:p w:rsidR="00EA0CDC" w:rsidRDefault="003C104C" w:rsidP="009F1654">
      <w:pPr>
        <w:spacing w:after="0" w:line="240" w:lineRule="auto"/>
        <w:ind w:left="2" w:right="0" w:firstLine="0"/>
        <w:jc w:val="left"/>
      </w:pPr>
      <w:r>
        <w:br w:type="page"/>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lastRenderedPageBreak/>
              <w:t>Section 4.</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 xml:space="preserve">Working at </w:t>
            </w:r>
            <w:r w:rsidR="009F1654">
              <w:rPr>
                <w:b/>
                <w:sz w:val="32"/>
              </w:rPr>
              <w:t>Welfare and Relief Committee</w:t>
            </w:r>
            <w:r>
              <w:rPr>
                <w:b/>
                <w:sz w:val="32"/>
              </w:rPr>
              <w:t xml:space="preserve"> Pakistan</w:t>
            </w:r>
          </w:p>
        </w:tc>
      </w:tr>
    </w:tbl>
    <w:p w:rsidR="00EA0CDC" w:rsidRDefault="003C104C" w:rsidP="009F1654">
      <w:pPr>
        <w:spacing w:after="129" w:line="237" w:lineRule="auto"/>
        <w:ind w:left="-3" w:right="-12"/>
        <w:jc w:val="left"/>
      </w:pPr>
      <w:r>
        <w:rPr>
          <w:b/>
          <w:sz w:val="24"/>
        </w:rPr>
        <w:t>4.1.</w:t>
      </w:r>
      <w:r>
        <w:rPr>
          <w:b/>
          <w:sz w:val="24"/>
          <w:u w:val="single" w:color="000000"/>
        </w:rPr>
        <w:t xml:space="preserve"> Office Hours</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342900" cy="107950"/>
            <wp:effectExtent l="0" t="0" r="0" b="0"/>
            <wp:docPr id="81899" name="Picture 81899"/>
            <wp:cNvGraphicFramePr/>
            <a:graphic xmlns:a="http://schemas.openxmlformats.org/drawingml/2006/main">
              <a:graphicData uri="http://schemas.openxmlformats.org/drawingml/2006/picture">
                <pic:pic xmlns:pic="http://schemas.openxmlformats.org/drawingml/2006/picture">
                  <pic:nvPicPr>
                    <pic:cNvPr id="81899" name="Picture 81899"/>
                    <pic:cNvPicPr/>
                  </pic:nvPicPr>
                  <pic:blipFill>
                    <a:blip r:embed="rId290"/>
                    <a:stretch>
                      <a:fillRect/>
                    </a:stretch>
                  </pic:blipFill>
                  <pic:spPr>
                    <a:xfrm>
                      <a:off x="0" y="0"/>
                      <a:ext cx="342900" cy="107950"/>
                    </a:xfrm>
                    <a:prstGeom prst="rect">
                      <a:avLst/>
                    </a:prstGeom>
                  </pic:spPr>
                </pic:pic>
              </a:graphicData>
            </a:graphic>
          </wp:inline>
        </w:drawing>
      </w:r>
      <w:r>
        <w:rPr>
          <w:sz w:val="22"/>
          <w:u w:val="single" w:color="000000"/>
        </w:rPr>
        <w:t>Official Working Hours and Daily Break</w:t>
      </w:r>
    </w:p>
    <w:p w:rsidR="00EA0CDC" w:rsidRDefault="003C104C" w:rsidP="009F1654">
      <w:pPr>
        <w:jc w:val="left"/>
      </w:pPr>
      <w:r>
        <w:t>Attendance policy is the back bone of organisational discipline which must be strictly respected. Punctuality can be used as a tool for employees’ performance appraisal.</w:t>
      </w:r>
    </w:p>
    <w:p w:rsidR="00EA0CDC" w:rsidRDefault="00EA0CDC" w:rsidP="009F1654">
      <w:pPr>
        <w:spacing w:after="0" w:line="240" w:lineRule="auto"/>
        <w:ind w:left="2" w:right="0" w:firstLine="0"/>
        <w:jc w:val="left"/>
      </w:pPr>
    </w:p>
    <w:p w:rsidR="00EA0CDC" w:rsidRDefault="003C104C" w:rsidP="009F1654">
      <w:pPr>
        <w:jc w:val="left"/>
      </w:pPr>
      <w:r>
        <w:t xml:space="preserve">Compulsory working hours in </w:t>
      </w:r>
      <w:r w:rsidR="009F1654">
        <w:t>Welfare and Relief Committee</w:t>
      </w:r>
      <w:r>
        <w:t xml:space="preserve"> Pakistan are 8 hours per day 5 days (Monday to Friday) per week resulting in 40 hours per week. It is mandatory that these hours are completed. Official working hours for </w:t>
      </w:r>
      <w:r w:rsidR="009F1654">
        <w:t>Welfare and Relief Committee</w:t>
      </w:r>
      <w:r>
        <w:t xml:space="preserve"> Pakistan offices are as follows:</w:t>
      </w:r>
    </w:p>
    <w:p w:rsidR="00EA0CDC" w:rsidRDefault="00EA0CDC" w:rsidP="009F1654">
      <w:pPr>
        <w:spacing w:after="0" w:line="240" w:lineRule="auto"/>
        <w:ind w:left="2" w:right="0" w:firstLine="0"/>
        <w:jc w:val="left"/>
      </w:pPr>
    </w:p>
    <w:p w:rsidR="00EA0CDC" w:rsidRDefault="003C104C" w:rsidP="009F1654">
      <w:pPr>
        <w:ind w:left="1093"/>
        <w:jc w:val="left"/>
      </w:pPr>
      <w:r>
        <w:t xml:space="preserve">Monday to Thursday </w:t>
      </w:r>
      <w:r>
        <w:tab/>
        <w:t>08:30 a.m. – 05:30 p.m.</w:t>
      </w:r>
    </w:p>
    <w:p w:rsidR="00EA0CDC" w:rsidRDefault="003C104C" w:rsidP="009F1654">
      <w:pPr>
        <w:spacing w:after="0" w:line="239" w:lineRule="auto"/>
        <w:ind w:left="1093" w:right="3726"/>
        <w:jc w:val="left"/>
      </w:pPr>
      <w:r>
        <w:rPr>
          <w:i/>
        </w:rPr>
        <w:t xml:space="preserve">Lunch Break   </w:t>
      </w:r>
      <w:r>
        <w:rPr>
          <w:i/>
        </w:rPr>
        <w:tab/>
        <w:t xml:space="preserve">             01:00 p.m. – 02:00 p.m. </w:t>
      </w:r>
      <w:r>
        <w:t xml:space="preserve">Friday </w:t>
      </w:r>
      <w:r>
        <w:tab/>
        <w:t xml:space="preserve"> </w:t>
      </w:r>
      <w:r>
        <w:tab/>
        <w:t xml:space="preserve"> </w:t>
      </w:r>
      <w:r>
        <w:tab/>
        <w:t>08:00 a.m. – 05:30 p.m.</w:t>
      </w:r>
    </w:p>
    <w:p w:rsidR="00EA0CDC" w:rsidRDefault="003C104C" w:rsidP="009F1654">
      <w:pPr>
        <w:spacing w:after="0" w:line="239" w:lineRule="auto"/>
        <w:ind w:left="1093" w:right="-15"/>
        <w:jc w:val="left"/>
      </w:pPr>
      <w:r>
        <w:rPr>
          <w:i/>
        </w:rPr>
        <w:t xml:space="preserve">Lunch break on Friday </w:t>
      </w:r>
      <w:r>
        <w:rPr>
          <w:i/>
        </w:rPr>
        <w:tab/>
        <w:t>01:00 p.m. – 02:30 p.m.</w:t>
      </w:r>
    </w:p>
    <w:p w:rsidR="00EA0CDC" w:rsidRDefault="00EA0CDC" w:rsidP="009F1654">
      <w:pPr>
        <w:spacing w:after="0" w:line="240" w:lineRule="auto"/>
        <w:ind w:left="2" w:right="0" w:firstLine="0"/>
        <w:jc w:val="left"/>
      </w:pPr>
    </w:p>
    <w:p w:rsidR="00EA0CDC" w:rsidRDefault="003C104C" w:rsidP="009F1654">
      <w:pPr>
        <w:spacing w:after="114"/>
        <w:jc w:val="left"/>
      </w:pPr>
      <w:r>
        <w:t>Base offices under the authority of the relevant Field Co./Head of Base can make adjustments according to domestic realities with the approval of the Country Director. However, this must respect the 40-hour work per week. For all staff, office hours do not include travel to and from place of work.  Staff must be at their place of work on commencement of office timings.</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342900" cy="107950"/>
            <wp:effectExtent l="0" t="0" r="0" b="0"/>
            <wp:docPr id="81900" name="Picture 81900"/>
            <wp:cNvGraphicFramePr/>
            <a:graphic xmlns:a="http://schemas.openxmlformats.org/drawingml/2006/main">
              <a:graphicData uri="http://schemas.openxmlformats.org/drawingml/2006/picture">
                <pic:pic xmlns:pic="http://schemas.openxmlformats.org/drawingml/2006/picture">
                  <pic:nvPicPr>
                    <pic:cNvPr id="81900" name="Picture 81900"/>
                    <pic:cNvPicPr/>
                  </pic:nvPicPr>
                  <pic:blipFill>
                    <a:blip r:embed="rId291"/>
                    <a:stretch>
                      <a:fillRect/>
                    </a:stretch>
                  </pic:blipFill>
                  <pic:spPr>
                    <a:xfrm>
                      <a:off x="0" y="0"/>
                      <a:ext cx="342900" cy="107950"/>
                    </a:xfrm>
                    <a:prstGeom prst="rect">
                      <a:avLst/>
                    </a:prstGeom>
                  </pic:spPr>
                </pic:pic>
              </a:graphicData>
            </a:graphic>
          </wp:inline>
        </w:drawing>
      </w:r>
      <w:r>
        <w:rPr>
          <w:sz w:val="22"/>
          <w:u w:val="single" w:color="000000"/>
        </w:rPr>
        <w:t>Exceptions to Official Working Times</w:t>
      </w:r>
    </w:p>
    <w:p w:rsidR="00EA0CDC" w:rsidRDefault="003C104C" w:rsidP="009F1654">
      <w:pPr>
        <w:jc w:val="left"/>
      </w:pPr>
      <w:r>
        <w:t xml:space="preserve">The exception to this rule for all staff is the timing during the month of </w:t>
      </w:r>
      <w:r>
        <w:rPr>
          <w:b/>
        </w:rPr>
        <w:t>Ramadan</w:t>
      </w:r>
      <w:r>
        <w:t xml:space="preserve"> which is as follows:</w:t>
      </w:r>
    </w:p>
    <w:p w:rsidR="00EA0CDC" w:rsidRDefault="003C104C" w:rsidP="009F1654">
      <w:pPr>
        <w:ind w:left="724" w:right="4154" w:hanging="720"/>
        <w:jc w:val="left"/>
      </w:pPr>
      <w:r>
        <w:rPr>
          <w:rFonts w:ascii="Segoe UI Symbol" w:eastAsia="Segoe UI Symbol" w:hAnsi="Segoe UI Symbol" w:cs="Segoe UI Symbol"/>
        </w:rPr>
        <w:t></w:t>
      </w:r>
      <w:r>
        <w:t xml:space="preserve"> </w:t>
      </w:r>
      <w:r>
        <w:tab/>
        <w:t xml:space="preserve">During the month of Ramadan  </w:t>
      </w:r>
      <w:r>
        <w:tab/>
        <w:t xml:space="preserve"> 08:00 a.m. - 02:00 p.m. </w:t>
      </w:r>
      <w:r>
        <w:rPr>
          <w:rFonts w:ascii="Courier New" w:eastAsia="Courier New" w:hAnsi="Courier New" w:cs="Courier New"/>
        </w:rPr>
        <w:t>o</w:t>
      </w:r>
      <w:r>
        <w:t xml:space="preserve"> </w:t>
      </w:r>
      <w:r>
        <w:tab/>
        <w:t>No break is provided over this period.</w:t>
      </w:r>
    </w:p>
    <w:p w:rsidR="00EA0CDC" w:rsidRDefault="00EA0CDC" w:rsidP="009F1654">
      <w:pPr>
        <w:spacing w:after="9" w:line="240" w:lineRule="auto"/>
        <w:ind w:left="2" w:right="0" w:firstLine="0"/>
        <w:jc w:val="left"/>
      </w:pPr>
    </w:p>
    <w:p w:rsidR="00EA0CDC" w:rsidRDefault="003C104C" w:rsidP="009F1654">
      <w:pPr>
        <w:spacing w:after="114"/>
        <w:jc w:val="left"/>
      </w:pPr>
      <w:r>
        <w:t>A second exception is in the event of ‘</w:t>
      </w:r>
      <w:r>
        <w:rPr>
          <w:b/>
        </w:rPr>
        <w:t>shift’ workers</w:t>
      </w:r>
      <w:r>
        <w:t xml:space="preserve"> such as the positions of drivers, cooks, cleaners, guards as well as anyone else assigned as ‘shift’ worker in their contract. For all shift workers, the mandatory completion of at least 40 hours per week must be completed. However, these positions may require alternative start/finish times as per requirements.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42138" cy="110490"/>
            <wp:effectExtent l="0" t="0" r="0" b="0"/>
            <wp:docPr id="6721" name="Picture 6721"/>
            <wp:cNvGraphicFramePr/>
            <a:graphic xmlns:a="http://schemas.openxmlformats.org/drawingml/2006/main">
              <a:graphicData uri="http://schemas.openxmlformats.org/drawingml/2006/picture">
                <pic:pic xmlns:pic="http://schemas.openxmlformats.org/drawingml/2006/picture">
                  <pic:nvPicPr>
                    <pic:cNvPr id="6721" name="Picture 6721"/>
                    <pic:cNvPicPr/>
                  </pic:nvPicPr>
                  <pic:blipFill>
                    <a:blip r:embed="rId292"/>
                    <a:stretch>
                      <a:fillRect/>
                    </a:stretch>
                  </pic:blipFill>
                  <pic:spPr>
                    <a:xfrm>
                      <a:off x="0" y="0"/>
                      <a:ext cx="342138" cy="110490"/>
                    </a:xfrm>
                    <a:prstGeom prst="rect">
                      <a:avLst/>
                    </a:prstGeom>
                  </pic:spPr>
                </pic:pic>
              </a:graphicData>
            </a:graphic>
          </wp:inline>
        </w:drawing>
      </w:r>
      <w:r>
        <w:rPr>
          <w:sz w:val="22"/>
          <w:u w:val="single" w:color="000000"/>
        </w:rPr>
        <w:t>Work from Home</w:t>
      </w:r>
    </w:p>
    <w:p w:rsidR="00EA0CDC" w:rsidRDefault="009F1654" w:rsidP="009F1654">
      <w:pPr>
        <w:jc w:val="left"/>
      </w:pPr>
      <w:r>
        <w:t>Welfare and Relief Committee</w:t>
      </w:r>
      <w:r w:rsidR="003C104C">
        <w:t xml:space="preserve"> always gives priority to staff’s safety and security specially during any emergency, security situation, political disturbance or other. Security is the responsibility of the individual. Nevertheless, </w:t>
      </w:r>
      <w:r>
        <w:t>Welfare and Relief Committee</w:t>
      </w:r>
      <w:r w:rsidR="003C104C">
        <w:t xml:space="preserve"> advises staff on specific procedures and protocols in light of their analysis.  Whenever due to any sort of security situation, political disturbance and or any other reasons the staff does not have accessibility to the office and/or there is any risk associated with this; in such circumstances, the Country Director may designate this as a</w:t>
      </w:r>
    </w:p>
    <w:p w:rsidR="00EA0CDC" w:rsidRDefault="003C104C" w:rsidP="009F1654">
      <w:pPr>
        <w:jc w:val="left"/>
      </w:pPr>
      <w:r>
        <w:t>‘work from home’ day.</w:t>
      </w:r>
    </w:p>
    <w:p w:rsidR="00EA0CDC" w:rsidRDefault="00EA0CDC" w:rsidP="009F1654">
      <w:pPr>
        <w:spacing w:after="31" w:line="240" w:lineRule="auto"/>
        <w:ind w:left="2" w:right="0" w:firstLine="0"/>
        <w:jc w:val="left"/>
      </w:pPr>
    </w:p>
    <w:p w:rsidR="00EA0CDC" w:rsidRDefault="003C104C" w:rsidP="009F1654">
      <w:pPr>
        <w:jc w:val="left"/>
      </w:pPr>
      <w:r>
        <w:t xml:space="preserve">During a designated ‘work from home’ day, the staff will be asked to work from their home, or a location of their own arrangement. During this, the completion of working hours (08 hours per day) is mandatory as per standard practice. In light of this, staff having their own internet and phone access (i.e. not provided by </w:t>
      </w:r>
      <w:r w:rsidR="009F1654">
        <w:t>Welfare and Relief Committee</w:t>
      </w:r>
      <w:r>
        <w:t>) to work from home can consider this a work day. Line managers will be responsible for monitoring their departmental outputs and reporting to HR focal point any staff availing this as a work day through email by 9:30am on that specific day with the CD or for field locations, the field head, in copy. During this arrangement the unavailability and or non-compliance by the staff will be considered as misconduct which will be handled as per the HR policy and procedures.</w:t>
      </w:r>
    </w:p>
    <w:p w:rsidR="00EA0CDC" w:rsidRDefault="00EA0CDC" w:rsidP="009F1654">
      <w:pPr>
        <w:spacing w:after="0" w:line="240" w:lineRule="auto"/>
        <w:ind w:left="2" w:right="0" w:firstLine="0"/>
        <w:jc w:val="left"/>
      </w:pPr>
    </w:p>
    <w:p w:rsidR="00EA0CDC" w:rsidRDefault="003C104C" w:rsidP="009F1654">
      <w:pPr>
        <w:spacing w:after="236"/>
        <w:jc w:val="left"/>
      </w:pPr>
      <w:r>
        <w:t>The staff which is not able to work from home either by virtue of not having the necessary phone/internet facilities, or in light of the nature of their work (field activities, drivers, cooks, cleaners) will be required to avail annual leave. This will be deducted from their leave balance.</w:t>
      </w:r>
    </w:p>
    <w:p w:rsidR="00EA0CDC" w:rsidRDefault="003C104C" w:rsidP="009F1654">
      <w:pPr>
        <w:spacing w:after="129" w:line="237" w:lineRule="auto"/>
        <w:ind w:left="-3" w:right="-12"/>
        <w:jc w:val="left"/>
      </w:pPr>
      <w:r>
        <w:rPr>
          <w:b/>
          <w:sz w:val="24"/>
        </w:rPr>
        <w:lastRenderedPageBreak/>
        <w:t>4.2.</w:t>
      </w:r>
      <w:r>
        <w:rPr>
          <w:b/>
          <w:sz w:val="24"/>
          <w:u w:val="single" w:color="000000"/>
        </w:rPr>
        <w:t xml:space="preserve"> Dress Code</w:t>
      </w:r>
    </w:p>
    <w:p w:rsidR="00EA0CDC" w:rsidRDefault="009F1654" w:rsidP="009F1654">
      <w:pPr>
        <w:jc w:val="left"/>
      </w:pPr>
      <w:r>
        <w:t>Welfare and Relief Committee</w:t>
      </w:r>
      <w:r w:rsidR="003C104C">
        <w:t xml:space="preserve"> Pakistan recognises that all employees act as representatives of the organisation and should, therefore, be dressed accordingly. The way employees dress and present themselves plays an important role in portraying the image of </w:t>
      </w:r>
      <w:r>
        <w:t>Welfare and Relief Committee</w:t>
      </w:r>
      <w:r w:rsidR="003C104C">
        <w:t xml:space="preserve"> Pakistan to the stakeholders including donors, beneficiaries, authorities, suppliers and the general public. For this reason, you are asked to be aware regarding your presentation and adhere to the dress code policy at all times.</w:t>
      </w:r>
    </w:p>
    <w:p w:rsidR="00EA0CDC" w:rsidRDefault="003C104C" w:rsidP="009F1654">
      <w:pPr>
        <w:jc w:val="left"/>
      </w:pPr>
      <w:r>
        <w:t xml:space="preserve">In line with this, discretion in style of dress and behaviour is essential to the image and efficient operation of </w:t>
      </w:r>
      <w:r w:rsidR="009F1654">
        <w:t>Welfare and Relief Committee</w:t>
      </w:r>
      <w:r>
        <w:t xml:space="preserve"> Pakistan. Staff members are expected to dress in a manner appropriate to their working environment and to the type of work performed. Employees, in conjunction with advice from their managers, may use their judgment regarding their dress code and their schedule of activities should determine work attire. It would be expected that on occasions when employees are meeting with donors, authorities or external visitors from other organisations, or interviewing candidates, that they would dress in an appropriate and conventional manner.</w:t>
      </w:r>
    </w:p>
    <w:p w:rsidR="00EA0CDC" w:rsidRDefault="00EA0CDC" w:rsidP="009F1654">
      <w:pPr>
        <w:spacing w:after="0" w:line="240" w:lineRule="auto"/>
        <w:ind w:left="2" w:right="0" w:firstLine="0"/>
        <w:jc w:val="left"/>
      </w:pPr>
    </w:p>
    <w:p w:rsidR="00EA0CDC" w:rsidRDefault="003C104C" w:rsidP="009F1654">
      <w:pPr>
        <w:jc w:val="left"/>
      </w:pPr>
      <w:r>
        <w:t>The following should be taken into consideration when defining what is regarded as inappropriate clothing for the workplace:</w:t>
      </w:r>
    </w:p>
    <w:p w:rsidR="00EA0CDC" w:rsidRDefault="003C104C" w:rsidP="009F1654">
      <w:pPr>
        <w:numPr>
          <w:ilvl w:val="0"/>
          <w:numId w:val="16"/>
        </w:numPr>
        <w:ind w:left="364" w:hanging="360"/>
        <w:jc w:val="left"/>
      </w:pPr>
      <w:r>
        <w:t>T-shirts/tops with slogans relating to football teams, other club crests or political advertisement are not appropriate and could be construed as being offensive/inflammatory.</w:t>
      </w:r>
    </w:p>
    <w:p w:rsidR="00EA0CDC" w:rsidRDefault="003C104C" w:rsidP="009F1654">
      <w:pPr>
        <w:numPr>
          <w:ilvl w:val="0"/>
          <w:numId w:val="16"/>
        </w:numPr>
        <w:ind w:left="364" w:hanging="360"/>
        <w:jc w:val="left"/>
      </w:pPr>
      <w:r>
        <w:t>Slogans or pictures on t-shirts/tops containing nudity or foul pictures/language are not appropriate in the workplace.  The same applies to highlight coloured outfits and accessories.</w:t>
      </w:r>
    </w:p>
    <w:p w:rsidR="00EA0CDC" w:rsidRDefault="003C104C" w:rsidP="009F1654">
      <w:pPr>
        <w:numPr>
          <w:ilvl w:val="0"/>
          <w:numId w:val="16"/>
        </w:numPr>
        <w:spacing w:after="238"/>
        <w:ind w:left="364" w:hanging="360"/>
        <w:jc w:val="left"/>
      </w:pPr>
      <w:r>
        <w:t>Excesses of jewellery and/or makeup are not recommended.</w:t>
      </w:r>
    </w:p>
    <w:p w:rsidR="00EA0CDC" w:rsidRDefault="003C104C" w:rsidP="009F1654">
      <w:pPr>
        <w:spacing w:after="129" w:line="237" w:lineRule="auto"/>
        <w:ind w:left="-3" w:right="-12"/>
        <w:jc w:val="left"/>
      </w:pPr>
      <w:r>
        <w:rPr>
          <w:b/>
          <w:sz w:val="24"/>
        </w:rPr>
        <w:t>4.3.</w:t>
      </w:r>
      <w:r>
        <w:rPr>
          <w:b/>
          <w:sz w:val="24"/>
          <w:u w:val="single" w:color="000000"/>
        </w:rPr>
        <w:t xml:space="preserve"> Employee Relations</w:t>
      </w:r>
    </w:p>
    <w:p w:rsidR="00EA0CDC" w:rsidRDefault="003C104C" w:rsidP="009F1654">
      <w:pPr>
        <w:spacing w:after="114"/>
        <w:jc w:val="left"/>
      </w:pPr>
      <w:r>
        <w:t xml:space="preserve">The term 'employee relations' refers to an organization’s efforts to manage relationships between employers and employees. An organization with a good employee relations program provides fair and consistent treatment to all employees so that they are committed to their jobs and remain loyal to the organization. At </w:t>
      </w:r>
      <w:r w:rsidR="009F1654">
        <w:t>Welfare and Relief Committee</w:t>
      </w:r>
      <w:r>
        <w:t xml:space="preserve"> Pakistan, we have the following policies in place in order to manage the employee relations.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42138" cy="110490"/>
            <wp:effectExtent l="0" t="0" r="0" b="0"/>
            <wp:docPr id="6915" name="Picture 6915"/>
            <wp:cNvGraphicFramePr/>
            <a:graphic xmlns:a="http://schemas.openxmlformats.org/drawingml/2006/main">
              <a:graphicData uri="http://schemas.openxmlformats.org/drawingml/2006/picture">
                <pic:pic xmlns:pic="http://schemas.openxmlformats.org/drawingml/2006/picture">
                  <pic:nvPicPr>
                    <pic:cNvPr id="6915" name="Picture 6915"/>
                    <pic:cNvPicPr/>
                  </pic:nvPicPr>
                  <pic:blipFill>
                    <a:blip r:embed="rId293"/>
                    <a:stretch>
                      <a:fillRect/>
                    </a:stretch>
                  </pic:blipFill>
                  <pic:spPr>
                    <a:xfrm>
                      <a:off x="0" y="0"/>
                      <a:ext cx="342138" cy="110490"/>
                    </a:xfrm>
                    <a:prstGeom prst="rect">
                      <a:avLst/>
                    </a:prstGeom>
                  </pic:spPr>
                </pic:pic>
              </a:graphicData>
            </a:graphic>
          </wp:inline>
        </w:drawing>
      </w:r>
      <w:r>
        <w:rPr>
          <w:sz w:val="22"/>
          <w:u w:val="single" w:color="000000"/>
        </w:rPr>
        <w:t>Staff Engagement/Gender Focal Points</w:t>
      </w:r>
    </w:p>
    <w:p w:rsidR="00EA0CDC" w:rsidRDefault="003C104C" w:rsidP="009F1654">
      <w:pPr>
        <w:spacing w:after="116"/>
        <w:jc w:val="left"/>
      </w:pPr>
      <w:r>
        <w:t xml:space="preserve">To be able to carry out our work effectively in Pakistan, </w:t>
      </w:r>
      <w:r w:rsidR="009F1654">
        <w:t>Welfare and Relief Committee</w:t>
      </w:r>
      <w:r>
        <w:t xml:space="preserve"> Pakistan strives to improve governance, transparency and staff welfare through staff engagement and participation in decision-making processes. This also implies more effective communication channels that allow staff opinion and concerns to reach the Country Director (CD) and Country’s Senior Management Team (SMT).</w:t>
      </w:r>
    </w:p>
    <w:p w:rsidR="00EA0CDC" w:rsidRDefault="003C104C" w:rsidP="009F1654">
      <w:pPr>
        <w:spacing w:after="44" w:line="240" w:lineRule="auto"/>
        <w:ind w:left="-3" w:right="-15"/>
        <w:jc w:val="left"/>
      </w:pPr>
      <w:r>
        <w:t xml:space="preserve">4.3.1.1. </w:t>
      </w:r>
      <w:r>
        <w:tab/>
      </w:r>
      <w:r>
        <w:rPr>
          <w:i/>
          <w:sz w:val="22"/>
        </w:rPr>
        <w:t>Overall Roles &amp; Responsibilities of Staff Engagement/Gender Focal Points</w:t>
      </w:r>
    </w:p>
    <w:p w:rsidR="00EA0CDC" w:rsidRDefault="003C104C" w:rsidP="009F1654">
      <w:pPr>
        <w:numPr>
          <w:ilvl w:val="0"/>
          <w:numId w:val="16"/>
        </w:numPr>
        <w:ind w:left="364" w:hanging="360"/>
        <w:jc w:val="left"/>
      </w:pPr>
      <w:r>
        <w:t>Must be committed to advocate on behalf of all staff and to work for the improvement and wellbeing of all staff.</w:t>
      </w:r>
    </w:p>
    <w:p w:rsidR="00EA0CDC" w:rsidRDefault="003C104C" w:rsidP="009F1654">
      <w:pPr>
        <w:numPr>
          <w:ilvl w:val="0"/>
          <w:numId w:val="16"/>
        </w:numPr>
        <w:ind w:left="364" w:hanging="360"/>
        <w:jc w:val="left"/>
      </w:pPr>
      <w:r>
        <w:t>Willing to share with CD, DCD Support &amp; Programs and HR Coordinator common staff concerns and suggest reasonable options to address them.</w:t>
      </w:r>
    </w:p>
    <w:p w:rsidR="00EA0CDC" w:rsidRDefault="003C104C" w:rsidP="009F1654">
      <w:pPr>
        <w:numPr>
          <w:ilvl w:val="0"/>
          <w:numId w:val="16"/>
        </w:numPr>
        <w:ind w:left="364" w:hanging="360"/>
        <w:jc w:val="left"/>
      </w:pPr>
      <w:r>
        <w:t>Generate and forward ideas to CD, DCD Support &amp; Programs and HR Coordinator which helps the Country SMT address work place issues i.e. gender issues, work/life balance, staff wellness etc.</w:t>
      </w:r>
    </w:p>
    <w:p w:rsidR="00EA0CDC" w:rsidRDefault="003C104C" w:rsidP="009F1654">
      <w:pPr>
        <w:numPr>
          <w:ilvl w:val="0"/>
          <w:numId w:val="16"/>
        </w:numPr>
        <w:ind w:left="364" w:hanging="360"/>
        <w:jc w:val="left"/>
      </w:pPr>
      <w:r>
        <w:t>Organize meetings with staff and Country SMT.</w:t>
      </w:r>
    </w:p>
    <w:p w:rsidR="00EA0CDC" w:rsidRDefault="003C104C" w:rsidP="009F1654">
      <w:pPr>
        <w:numPr>
          <w:ilvl w:val="0"/>
          <w:numId w:val="16"/>
        </w:numPr>
        <w:ind w:left="364" w:hanging="360"/>
        <w:jc w:val="left"/>
      </w:pPr>
      <w:r>
        <w:t>Represent staff in Country Office decision-making bodies as needed.</w:t>
      </w:r>
    </w:p>
    <w:p w:rsidR="00EA0CDC" w:rsidRDefault="003C104C" w:rsidP="009F1654">
      <w:pPr>
        <w:numPr>
          <w:ilvl w:val="0"/>
          <w:numId w:val="16"/>
        </w:numPr>
        <w:ind w:left="364" w:hanging="360"/>
        <w:jc w:val="left"/>
      </w:pPr>
      <w:r>
        <w:t>No additional compensation or benefits (monetary or otherwise) will be offered to focal points. It is a voluntary role.</w:t>
      </w:r>
    </w:p>
    <w:p w:rsidR="00EA0CDC" w:rsidRDefault="003C104C" w:rsidP="009F1654">
      <w:pPr>
        <w:numPr>
          <w:ilvl w:val="0"/>
          <w:numId w:val="16"/>
        </w:numPr>
        <w:spacing w:after="116"/>
        <w:ind w:left="364" w:hanging="360"/>
        <w:jc w:val="left"/>
      </w:pPr>
      <w:r>
        <w:t>To work as gender focal person in order to address gender related issues at the work place</w:t>
      </w:r>
    </w:p>
    <w:p w:rsidR="00EA0CDC" w:rsidRDefault="003C104C" w:rsidP="009F1654">
      <w:pPr>
        <w:spacing w:after="44" w:line="240" w:lineRule="auto"/>
        <w:ind w:left="-3" w:right="-15"/>
        <w:jc w:val="left"/>
      </w:pPr>
      <w:r>
        <w:lastRenderedPageBreak/>
        <w:t xml:space="preserve">4.3.1.2. </w:t>
      </w:r>
      <w:r>
        <w:tab/>
      </w:r>
      <w:r>
        <w:rPr>
          <w:i/>
          <w:sz w:val="22"/>
        </w:rPr>
        <w:t>Composition of Staff Engagement/Gender Focal Points</w:t>
      </w:r>
    </w:p>
    <w:p w:rsidR="00EA0CDC" w:rsidRDefault="003C104C" w:rsidP="009F1654">
      <w:pPr>
        <w:numPr>
          <w:ilvl w:val="0"/>
          <w:numId w:val="16"/>
        </w:numPr>
        <w:ind w:left="364" w:hanging="360"/>
        <w:jc w:val="left"/>
      </w:pPr>
      <w:r>
        <w:t>In each field office where staff strength is above fifty (50), staff will select two staff engagement focal points (one male and one female) and two substitutes (one male and one female). Substitute replaces the focal point in her/his absence. Where staff strength is below (50) staff can have one male focal point and one female without having substitutes.</w:t>
      </w:r>
    </w:p>
    <w:p w:rsidR="00EA0CDC" w:rsidRDefault="003C104C" w:rsidP="009F1654">
      <w:pPr>
        <w:numPr>
          <w:ilvl w:val="0"/>
          <w:numId w:val="16"/>
        </w:numPr>
        <w:ind w:left="364" w:hanging="360"/>
        <w:jc w:val="left"/>
      </w:pPr>
      <w:r>
        <w:t>The focal points should reflect the diversity of the staff in the field office and can be drivers, managers, and officers irrespective of background.</w:t>
      </w:r>
    </w:p>
    <w:p w:rsidR="00EA0CDC" w:rsidRDefault="003C104C" w:rsidP="009F1654">
      <w:pPr>
        <w:numPr>
          <w:ilvl w:val="0"/>
          <w:numId w:val="16"/>
        </w:numPr>
        <w:ind w:left="364" w:hanging="360"/>
        <w:jc w:val="left"/>
      </w:pPr>
      <w:r>
        <w:t xml:space="preserve">Staff engagement focal points must have completed at least six (6) months of continued service with </w:t>
      </w:r>
      <w:r w:rsidR="009F1654">
        <w:t>Welfare and Relief Committee</w:t>
      </w:r>
      <w:r>
        <w:t>. In bases with completely new team, staff engagement focal point can be designated among those who have successfully completed their probationary period and have been confirmed as regular staff.</w:t>
      </w:r>
    </w:p>
    <w:p w:rsidR="00EA0CDC" w:rsidRDefault="003C104C" w:rsidP="009F1654">
      <w:pPr>
        <w:numPr>
          <w:ilvl w:val="0"/>
          <w:numId w:val="16"/>
        </w:numPr>
        <w:spacing w:line="340" w:lineRule="auto"/>
        <w:ind w:left="364" w:hanging="360"/>
        <w:jc w:val="left"/>
      </w:pPr>
      <w:r>
        <w:t xml:space="preserve">Focal points or their substitutes cannot be a part of Field or Capital level SMT. 4.3.1.3. </w:t>
      </w:r>
      <w:r>
        <w:rPr>
          <w:i/>
          <w:sz w:val="22"/>
        </w:rPr>
        <w:t>Selection Process &amp; Stepping down as Staff Engagement Focal Point</w:t>
      </w:r>
    </w:p>
    <w:p w:rsidR="00EA0CDC" w:rsidRDefault="003C104C" w:rsidP="009F1654">
      <w:pPr>
        <w:numPr>
          <w:ilvl w:val="0"/>
          <w:numId w:val="16"/>
        </w:numPr>
        <w:ind w:left="364" w:hanging="360"/>
        <w:jc w:val="left"/>
      </w:pPr>
      <w:r>
        <w:t>Focal points will be selected through anonymous voting which will be managed by the HR Department and result of the voting will be shared with entire staff by HR.</w:t>
      </w:r>
    </w:p>
    <w:p w:rsidR="00EA0CDC" w:rsidRDefault="003C104C" w:rsidP="009F1654">
      <w:pPr>
        <w:numPr>
          <w:ilvl w:val="0"/>
          <w:numId w:val="16"/>
        </w:numPr>
        <w:ind w:left="364" w:hanging="360"/>
        <w:jc w:val="left"/>
      </w:pPr>
      <w:r>
        <w:t>All staff should vote for both individuals (not females voting for the female and males voting for the male)</w:t>
      </w:r>
    </w:p>
    <w:p w:rsidR="00EA0CDC" w:rsidRDefault="003C104C" w:rsidP="009F1654">
      <w:pPr>
        <w:numPr>
          <w:ilvl w:val="0"/>
          <w:numId w:val="16"/>
        </w:numPr>
        <w:ind w:left="364" w:hanging="360"/>
        <w:jc w:val="left"/>
      </w:pPr>
      <w:r>
        <w:t>If a focal point feels that they are unable to continue with their role, they must inform the staff as a whole before stepping down.</w:t>
      </w:r>
    </w:p>
    <w:p w:rsidR="00EA0CDC" w:rsidRDefault="003C104C" w:rsidP="009F1654">
      <w:pPr>
        <w:numPr>
          <w:ilvl w:val="0"/>
          <w:numId w:val="16"/>
        </w:numPr>
        <w:ind w:left="364" w:hanging="360"/>
        <w:jc w:val="left"/>
      </w:pPr>
      <w:r>
        <w:t>(Re)-Elections for focal points will be held every 12 months. Focal points cannot serve for more than 2 terms i.e. 24 months in the position.</w:t>
      </w:r>
    </w:p>
    <w:p w:rsidR="00EA0CDC" w:rsidRDefault="003C104C" w:rsidP="009F1654">
      <w:pPr>
        <w:spacing w:after="44" w:line="240" w:lineRule="auto"/>
        <w:ind w:left="-3" w:right="-15"/>
        <w:jc w:val="left"/>
      </w:pPr>
      <w:r>
        <w:t xml:space="preserve">4.3.1.4. </w:t>
      </w:r>
      <w:r>
        <w:tab/>
      </w:r>
      <w:r>
        <w:rPr>
          <w:i/>
          <w:sz w:val="22"/>
        </w:rPr>
        <w:t>Meetings Conducted by Staff Engagement Focal Points</w:t>
      </w:r>
    </w:p>
    <w:p w:rsidR="00EA0CDC" w:rsidRDefault="003C104C" w:rsidP="009F1654">
      <w:pPr>
        <w:jc w:val="left"/>
      </w:pPr>
      <w:r>
        <w:t>There will be three different types of meetings which will be conducted by focal points. However individual cases are not discussed in such meetings unless they have obvious implications on the overall team, individual cases or any sensitive issues can be discussed in person with staff focal points and if needed staff focal points can discuss it further with the HR Coordinator. For individual cases and for any urgent or sensitive issues, staff can approach any focal point (male/female) at any time during working hours. Urgent or sensitive matters are:</w:t>
      </w:r>
    </w:p>
    <w:p w:rsidR="00EA0CDC" w:rsidRDefault="003C104C" w:rsidP="009F1654">
      <w:pPr>
        <w:numPr>
          <w:ilvl w:val="0"/>
          <w:numId w:val="16"/>
        </w:numPr>
        <w:ind w:left="364" w:hanging="360"/>
        <w:jc w:val="left"/>
      </w:pPr>
      <w:r>
        <w:t>Issues needing immediate advice or support</w:t>
      </w:r>
    </w:p>
    <w:p w:rsidR="00EA0CDC" w:rsidRDefault="003C104C" w:rsidP="009F1654">
      <w:pPr>
        <w:numPr>
          <w:ilvl w:val="0"/>
          <w:numId w:val="16"/>
        </w:numPr>
        <w:ind w:left="364" w:hanging="360"/>
        <w:jc w:val="left"/>
      </w:pPr>
      <w:r>
        <w:t>Issues seriously affecting the health or welfare of a staff member</w:t>
      </w:r>
    </w:p>
    <w:p w:rsidR="00EA0CDC" w:rsidRDefault="003C104C" w:rsidP="009F1654">
      <w:pPr>
        <w:numPr>
          <w:ilvl w:val="0"/>
          <w:numId w:val="16"/>
        </w:numPr>
        <w:ind w:left="364" w:hanging="360"/>
        <w:jc w:val="left"/>
      </w:pPr>
      <w:r>
        <w:t xml:space="preserve">Issues about violations and/or breaches of any of the </w:t>
      </w:r>
      <w:r w:rsidR="009F1654">
        <w:t>Welfare and Relief Committee</w:t>
      </w:r>
      <w:r>
        <w:t xml:space="preserve"> Risk Management Policies, </w:t>
      </w:r>
      <w:r w:rsidR="009F1654">
        <w:t>Welfare and Relief Committee</w:t>
      </w:r>
      <w:r>
        <w:t xml:space="preserve"> International Code of Conduct, </w:t>
      </w:r>
      <w:r w:rsidR="009F1654">
        <w:t>Welfare and Relief Committee</w:t>
      </w:r>
      <w:r>
        <w:t xml:space="preserve"> Charter of Principle.</w:t>
      </w:r>
    </w:p>
    <w:p w:rsidR="00EA0CDC" w:rsidRDefault="00EA0CDC" w:rsidP="009F1654">
      <w:pPr>
        <w:spacing w:after="0" w:line="240" w:lineRule="auto"/>
        <w:ind w:left="363" w:right="0" w:firstLine="0"/>
        <w:jc w:val="left"/>
      </w:pPr>
    </w:p>
    <w:p w:rsidR="00EA0CDC" w:rsidRDefault="003C104C" w:rsidP="009F1654">
      <w:pPr>
        <w:spacing w:after="0" w:line="240" w:lineRule="auto"/>
        <w:ind w:left="-3" w:right="-15"/>
        <w:jc w:val="left"/>
      </w:pPr>
      <w:r>
        <w:rPr>
          <w:u w:val="single" w:color="000000"/>
        </w:rPr>
        <w:t>Weekly/Bi-Weekly Meetings</w:t>
      </w:r>
    </w:p>
    <w:p w:rsidR="00EA0CDC" w:rsidRDefault="003C104C" w:rsidP="009F1654">
      <w:pPr>
        <w:jc w:val="left"/>
      </w:pPr>
      <w:r>
        <w:t>Focal points will meet weekly or bi-monthly (every two weeks) with each other and discuss problems (if they are raised by individuals), depending on the nature of the issue they will discuss it further with Field Coordinator, HR Coordinator or any other technical coordinator at Capital level deemed necessary.</w:t>
      </w:r>
    </w:p>
    <w:p w:rsidR="00EA0CDC" w:rsidRDefault="00EA0CDC" w:rsidP="009F1654">
      <w:pPr>
        <w:spacing w:after="0" w:line="240" w:lineRule="auto"/>
        <w:ind w:left="2" w:right="0" w:firstLine="0"/>
        <w:jc w:val="left"/>
      </w:pPr>
    </w:p>
    <w:p w:rsidR="00EA0CDC" w:rsidRDefault="003C104C" w:rsidP="009F1654">
      <w:pPr>
        <w:spacing w:after="0" w:line="240" w:lineRule="auto"/>
        <w:ind w:left="-3" w:right="-15"/>
        <w:jc w:val="left"/>
      </w:pPr>
      <w:r>
        <w:rPr>
          <w:u w:val="single" w:color="000000"/>
        </w:rPr>
        <w:t>Monthly Meetings</w:t>
      </w:r>
    </w:p>
    <w:p w:rsidR="00EA0CDC" w:rsidRDefault="003C104C" w:rsidP="009F1654">
      <w:pPr>
        <w:jc w:val="left"/>
      </w:pPr>
      <w:r>
        <w:t xml:space="preserve">In consultation with the Field Coordinator, staff engagement focal points organize a monthly meeting with all </w:t>
      </w:r>
      <w:r w:rsidR="009F1654">
        <w:t>Welfare and Relief Committee</w:t>
      </w:r>
      <w:r>
        <w:t xml:space="preserve"> staff on the bases. The monthly meeting will be led by staff engagement focal points and the minutes of meeting will be recorded by the focal points for record purpose.</w:t>
      </w:r>
    </w:p>
    <w:p w:rsidR="00EA0CDC" w:rsidRDefault="003C104C" w:rsidP="009F1654">
      <w:pPr>
        <w:jc w:val="left"/>
      </w:pPr>
      <w:r>
        <w:t>The minutes of the meeting are sent directly to HR Coordinator who will share them with the CD/SMT, unless requested not to do so. Issues highlighted during monthly meetings for which country office input or support is needed are to be followed up by the focal points with the HR Coordinator. The agenda of monthly meeting can cover:</w:t>
      </w:r>
    </w:p>
    <w:p w:rsidR="00EA0CDC" w:rsidRDefault="003C104C" w:rsidP="009F1654">
      <w:pPr>
        <w:numPr>
          <w:ilvl w:val="0"/>
          <w:numId w:val="17"/>
        </w:numPr>
        <w:ind w:left="364" w:hanging="360"/>
        <w:jc w:val="left"/>
      </w:pPr>
      <w:r>
        <w:t>Updates on Country Office programs and policies.</w:t>
      </w:r>
    </w:p>
    <w:p w:rsidR="00EA0CDC" w:rsidRDefault="009F1654" w:rsidP="009F1654">
      <w:pPr>
        <w:numPr>
          <w:ilvl w:val="0"/>
          <w:numId w:val="17"/>
        </w:numPr>
        <w:ind w:left="364" w:hanging="360"/>
        <w:jc w:val="left"/>
      </w:pPr>
      <w:r>
        <w:t>Welfare and Relief Committee</w:t>
      </w:r>
      <w:r w:rsidR="003C104C">
        <w:t>-USA Core Values.</w:t>
      </w:r>
    </w:p>
    <w:p w:rsidR="00EA0CDC" w:rsidRDefault="009F1654" w:rsidP="009F1654">
      <w:pPr>
        <w:numPr>
          <w:ilvl w:val="0"/>
          <w:numId w:val="17"/>
        </w:numPr>
        <w:ind w:left="364" w:hanging="360"/>
        <w:jc w:val="left"/>
      </w:pPr>
      <w:r>
        <w:t>Welfare and Relief Committee</w:t>
      </w:r>
      <w:r w:rsidR="003C104C">
        <w:t xml:space="preserve"> Risk Management Policies</w:t>
      </w:r>
    </w:p>
    <w:p w:rsidR="00EA0CDC" w:rsidRDefault="009F1654" w:rsidP="009F1654">
      <w:pPr>
        <w:numPr>
          <w:ilvl w:val="0"/>
          <w:numId w:val="17"/>
        </w:numPr>
        <w:ind w:left="364" w:hanging="360"/>
        <w:jc w:val="left"/>
      </w:pPr>
      <w:r>
        <w:t>Welfare and Relief Committee</w:t>
      </w:r>
      <w:r w:rsidR="003C104C">
        <w:t xml:space="preserve"> Charter of Principles</w:t>
      </w:r>
    </w:p>
    <w:p w:rsidR="00EA0CDC" w:rsidRDefault="009F1654" w:rsidP="009F1654">
      <w:pPr>
        <w:numPr>
          <w:ilvl w:val="0"/>
          <w:numId w:val="17"/>
        </w:numPr>
        <w:ind w:left="364" w:hanging="360"/>
        <w:jc w:val="left"/>
      </w:pPr>
      <w:r>
        <w:t>Welfare and Relief Committee</w:t>
      </w:r>
      <w:r w:rsidR="003C104C">
        <w:t xml:space="preserve"> International Code of Conduct</w:t>
      </w:r>
    </w:p>
    <w:p w:rsidR="00EA0CDC" w:rsidRDefault="003C104C" w:rsidP="009F1654">
      <w:pPr>
        <w:numPr>
          <w:ilvl w:val="0"/>
          <w:numId w:val="17"/>
        </w:numPr>
        <w:ind w:left="364" w:hanging="360"/>
        <w:jc w:val="left"/>
      </w:pPr>
      <w:r>
        <w:lastRenderedPageBreak/>
        <w:t>Gender sensitivity related topics</w:t>
      </w:r>
    </w:p>
    <w:p w:rsidR="00EA0CDC" w:rsidRDefault="003C104C" w:rsidP="009F1654">
      <w:pPr>
        <w:numPr>
          <w:ilvl w:val="0"/>
          <w:numId w:val="17"/>
        </w:numPr>
        <w:ind w:left="364" w:hanging="360"/>
        <w:jc w:val="left"/>
      </w:pPr>
      <w:r>
        <w:t>Staff welfare including office environment, office space etc.</w:t>
      </w:r>
    </w:p>
    <w:p w:rsidR="00EA0CDC" w:rsidRDefault="003C104C" w:rsidP="009F1654">
      <w:pPr>
        <w:numPr>
          <w:ilvl w:val="0"/>
          <w:numId w:val="17"/>
        </w:numPr>
        <w:ind w:left="364" w:hanging="360"/>
        <w:jc w:val="left"/>
      </w:pPr>
      <w:r>
        <w:t>Staff capacity building.</w:t>
      </w:r>
    </w:p>
    <w:p w:rsidR="00EA0CDC" w:rsidRDefault="003C104C" w:rsidP="009F1654">
      <w:pPr>
        <w:numPr>
          <w:ilvl w:val="0"/>
          <w:numId w:val="17"/>
        </w:numPr>
        <w:ind w:left="364" w:hanging="360"/>
        <w:jc w:val="left"/>
      </w:pPr>
      <w:r>
        <w:t xml:space="preserve">Staff performance management including the 10 Minute conversation </w:t>
      </w:r>
      <w:r>
        <w:rPr>
          <w:rFonts w:ascii="Segoe UI Symbol" w:eastAsia="Segoe UI Symbol" w:hAnsi="Segoe UI Symbol" w:cs="Segoe UI Symbol"/>
        </w:rPr>
        <w:t></w:t>
      </w:r>
      <w:r>
        <w:t xml:space="preserve"> </w:t>
      </w:r>
      <w:r>
        <w:tab/>
        <w:t>Feedback or input requested by CD or Country SMT.</w:t>
      </w:r>
    </w:p>
    <w:p w:rsidR="00EA0CDC" w:rsidRDefault="003C104C" w:rsidP="009F1654">
      <w:pPr>
        <w:numPr>
          <w:ilvl w:val="0"/>
          <w:numId w:val="17"/>
        </w:numPr>
        <w:ind w:left="364" w:hanging="360"/>
        <w:jc w:val="left"/>
      </w:pPr>
      <w:r>
        <w:t>Lessons learned from staff engagement.</w:t>
      </w:r>
    </w:p>
    <w:p w:rsidR="00EA0CDC" w:rsidRDefault="00EA0CDC" w:rsidP="009F1654">
      <w:pPr>
        <w:spacing w:after="0" w:line="240" w:lineRule="auto"/>
        <w:ind w:left="2" w:right="0" w:firstLine="0"/>
        <w:jc w:val="left"/>
      </w:pPr>
    </w:p>
    <w:p w:rsidR="00EA0CDC" w:rsidRDefault="003C104C" w:rsidP="009F1654">
      <w:pPr>
        <w:spacing w:after="0" w:line="240" w:lineRule="auto"/>
        <w:ind w:left="-3" w:right="-15"/>
        <w:jc w:val="left"/>
      </w:pPr>
      <w:r>
        <w:rPr>
          <w:u w:val="single" w:color="000000"/>
        </w:rPr>
        <w:t>Quarterly Meetings</w:t>
      </w:r>
    </w:p>
    <w:p w:rsidR="00EA0CDC" w:rsidRDefault="003C104C" w:rsidP="009F1654">
      <w:pPr>
        <w:jc w:val="left"/>
      </w:pPr>
      <w:r>
        <w:t>Focal points will have meeting with CD and other Country SMT members on a quarterly basis. These meetings can be face to face or through Skype. During those meetings staff engagement focal points can:</w:t>
      </w:r>
    </w:p>
    <w:p w:rsidR="00EA0CDC" w:rsidRDefault="003C104C" w:rsidP="009F1654">
      <w:pPr>
        <w:numPr>
          <w:ilvl w:val="0"/>
          <w:numId w:val="17"/>
        </w:numPr>
        <w:ind w:left="364" w:hanging="360"/>
        <w:jc w:val="left"/>
      </w:pPr>
      <w:r>
        <w:t>Provide their inputs on the general office environment, how the office environment can be improved, lessons learnt and any other recommendation or issues which need discussion at Country SMT Level.</w:t>
      </w:r>
    </w:p>
    <w:p w:rsidR="00EA0CDC" w:rsidRDefault="003C104C" w:rsidP="009F1654">
      <w:pPr>
        <w:numPr>
          <w:ilvl w:val="0"/>
          <w:numId w:val="17"/>
        </w:numPr>
        <w:ind w:left="364" w:hanging="360"/>
        <w:jc w:val="left"/>
      </w:pPr>
      <w:r>
        <w:t>Share with CD, DCD Support &amp; Program, HR Coordinator and any other relevant Country SMT member common staff concerns and suggest reasonable options to address them.</w:t>
      </w:r>
    </w:p>
    <w:p w:rsidR="00EA0CDC" w:rsidRDefault="003C104C" w:rsidP="009F1654">
      <w:pPr>
        <w:numPr>
          <w:ilvl w:val="0"/>
          <w:numId w:val="17"/>
        </w:numPr>
        <w:spacing w:after="114"/>
        <w:ind w:left="364" w:hanging="360"/>
        <w:jc w:val="left"/>
      </w:pPr>
      <w:r>
        <w:t>Generate and discuss ideas with CD, DCD Support &amp; Program and HR Coordinator which help the Country Office management address work place issues i.e. gender issues, work/life balance, staff wellness etc.</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42138" cy="110490"/>
            <wp:effectExtent l="0" t="0" r="0" b="0"/>
            <wp:docPr id="7220" name="Picture 7220"/>
            <wp:cNvGraphicFramePr/>
            <a:graphic xmlns:a="http://schemas.openxmlformats.org/drawingml/2006/main">
              <a:graphicData uri="http://schemas.openxmlformats.org/drawingml/2006/picture">
                <pic:pic xmlns:pic="http://schemas.openxmlformats.org/drawingml/2006/picture">
                  <pic:nvPicPr>
                    <pic:cNvPr id="7220" name="Picture 7220"/>
                    <pic:cNvPicPr/>
                  </pic:nvPicPr>
                  <pic:blipFill>
                    <a:blip r:embed="rId294"/>
                    <a:stretch>
                      <a:fillRect/>
                    </a:stretch>
                  </pic:blipFill>
                  <pic:spPr>
                    <a:xfrm>
                      <a:off x="0" y="0"/>
                      <a:ext cx="342138" cy="110490"/>
                    </a:xfrm>
                    <a:prstGeom prst="rect">
                      <a:avLst/>
                    </a:prstGeom>
                  </pic:spPr>
                </pic:pic>
              </a:graphicData>
            </a:graphic>
          </wp:inline>
        </w:drawing>
      </w:r>
      <w:r>
        <w:rPr>
          <w:sz w:val="22"/>
          <w:u w:val="single" w:color="000000"/>
        </w:rPr>
        <w:t>Grievance Handling Procedure</w:t>
      </w:r>
    </w:p>
    <w:p w:rsidR="00EA0CDC" w:rsidRDefault="009F1654" w:rsidP="009F1654">
      <w:pPr>
        <w:jc w:val="left"/>
      </w:pPr>
      <w:r>
        <w:t>Welfare and Relief Committee</w:t>
      </w:r>
      <w:r w:rsidR="003C104C">
        <w:t xml:space="preserve"> Pakistan strives to provide employees with an open and fair work environment. It encourages feedback, comments, and healthy criticism from employees concerning any aspect related to their jobs or work environment. In most situations the feedback or complaint is communicated and dealt with in an informal manner. For more serious matters, or where such informal means are not effective in resolving the issue, </w:t>
      </w:r>
      <w:r>
        <w:t>Welfare and Relief Committee</w:t>
      </w:r>
      <w:r w:rsidR="003C104C">
        <w:t xml:space="preserve"> Pakistan offers a formal Grievance Handling Procedure for employees to seek redress of their grievances related to their employment. This procedure does not need to be used in all circumstances.</w:t>
      </w:r>
    </w:p>
    <w:p w:rsidR="00EA0CDC" w:rsidRDefault="00EA0CDC" w:rsidP="009F1654">
      <w:pPr>
        <w:spacing w:after="0" w:line="240" w:lineRule="auto"/>
        <w:ind w:left="2" w:right="0" w:firstLine="0"/>
        <w:jc w:val="left"/>
      </w:pPr>
    </w:p>
    <w:p w:rsidR="00EA0CDC" w:rsidRDefault="003C104C" w:rsidP="009F1654">
      <w:pPr>
        <w:jc w:val="left"/>
      </w:pPr>
      <w:r>
        <w:t xml:space="preserve">The formal procedure is avoided in cases where informal discussions and dialogue with the line manager would work just as effectively. Employees are encouraged to first resolve the issue with their immediate line manager. The grievance procedure cannot be used for grievances on issues which are a matter of </w:t>
      </w:r>
      <w:r w:rsidR="009F1654">
        <w:t>Welfare and Relief Committee</w:t>
      </w:r>
      <w:r>
        <w:t xml:space="preserve"> Pakistan’s general policy, e.g. compensation, working hours or other collective issues. Vexatious use of the grievance procedure is strongly discouraged which is why grievances which are raised anonymously will not be entertained.</w:t>
      </w:r>
    </w:p>
    <w:p w:rsidR="00EA0CDC" w:rsidRDefault="00EA0CDC" w:rsidP="009F1654">
      <w:pPr>
        <w:spacing w:after="0" w:line="240" w:lineRule="auto"/>
        <w:ind w:left="2" w:right="0" w:firstLine="0"/>
        <w:jc w:val="left"/>
      </w:pPr>
    </w:p>
    <w:p w:rsidR="00EA0CDC" w:rsidRDefault="003C104C" w:rsidP="009F1654">
      <w:pPr>
        <w:spacing w:after="6" w:line="239" w:lineRule="auto"/>
        <w:ind w:left="-3" w:right="-15"/>
        <w:jc w:val="left"/>
      </w:pPr>
      <w:r>
        <w:rPr>
          <w:b/>
        </w:rPr>
        <w:t>Stage I</w:t>
      </w:r>
    </w:p>
    <w:p w:rsidR="00EA0CDC" w:rsidRDefault="003C104C" w:rsidP="009F1654">
      <w:pPr>
        <w:jc w:val="left"/>
      </w:pPr>
      <w:r>
        <w:t>Employees with any grievance shall at first try and resolve the matter with their immediate superior. This need not be in writing, however, should be clearly supported by facts before presentation to the concerned officer or HR.  The officer concerned shall investigate the issue and give a reply within three days to the employee. If the grievance is about the employee’s own reporting officer, the employee shall take it up with the reporting officer's superior in writing. The concerned employee will be given a reply within one week from the date of reporting the matter to his/her reporting officer's superior.</w:t>
      </w:r>
    </w:p>
    <w:p w:rsidR="00EA0CDC" w:rsidRDefault="00EA0CDC" w:rsidP="009F1654">
      <w:pPr>
        <w:spacing w:after="0" w:line="240" w:lineRule="auto"/>
        <w:ind w:left="2" w:right="0" w:firstLine="0"/>
        <w:jc w:val="left"/>
      </w:pPr>
    </w:p>
    <w:p w:rsidR="00EA0CDC" w:rsidRDefault="003C104C" w:rsidP="009F1654">
      <w:pPr>
        <w:spacing w:after="6" w:line="239" w:lineRule="auto"/>
        <w:ind w:left="-3" w:right="-15"/>
        <w:jc w:val="left"/>
      </w:pPr>
      <w:r>
        <w:rPr>
          <w:b/>
        </w:rPr>
        <w:t>Stage II</w:t>
      </w:r>
    </w:p>
    <w:p w:rsidR="00EA0CDC" w:rsidRDefault="003C104C" w:rsidP="009F1654">
      <w:pPr>
        <w:jc w:val="left"/>
      </w:pPr>
      <w:r>
        <w:t>If the employee is unable to get a satisfactory response, the employee may refer the grievance in writing to the department head supported by available facts and information. The Head of the Department will verify facts pertaining to the issue and take the matter up with the concerned officer. The Head of the Department will then respond to the grievance within 5 working days of receiving it.</w:t>
      </w:r>
    </w:p>
    <w:p w:rsidR="00EA0CDC" w:rsidRDefault="00EA0CDC" w:rsidP="009F1654">
      <w:pPr>
        <w:spacing w:after="0" w:line="240" w:lineRule="auto"/>
        <w:ind w:left="2" w:right="0" w:firstLine="0"/>
        <w:jc w:val="left"/>
      </w:pPr>
    </w:p>
    <w:p w:rsidR="00EA0CDC" w:rsidRDefault="003C104C" w:rsidP="009F1654">
      <w:pPr>
        <w:spacing w:after="6" w:line="239" w:lineRule="auto"/>
        <w:ind w:left="-3" w:right="-15"/>
        <w:jc w:val="left"/>
      </w:pPr>
      <w:r>
        <w:rPr>
          <w:b/>
        </w:rPr>
        <w:lastRenderedPageBreak/>
        <w:t>Stage III</w:t>
      </w:r>
    </w:p>
    <w:p w:rsidR="00EA0CDC" w:rsidRDefault="003C104C" w:rsidP="009F1654">
      <w:pPr>
        <w:jc w:val="left"/>
      </w:pPr>
      <w:r>
        <w:t>If the employee does not get a satisfactory response from the Head of the Department after Stage 2, and if the employee wishes to pursue the matter further:</w:t>
      </w:r>
    </w:p>
    <w:p w:rsidR="00EA0CDC" w:rsidRDefault="003C104C" w:rsidP="009F1654">
      <w:pPr>
        <w:numPr>
          <w:ilvl w:val="0"/>
          <w:numId w:val="18"/>
        </w:numPr>
        <w:ind w:left="364" w:hanging="360"/>
        <w:jc w:val="left"/>
      </w:pPr>
      <w:r>
        <w:t>The employee shall be required to submit a formal written complaint at confidential.pk@</w:t>
      </w:r>
      <w:r w:rsidR="009F1654">
        <w:t>WRC</w:t>
      </w:r>
      <w:r>
        <w:t>-international.org Emails with full names, position, duty station will be entertained and investigated further. It is preferable that the complainant uses his/her official email address for registering the complaint and provide all necessary fact, figures and grounds for the complaint/grievance.</w:t>
      </w:r>
    </w:p>
    <w:p w:rsidR="00EA0CDC" w:rsidRDefault="003C104C" w:rsidP="009F1654">
      <w:pPr>
        <w:numPr>
          <w:ilvl w:val="0"/>
          <w:numId w:val="18"/>
        </w:numPr>
        <w:ind w:left="364" w:hanging="360"/>
        <w:jc w:val="left"/>
      </w:pPr>
      <w:r>
        <w:t>After which, as deemed necessary, a focal point (a member of the senior management team assigned by the CD) will form an investigation committee to probe the matter further.</w:t>
      </w:r>
    </w:p>
    <w:p w:rsidR="00EA0CDC" w:rsidRDefault="003C104C" w:rsidP="009F1654">
      <w:pPr>
        <w:numPr>
          <w:ilvl w:val="0"/>
          <w:numId w:val="18"/>
        </w:numPr>
        <w:ind w:left="364" w:hanging="360"/>
        <w:jc w:val="left"/>
      </w:pPr>
      <w:r>
        <w:t>The investigation committee will endeavour to present its findings to the Country Director within 10 working days of receiving of the complaint.</w:t>
      </w:r>
    </w:p>
    <w:p w:rsidR="00EA0CDC" w:rsidRDefault="003C104C" w:rsidP="009F1654">
      <w:pPr>
        <w:numPr>
          <w:ilvl w:val="0"/>
          <w:numId w:val="18"/>
        </w:numPr>
        <w:ind w:left="364" w:hanging="360"/>
        <w:jc w:val="left"/>
      </w:pPr>
      <w:r>
        <w:t>The CD will then make the decision on the matter which will be final and binding.</w:t>
      </w:r>
    </w:p>
    <w:p w:rsidR="00EA0CDC" w:rsidRDefault="003C104C" w:rsidP="009F1654">
      <w:pPr>
        <w:numPr>
          <w:ilvl w:val="0"/>
          <w:numId w:val="18"/>
        </w:numPr>
        <w:spacing w:after="239"/>
        <w:ind w:left="364" w:hanging="360"/>
        <w:jc w:val="left"/>
      </w:pPr>
      <w:r>
        <w:t xml:space="preserve">The CD may authorize DCD to make the decision on his/her behalf depending on the nature of the complaint. </w:t>
      </w:r>
      <w:r>
        <w:rPr>
          <w:i/>
        </w:rPr>
        <w:t xml:space="preserve">Please note that this policy does not supersede the </w:t>
      </w:r>
      <w:r w:rsidR="009F1654">
        <w:rPr>
          <w:i/>
        </w:rPr>
        <w:t>WELFARE AND RELIEF COMMITTEE</w:t>
      </w:r>
      <w:r>
        <w:rPr>
          <w:i/>
        </w:rPr>
        <w:t>-USA Whistle Blower Policy.</w:t>
      </w:r>
    </w:p>
    <w:p w:rsidR="00EA0CDC" w:rsidRDefault="003C104C" w:rsidP="009F1654">
      <w:pPr>
        <w:spacing w:after="129" w:line="237" w:lineRule="auto"/>
        <w:ind w:left="-3" w:right="-12"/>
        <w:jc w:val="left"/>
      </w:pPr>
      <w:r>
        <w:rPr>
          <w:b/>
          <w:sz w:val="24"/>
        </w:rPr>
        <w:t>4.4.</w:t>
      </w:r>
      <w:r>
        <w:rPr>
          <w:b/>
          <w:sz w:val="24"/>
          <w:u w:val="single" w:color="000000"/>
        </w:rPr>
        <w:t xml:space="preserve"> Office Cleanliness and Hygiene</w:t>
      </w:r>
    </w:p>
    <w:p w:rsidR="00EA0CDC" w:rsidRDefault="009F1654" w:rsidP="009F1654">
      <w:pPr>
        <w:spacing w:after="114"/>
        <w:jc w:val="left"/>
      </w:pPr>
      <w:r>
        <w:t>Welfare and Relief Committee</w:t>
      </w:r>
      <w:r w:rsidR="003C104C">
        <w:t>’s Pakistan workplace environments need to be hygienic and safe for employees and visitors.</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342900" cy="111125"/>
            <wp:effectExtent l="0" t="0" r="0" b="0"/>
            <wp:docPr id="82414" name="Picture 82414"/>
            <wp:cNvGraphicFramePr/>
            <a:graphic xmlns:a="http://schemas.openxmlformats.org/drawingml/2006/main">
              <a:graphicData uri="http://schemas.openxmlformats.org/drawingml/2006/picture">
                <pic:pic xmlns:pic="http://schemas.openxmlformats.org/drawingml/2006/picture">
                  <pic:nvPicPr>
                    <pic:cNvPr id="82414" name="Picture 82414"/>
                    <pic:cNvPicPr/>
                  </pic:nvPicPr>
                  <pic:blipFill>
                    <a:blip r:embed="rId295"/>
                    <a:stretch>
                      <a:fillRect/>
                    </a:stretch>
                  </pic:blipFill>
                  <pic:spPr>
                    <a:xfrm>
                      <a:off x="0" y="0"/>
                      <a:ext cx="342900" cy="111125"/>
                    </a:xfrm>
                    <a:prstGeom prst="rect">
                      <a:avLst/>
                    </a:prstGeom>
                  </pic:spPr>
                </pic:pic>
              </a:graphicData>
            </a:graphic>
          </wp:inline>
        </w:drawing>
      </w:r>
      <w:r>
        <w:rPr>
          <w:sz w:val="22"/>
          <w:u w:val="single" w:color="000000"/>
        </w:rPr>
        <w:t>Office Cleanliness</w:t>
      </w:r>
    </w:p>
    <w:p w:rsidR="00EA0CDC" w:rsidRDefault="003C104C" w:rsidP="009F1654">
      <w:pPr>
        <w:spacing w:after="114"/>
        <w:jc w:val="left"/>
      </w:pPr>
      <w:r>
        <w:t>All the staff members are responsible for keeping their work station in order and tidy. The office cleaners are responsible for workplace hygiene and to clean and maintain the workstation. This includes proper disposal of trash in the bins, regular washing of floors and cleaning of surfaces with disinfectant to reduce the risk of bacterial contamination.</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342900" cy="107950"/>
            <wp:effectExtent l="0" t="0" r="0" b="0"/>
            <wp:docPr id="82415" name="Picture 82415"/>
            <wp:cNvGraphicFramePr/>
            <a:graphic xmlns:a="http://schemas.openxmlformats.org/drawingml/2006/main">
              <a:graphicData uri="http://schemas.openxmlformats.org/drawingml/2006/picture">
                <pic:pic xmlns:pic="http://schemas.openxmlformats.org/drawingml/2006/picture">
                  <pic:nvPicPr>
                    <pic:cNvPr id="82415" name="Picture 82415"/>
                    <pic:cNvPicPr/>
                  </pic:nvPicPr>
                  <pic:blipFill>
                    <a:blip r:embed="rId296"/>
                    <a:stretch>
                      <a:fillRect/>
                    </a:stretch>
                  </pic:blipFill>
                  <pic:spPr>
                    <a:xfrm>
                      <a:off x="0" y="0"/>
                      <a:ext cx="342900" cy="107950"/>
                    </a:xfrm>
                    <a:prstGeom prst="rect">
                      <a:avLst/>
                    </a:prstGeom>
                  </pic:spPr>
                </pic:pic>
              </a:graphicData>
            </a:graphic>
          </wp:inline>
        </w:drawing>
      </w:r>
      <w:r>
        <w:rPr>
          <w:sz w:val="22"/>
          <w:u w:val="single" w:color="000000"/>
        </w:rPr>
        <w:t>Restroom Cleanliness</w:t>
      </w:r>
    </w:p>
    <w:p w:rsidR="00EA0CDC" w:rsidRDefault="009F1654" w:rsidP="009F1654">
      <w:pPr>
        <w:jc w:val="left"/>
      </w:pPr>
      <w:r>
        <w:t>Welfare and Relief Committee</w:t>
      </w:r>
      <w:r w:rsidR="003C104C">
        <w:t xml:space="preserve"> is responsible to provide restrooms (if possible in terms of location/space etc.) for all employees to be equipped with water or tepid water, hand soap, toilet paper and drying towels. This is to ensure that staff has the opportunity to practice personal hygiene after using the facilities.</w:t>
      </w:r>
    </w:p>
    <w:p w:rsidR="00EA0CDC" w:rsidRDefault="00EA0CDC" w:rsidP="009F1654">
      <w:pPr>
        <w:spacing w:after="0" w:line="240" w:lineRule="auto"/>
        <w:ind w:left="2" w:right="0" w:firstLine="0"/>
        <w:jc w:val="left"/>
      </w:pPr>
    </w:p>
    <w:p w:rsidR="00EA0CDC" w:rsidRDefault="003C104C" w:rsidP="009F1654">
      <w:pPr>
        <w:spacing w:after="114"/>
        <w:jc w:val="left"/>
      </w:pPr>
      <w:r>
        <w:t>Staff is primarily responsible for keeping washrooms in clean order – properly disposing of toilet papers etc. Office cleaners are responsible to clean the restrooms on daily basis on regular intervals and to ensure cleaning of floor, toilet, and sinks.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42138" cy="110490"/>
            <wp:effectExtent l="0" t="0" r="0" b="0"/>
            <wp:docPr id="7403" name="Picture 7403"/>
            <wp:cNvGraphicFramePr/>
            <a:graphic xmlns:a="http://schemas.openxmlformats.org/drawingml/2006/main">
              <a:graphicData uri="http://schemas.openxmlformats.org/drawingml/2006/picture">
                <pic:pic xmlns:pic="http://schemas.openxmlformats.org/drawingml/2006/picture">
                  <pic:nvPicPr>
                    <pic:cNvPr id="7403" name="Picture 7403"/>
                    <pic:cNvPicPr/>
                  </pic:nvPicPr>
                  <pic:blipFill>
                    <a:blip r:embed="rId297"/>
                    <a:stretch>
                      <a:fillRect/>
                    </a:stretch>
                  </pic:blipFill>
                  <pic:spPr>
                    <a:xfrm>
                      <a:off x="0" y="0"/>
                      <a:ext cx="342138" cy="110490"/>
                    </a:xfrm>
                    <a:prstGeom prst="rect">
                      <a:avLst/>
                    </a:prstGeom>
                  </pic:spPr>
                </pic:pic>
              </a:graphicData>
            </a:graphic>
          </wp:inline>
        </w:drawing>
      </w:r>
      <w:r>
        <w:rPr>
          <w:sz w:val="22"/>
          <w:u w:val="single" w:color="000000"/>
        </w:rPr>
        <w:t>Kitchen Maintenance</w:t>
      </w:r>
    </w:p>
    <w:p w:rsidR="00EA0CDC" w:rsidRDefault="003C104C" w:rsidP="009F1654">
      <w:pPr>
        <w:spacing w:after="236"/>
        <w:jc w:val="left"/>
      </w:pPr>
      <w:r>
        <w:t>Office Cleaners are responsible for regular cleaning and maintenance of utensils and equipment to be used by staff on daily basis for having lunch, coffee and tea during the office hours.</w:t>
      </w:r>
    </w:p>
    <w:p w:rsidR="00EA0CDC" w:rsidRDefault="003C104C" w:rsidP="009F1654">
      <w:pPr>
        <w:spacing w:after="129" w:line="237" w:lineRule="auto"/>
        <w:ind w:left="-3" w:right="-12"/>
        <w:jc w:val="left"/>
      </w:pPr>
      <w:r>
        <w:rPr>
          <w:b/>
          <w:sz w:val="24"/>
        </w:rPr>
        <w:t>4.5.</w:t>
      </w:r>
      <w:r>
        <w:rPr>
          <w:b/>
          <w:sz w:val="24"/>
          <w:u w:val="single" w:color="000000"/>
        </w:rPr>
        <w:t xml:space="preserve"> Using Open Shared Spaces and Meeting Rooms</w:t>
      </w:r>
    </w:p>
    <w:p w:rsidR="00EA0CDC" w:rsidRDefault="003C104C" w:rsidP="009F1654">
      <w:pPr>
        <w:jc w:val="left"/>
      </w:pPr>
      <w:r>
        <w:t>All the staff members can use the open shared spaces as per the need or during break timing for reading of newspapers, having formal/informal get together etc. In order to use the meeting room for any meeting (Internal/External), interviews, training sessions etc. the concerned department and or staff has to plan and inform Logistics well in advance so that the meeting room can be booked so that fellow colleagues can also be informed to streamline other activities/event being held on that particular time and date.</w:t>
      </w:r>
    </w:p>
    <w:p w:rsidR="00EA0CDC" w:rsidRDefault="003C104C" w:rsidP="009F1654">
      <w:pPr>
        <w:spacing w:after="129" w:line="237" w:lineRule="auto"/>
        <w:ind w:left="-3" w:right="-12"/>
        <w:jc w:val="left"/>
      </w:pPr>
      <w:r>
        <w:rPr>
          <w:b/>
          <w:sz w:val="24"/>
        </w:rPr>
        <w:t>4.6.</w:t>
      </w:r>
      <w:r>
        <w:rPr>
          <w:b/>
          <w:sz w:val="24"/>
          <w:u w:val="single" w:color="000000"/>
        </w:rPr>
        <w:t xml:space="preserve"> First Aid Boxes</w:t>
      </w:r>
    </w:p>
    <w:p w:rsidR="00EA0CDC" w:rsidRDefault="003C104C" w:rsidP="009F1654">
      <w:pPr>
        <w:jc w:val="left"/>
      </w:pPr>
      <w:r>
        <w:t xml:space="preserve">First Aid kits are located in each compound of </w:t>
      </w:r>
      <w:r w:rsidR="009F1654">
        <w:t>Welfare and Relief Committee</w:t>
      </w:r>
      <w:r>
        <w:t xml:space="preserve"> Pakistan. Each </w:t>
      </w:r>
      <w:r w:rsidR="009F1654">
        <w:t>Welfare and Relief Committee</w:t>
      </w:r>
      <w:r>
        <w:t xml:space="preserve"> Pakistan vehicle will be equipped with a First Aid Kit, in the event of dismounted movement, </w:t>
      </w:r>
      <w:r w:rsidR="009F1654">
        <w:t>Welfare and Relief Committee</w:t>
      </w:r>
    </w:p>
    <w:p w:rsidR="00EA0CDC" w:rsidRDefault="003C104C" w:rsidP="009F1654">
      <w:pPr>
        <w:spacing w:after="236"/>
        <w:jc w:val="left"/>
      </w:pPr>
      <w:r>
        <w:lastRenderedPageBreak/>
        <w:t>Pakistan personnel are responsible to ensure that they take a personal First Aid Kit with them. Logistics Department/staff with the consultation and support of Security Coordinator are responsible for the upkeep and provision of First Aid Kits in all Action Against Huger Pakistan offices/locations.</w:t>
      </w:r>
    </w:p>
    <w:p w:rsidR="00EA0CDC" w:rsidRDefault="003C104C" w:rsidP="009F1654">
      <w:pPr>
        <w:spacing w:after="129" w:line="237" w:lineRule="auto"/>
        <w:ind w:left="-3" w:right="-12"/>
        <w:jc w:val="left"/>
      </w:pPr>
      <w:r>
        <w:rPr>
          <w:b/>
          <w:sz w:val="24"/>
        </w:rPr>
        <w:t>4.7.</w:t>
      </w:r>
      <w:r>
        <w:rPr>
          <w:b/>
          <w:sz w:val="24"/>
          <w:u w:val="single" w:color="000000"/>
        </w:rPr>
        <w:t xml:space="preserve"> No Smoking</w:t>
      </w:r>
    </w:p>
    <w:p w:rsidR="00EA0CDC" w:rsidRDefault="003C104C" w:rsidP="009F1654">
      <w:pPr>
        <w:spacing w:after="236"/>
        <w:jc w:val="left"/>
      </w:pPr>
      <w:r>
        <w:t xml:space="preserve">Smoking is strictly prohibited in the office buildings and working areas of </w:t>
      </w:r>
      <w:r w:rsidR="009F1654">
        <w:t>Welfare and Relief Committee</w:t>
      </w:r>
      <w:r>
        <w:t xml:space="preserve">. Country Director/HRCo. may designate a separate room or area which may be used for smoking. Smoking is also prohibited in all the vehicles, seminar rooms, conference rooms and halls of </w:t>
      </w:r>
      <w:r w:rsidR="009F1654">
        <w:t>Welfare and Relief Committee</w:t>
      </w:r>
      <w:r>
        <w:t>.</w:t>
      </w:r>
    </w:p>
    <w:p w:rsidR="00EA0CDC" w:rsidRDefault="003C104C" w:rsidP="009F1654">
      <w:pPr>
        <w:spacing w:after="129" w:line="237" w:lineRule="auto"/>
        <w:ind w:left="-3" w:right="-12"/>
        <w:jc w:val="left"/>
      </w:pPr>
      <w:r>
        <w:rPr>
          <w:b/>
          <w:sz w:val="24"/>
        </w:rPr>
        <w:t>4.8.</w:t>
      </w:r>
      <w:r>
        <w:rPr>
          <w:b/>
          <w:sz w:val="24"/>
          <w:u w:val="single" w:color="000000"/>
        </w:rPr>
        <w:t xml:space="preserve"> Political Activities</w:t>
      </w:r>
    </w:p>
    <w:p w:rsidR="00EA0CDC" w:rsidRDefault="009F1654" w:rsidP="009F1654">
      <w:pPr>
        <w:spacing w:after="236"/>
        <w:jc w:val="left"/>
      </w:pPr>
      <w:r>
        <w:t>Welfare and Relief Committee</w:t>
      </w:r>
      <w:r w:rsidR="003C104C">
        <w:t xml:space="preserve"> is a non-governmental, non-sectarian, apolitical, not-for-profit development and relief organisation working nationally and internationally without regard to sectarian or political considerations in areas where we work. It is, therefore, necessary for all staff members, both individually and collectively, to refrain from any activity that may be perceived as aligning them or </w:t>
      </w:r>
      <w:r>
        <w:t>Welfare and Relief Committee</w:t>
      </w:r>
      <w:r w:rsidR="003C104C">
        <w:t xml:space="preserve"> for or against a sectarian or political cause, issue or faction. Any staff member having office bearing responsibility of any such groups will be considered as dual employment and will be dealt as per the Dual Employment policy.</w:t>
      </w:r>
    </w:p>
    <w:p w:rsidR="00EA0CDC" w:rsidRDefault="003C104C" w:rsidP="009F1654">
      <w:pPr>
        <w:spacing w:after="129" w:line="237" w:lineRule="auto"/>
        <w:ind w:left="-3" w:right="-12"/>
        <w:jc w:val="left"/>
      </w:pPr>
      <w:r>
        <w:rPr>
          <w:b/>
          <w:sz w:val="24"/>
        </w:rPr>
        <w:t>4.9.</w:t>
      </w:r>
      <w:r>
        <w:rPr>
          <w:b/>
          <w:sz w:val="24"/>
          <w:u w:val="single" w:color="000000"/>
        </w:rPr>
        <w:t xml:space="preserve"> Solicitation and Distribution of Non-Work Material</w:t>
      </w:r>
    </w:p>
    <w:p w:rsidR="00EA0CDC" w:rsidRDefault="003C104C" w:rsidP="009F1654">
      <w:pPr>
        <w:jc w:val="left"/>
      </w:pPr>
      <w:r>
        <w:t xml:space="preserve">Solicitation is any form of requesting money, support or participation for products, groups, organizations or causes which are unrelated to the work of </w:t>
      </w:r>
      <w:r w:rsidR="009F1654">
        <w:t>Welfare and Relief Committee</w:t>
      </w:r>
      <w:r>
        <w:t>. Distribution refers to disseminating literature or material for commercial or political purposes.</w:t>
      </w:r>
    </w:p>
    <w:p w:rsidR="00EA0CDC" w:rsidRDefault="00EA0CDC" w:rsidP="009F1654">
      <w:pPr>
        <w:spacing w:after="0" w:line="240" w:lineRule="auto"/>
        <w:ind w:left="2" w:right="0" w:firstLine="0"/>
        <w:jc w:val="left"/>
      </w:pPr>
    </w:p>
    <w:p w:rsidR="00EA0CDC" w:rsidRDefault="003C104C" w:rsidP="009F1654">
      <w:pPr>
        <w:jc w:val="left"/>
      </w:pPr>
      <w:r>
        <w:t>These include, but are not limited to:</w:t>
      </w:r>
    </w:p>
    <w:p w:rsidR="00EA0CDC" w:rsidRDefault="003C104C" w:rsidP="009F1654">
      <w:pPr>
        <w:numPr>
          <w:ilvl w:val="0"/>
          <w:numId w:val="19"/>
        </w:numPr>
        <w:ind w:left="364" w:hanging="360"/>
        <w:jc w:val="left"/>
      </w:pPr>
      <w:r>
        <w:t>Asking for signatures for a petition</w:t>
      </w:r>
    </w:p>
    <w:p w:rsidR="00EA0CDC" w:rsidRDefault="003C104C" w:rsidP="009F1654">
      <w:pPr>
        <w:numPr>
          <w:ilvl w:val="0"/>
          <w:numId w:val="19"/>
        </w:numPr>
        <w:ind w:left="364" w:hanging="360"/>
        <w:jc w:val="left"/>
      </w:pPr>
      <w:r>
        <w:t>Selling merchandise or services</w:t>
      </w:r>
    </w:p>
    <w:p w:rsidR="00EA0CDC" w:rsidRDefault="003C104C" w:rsidP="009F1654">
      <w:pPr>
        <w:numPr>
          <w:ilvl w:val="0"/>
          <w:numId w:val="19"/>
        </w:numPr>
        <w:ind w:left="364" w:hanging="360"/>
        <w:jc w:val="left"/>
      </w:pPr>
      <w:r>
        <w:t>Requesting support for a political candidate</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 Pakistan staff may engage in solicitation and distribution under following conditions:</w:t>
      </w:r>
    </w:p>
    <w:p w:rsidR="00EA0CDC" w:rsidRDefault="003C104C" w:rsidP="009F1654">
      <w:pPr>
        <w:numPr>
          <w:ilvl w:val="0"/>
          <w:numId w:val="19"/>
        </w:numPr>
        <w:ind w:left="364" w:hanging="360"/>
        <w:jc w:val="left"/>
      </w:pPr>
      <w:r>
        <w:t>Staff may solicit:</w:t>
      </w:r>
    </w:p>
    <w:p w:rsidR="00EA0CDC" w:rsidRDefault="003C104C" w:rsidP="009F1654">
      <w:pPr>
        <w:numPr>
          <w:ilvl w:val="2"/>
          <w:numId w:val="20"/>
        </w:numPr>
        <w:ind w:hanging="360"/>
        <w:jc w:val="left"/>
      </w:pPr>
      <w:r>
        <w:t>Participation (active or monetary) in organizing events for another staff. Those events include adoption/birth of a child, promotion, retiring, death, mourning and etc.</w:t>
      </w:r>
    </w:p>
    <w:p w:rsidR="00EA0CDC" w:rsidRDefault="003C104C" w:rsidP="009F1654">
      <w:pPr>
        <w:numPr>
          <w:ilvl w:val="2"/>
          <w:numId w:val="20"/>
        </w:numPr>
        <w:ind w:hanging="360"/>
        <w:jc w:val="left"/>
      </w:pPr>
      <w:r>
        <w:t>Support for a cause, charity or fundraising event sponsored, funded, organized or authorized by Action</w:t>
      </w:r>
    </w:p>
    <w:p w:rsidR="00EA0CDC" w:rsidRDefault="003C104C" w:rsidP="009F1654">
      <w:pPr>
        <w:spacing w:after="6" w:line="241" w:lineRule="auto"/>
        <w:ind w:left="-13" w:right="657" w:firstLine="1080"/>
        <w:jc w:val="left"/>
      </w:pPr>
      <w:r>
        <w:t xml:space="preserve">Against Hunger </w:t>
      </w:r>
      <w:r>
        <w:rPr>
          <w:rFonts w:ascii="Courier New" w:eastAsia="Courier New" w:hAnsi="Courier New" w:cs="Courier New"/>
        </w:rPr>
        <w:t>o</w:t>
      </w:r>
      <w:r>
        <w:t xml:space="preserve"> </w:t>
      </w:r>
      <w:r>
        <w:tab/>
        <w:t xml:space="preserve">Joining a group of staff for an authorized non-business purpose (recreation, volunteering etc.) </w:t>
      </w:r>
      <w:r>
        <w:rPr>
          <w:rFonts w:ascii="Segoe UI Symbol" w:eastAsia="Segoe UI Symbol" w:hAnsi="Segoe UI Symbol" w:cs="Segoe UI Symbol"/>
        </w:rPr>
        <w:t></w:t>
      </w:r>
      <w:r>
        <w:t xml:space="preserve"> </w:t>
      </w:r>
      <w:r>
        <w:tab/>
        <w:t xml:space="preserve">Staff are not allowed to: </w:t>
      </w:r>
      <w:r>
        <w:rPr>
          <w:rFonts w:ascii="Courier New" w:eastAsia="Courier New" w:hAnsi="Courier New" w:cs="Courier New"/>
        </w:rPr>
        <w:t>o</w:t>
      </w:r>
      <w:r>
        <w:t xml:space="preserve"> </w:t>
      </w:r>
      <w:r>
        <w:tab/>
        <w:t>Sell goods for personal profit</w:t>
      </w:r>
    </w:p>
    <w:p w:rsidR="00EA0CDC" w:rsidRDefault="003C104C" w:rsidP="009F1654">
      <w:pPr>
        <w:numPr>
          <w:ilvl w:val="2"/>
          <w:numId w:val="20"/>
        </w:numPr>
        <w:ind w:hanging="360"/>
        <w:jc w:val="left"/>
      </w:pPr>
      <w:r>
        <w:t>Requesting support or funding for political campaigns</w:t>
      </w:r>
    </w:p>
    <w:p w:rsidR="00EA0CDC" w:rsidRDefault="003C104C" w:rsidP="009F1654">
      <w:pPr>
        <w:numPr>
          <w:ilvl w:val="2"/>
          <w:numId w:val="20"/>
        </w:numPr>
        <w:ind w:hanging="360"/>
        <w:jc w:val="left"/>
      </w:pPr>
      <w:r>
        <w:t>Unauthorized posting of non-work related material in office or notice boards</w:t>
      </w:r>
    </w:p>
    <w:p w:rsidR="00EA0CDC" w:rsidRDefault="003C104C" w:rsidP="009F1654">
      <w:pPr>
        <w:numPr>
          <w:ilvl w:val="2"/>
          <w:numId w:val="20"/>
        </w:numPr>
        <w:spacing w:after="236"/>
        <w:ind w:hanging="360"/>
        <w:jc w:val="left"/>
      </w:pPr>
      <w:r>
        <w:t>Proselytizing others to groups or initiatives that violate non-discrimination and equal opportunity policies</w:t>
      </w:r>
    </w:p>
    <w:p w:rsidR="00EA0CDC" w:rsidRDefault="003C104C" w:rsidP="009F1654">
      <w:pPr>
        <w:spacing w:after="129" w:line="237" w:lineRule="auto"/>
        <w:ind w:left="-3" w:right="-12"/>
        <w:jc w:val="left"/>
      </w:pPr>
      <w:r>
        <w:rPr>
          <w:b/>
          <w:sz w:val="24"/>
        </w:rPr>
        <w:t xml:space="preserve">4.10. </w:t>
      </w:r>
      <w:r>
        <w:rPr>
          <w:b/>
          <w:sz w:val="24"/>
          <w:u w:val="single" w:color="000000"/>
        </w:rPr>
        <w:t>Communications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19862" cy="110490"/>
            <wp:effectExtent l="0" t="0" r="0" b="0"/>
            <wp:docPr id="7667" name="Picture 7667"/>
            <wp:cNvGraphicFramePr/>
            <a:graphic xmlns:a="http://schemas.openxmlformats.org/drawingml/2006/main">
              <a:graphicData uri="http://schemas.openxmlformats.org/drawingml/2006/picture">
                <pic:pic xmlns:pic="http://schemas.openxmlformats.org/drawingml/2006/picture">
                  <pic:nvPicPr>
                    <pic:cNvPr id="7667" name="Picture 7667"/>
                    <pic:cNvPicPr/>
                  </pic:nvPicPr>
                  <pic:blipFill>
                    <a:blip r:embed="rId298"/>
                    <a:stretch>
                      <a:fillRect/>
                    </a:stretch>
                  </pic:blipFill>
                  <pic:spPr>
                    <a:xfrm>
                      <a:off x="0" y="0"/>
                      <a:ext cx="419862" cy="110490"/>
                    </a:xfrm>
                    <a:prstGeom prst="rect">
                      <a:avLst/>
                    </a:prstGeom>
                  </pic:spPr>
                </pic:pic>
              </a:graphicData>
            </a:graphic>
          </wp:inline>
        </w:drawing>
      </w:r>
      <w:r>
        <w:rPr>
          <w:sz w:val="22"/>
          <w:u w:val="single" w:color="000000"/>
        </w:rPr>
        <w:t>Internal &amp; External Communications</w:t>
      </w:r>
    </w:p>
    <w:p w:rsidR="00EA0CDC" w:rsidRDefault="009F1654" w:rsidP="009F1654">
      <w:pPr>
        <w:jc w:val="left"/>
      </w:pPr>
      <w:r>
        <w:lastRenderedPageBreak/>
        <w:t>Welfare and Relief Committee</w:t>
      </w:r>
      <w:r w:rsidR="003C104C">
        <w:t xml:space="preserve"> strives to create a culture in which information is open and accessible, decisions are transparent, sharing and learning are valued, and staff has the skills and motivation to communicate effectively.</w:t>
      </w:r>
    </w:p>
    <w:p w:rsidR="00EA0CDC" w:rsidRDefault="003C104C" w:rsidP="009F1654">
      <w:pPr>
        <w:jc w:val="left"/>
      </w:pPr>
      <w:r>
        <w:t>Effective communication is a core requirement from each staff.  Each staff member is expected to keep herself/himself informed and share the same information with others through the use of resources like internet, intranet, networks, shared learning forums, reports and case studies or stories.</w:t>
      </w:r>
    </w:p>
    <w:p w:rsidR="00EA0CDC" w:rsidRDefault="00EA0CDC" w:rsidP="009F1654">
      <w:pPr>
        <w:spacing w:after="0" w:line="240" w:lineRule="auto"/>
        <w:ind w:left="2" w:right="0" w:firstLine="0"/>
        <w:jc w:val="left"/>
      </w:pPr>
    </w:p>
    <w:p w:rsidR="00EA0CDC" w:rsidRDefault="003C104C" w:rsidP="009F1654">
      <w:pPr>
        <w:jc w:val="left"/>
      </w:pPr>
      <w:r>
        <w:t>Line Managers, in general, should keep staff updated to help communicate activities, provide direction, and to reinforce organizational culture and identity.  The HR Department will share information regarding appointment, resignations and changes in roles &amp; responsibility among staff in a regular and timely manner.</w:t>
      </w:r>
    </w:p>
    <w:p w:rsidR="00EA0CDC" w:rsidRDefault="00EA0CDC" w:rsidP="009F1654">
      <w:pPr>
        <w:spacing w:after="0" w:line="240" w:lineRule="auto"/>
        <w:ind w:left="2" w:right="0" w:firstLine="0"/>
        <w:jc w:val="left"/>
      </w:pPr>
    </w:p>
    <w:p w:rsidR="00EA0CDC" w:rsidRDefault="003C104C" w:rsidP="009F1654">
      <w:pPr>
        <w:jc w:val="left"/>
      </w:pPr>
      <w:r>
        <w:t xml:space="preserve">The Communication function will ensure dissemination and communication of information regarding the work of </w:t>
      </w:r>
      <w:r w:rsidR="009F1654">
        <w:t>Welfare and Relief Committee</w:t>
      </w:r>
      <w:r>
        <w:t xml:space="preserve">, internally and externally, with the guidance and support of the Country Director.  </w:t>
      </w:r>
      <w:r>
        <w:rPr>
          <w:rFonts w:ascii="Calibri" w:eastAsia="Calibri" w:hAnsi="Calibri" w:cs="Calibri"/>
          <w:noProof/>
          <w:position w:val="-1"/>
          <w:sz w:val="22"/>
        </w:rPr>
        <w:drawing>
          <wp:inline distT="0" distB="0" distL="0" distR="0">
            <wp:extent cx="422275" cy="111125"/>
            <wp:effectExtent l="0" t="0" r="0" b="0"/>
            <wp:docPr id="82634" name="Picture 82634"/>
            <wp:cNvGraphicFramePr/>
            <a:graphic xmlns:a="http://schemas.openxmlformats.org/drawingml/2006/main">
              <a:graphicData uri="http://schemas.openxmlformats.org/drawingml/2006/picture">
                <pic:pic xmlns:pic="http://schemas.openxmlformats.org/drawingml/2006/picture">
                  <pic:nvPicPr>
                    <pic:cNvPr id="82634" name="Picture 82634"/>
                    <pic:cNvPicPr/>
                  </pic:nvPicPr>
                  <pic:blipFill>
                    <a:blip r:embed="rId299"/>
                    <a:stretch>
                      <a:fillRect/>
                    </a:stretch>
                  </pic:blipFill>
                  <pic:spPr>
                    <a:xfrm>
                      <a:off x="0" y="0"/>
                      <a:ext cx="422275" cy="111125"/>
                    </a:xfrm>
                    <a:prstGeom prst="rect">
                      <a:avLst/>
                    </a:prstGeom>
                  </pic:spPr>
                </pic:pic>
              </a:graphicData>
            </a:graphic>
          </wp:inline>
        </w:drawing>
      </w:r>
      <w:r>
        <w:rPr>
          <w:sz w:val="22"/>
        </w:rPr>
        <w:t xml:space="preserve"> </w:t>
      </w:r>
      <w:r>
        <w:rPr>
          <w:sz w:val="22"/>
          <w:u w:val="single" w:color="000000"/>
        </w:rPr>
        <w:t xml:space="preserve">Use of Name and Logo of </w:t>
      </w:r>
      <w:r w:rsidR="009F1654">
        <w:rPr>
          <w:sz w:val="22"/>
          <w:u w:val="single" w:color="000000"/>
        </w:rPr>
        <w:t>Welfare and Relief Committee</w:t>
      </w:r>
    </w:p>
    <w:p w:rsidR="00EA0CDC" w:rsidRDefault="003C104C" w:rsidP="009F1654">
      <w:pPr>
        <w:numPr>
          <w:ilvl w:val="0"/>
          <w:numId w:val="21"/>
        </w:numPr>
        <w:ind w:left="364" w:hanging="360"/>
        <w:jc w:val="left"/>
      </w:pPr>
      <w:r>
        <w:t xml:space="preserve">All staff can use the name and logo of </w:t>
      </w:r>
      <w:r w:rsidR="009F1654">
        <w:t>Welfare and Relief Committee</w:t>
      </w:r>
      <w:r>
        <w:t xml:space="preserve"> in official correspondence/email and etc., as per the guidance given by communication and logistics in order to use the standardized brand guidelines</w:t>
      </w:r>
    </w:p>
    <w:p w:rsidR="00EA0CDC" w:rsidRDefault="003C104C" w:rsidP="009F1654">
      <w:pPr>
        <w:numPr>
          <w:ilvl w:val="0"/>
          <w:numId w:val="21"/>
        </w:numPr>
        <w:ind w:left="364" w:hanging="360"/>
        <w:jc w:val="left"/>
      </w:pPr>
      <w:r>
        <w:t xml:space="preserve">Staff cannot use the name and logo of </w:t>
      </w:r>
      <w:r w:rsidR="009F1654">
        <w:t>Welfare and Relief Committee</w:t>
      </w:r>
      <w:r>
        <w:t xml:space="preserve"> in the social media on their profiles and etc.</w:t>
      </w:r>
    </w:p>
    <w:p w:rsidR="00EA0CDC" w:rsidRDefault="003C104C" w:rsidP="009F1654">
      <w:pPr>
        <w:numPr>
          <w:ilvl w:val="0"/>
          <w:numId w:val="21"/>
        </w:numPr>
        <w:ind w:left="364" w:hanging="360"/>
        <w:jc w:val="left"/>
      </w:pPr>
      <w:r>
        <w:t>Staff is not allowed to use organization’s name for expressing their ideas, feelings and opinion, etc. related to any issue or at any forum especially on the social media. All opinions are personal point of views.</w:t>
      </w:r>
      <w:r>
        <w:br w:type="page"/>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9F1654" w:rsidP="009F1654">
            <w:pPr>
              <w:spacing w:after="0" w:line="276" w:lineRule="auto"/>
              <w:ind w:left="0" w:right="0" w:firstLine="0"/>
              <w:jc w:val="left"/>
            </w:pPr>
            <w:r>
              <w:rPr>
                <w:b/>
                <w:sz w:val="32"/>
              </w:rPr>
              <w:lastRenderedPageBreak/>
              <w:t xml:space="preserve"> </w:t>
            </w:r>
            <w:r w:rsidR="003C104C">
              <w:rPr>
                <w:b/>
                <w:sz w:val="32"/>
              </w:rPr>
              <w:t>Section 5.</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Employment Agreements/Contract Types</w:t>
            </w:r>
          </w:p>
        </w:tc>
      </w:tr>
    </w:tbl>
    <w:p w:rsidR="00EA0CDC" w:rsidRDefault="003C104C" w:rsidP="009F1654">
      <w:pPr>
        <w:numPr>
          <w:ilvl w:val="1"/>
          <w:numId w:val="22"/>
        </w:numPr>
        <w:spacing w:after="129" w:line="237" w:lineRule="auto"/>
        <w:ind w:right="-12" w:hanging="432"/>
        <w:jc w:val="left"/>
      </w:pPr>
      <w:r>
        <w:rPr>
          <w:b/>
          <w:sz w:val="24"/>
          <w:u w:val="single" w:color="000000"/>
        </w:rPr>
        <w:t>General Principles of Recruitment</w:t>
      </w:r>
    </w:p>
    <w:p w:rsidR="00EA0CDC" w:rsidRDefault="009F1654" w:rsidP="009F1654">
      <w:pPr>
        <w:spacing w:after="236"/>
        <w:jc w:val="left"/>
      </w:pPr>
      <w:r>
        <w:t>Welfare and Relief Committee</w:t>
      </w:r>
      <w:r w:rsidR="003C104C">
        <w:t xml:space="preserve"> generally recruits people who have an appropriate education, experience, skills, and abilities, level of commitment, attitudes, behaviours, international outlook and values which are synchronized with the organizational norms values. </w:t>
      </w:r>
      <w:r>
        <w:t>Welfare and Relief Committee</w:t>
      </w:r>
      <w:r w:rsidR="003C104C">
        <w:t xml:space="preserve"> is an inclusive employer and adopts standard policies to ensure inclusive employment processes to recruit representation of gender groups, minorities and persons with disabilities.</w:t>
      </w:r>
    </w:p>
    <w:p w:rsidR="00EA0CDC" w:rsidRDefault="003C104C" w:rsidP="009F1654">
      <w:pPr>
        <w:numPr>
          <w:ilvl w:val="1"/>
          <w:numId w:val="22"/>
        </w:numPr>
        <w:spacing w:after="129" w:line="237" w:lineRule="auto"/>
        <w:ind w:right="-12" w:hanging="432"/>
        <w:jc w:val="left"/>
      </w:pPr>
      <w:r>
        <w:rPr>
          <w:b/>
          <w:sz w:val="24"/>
          <w:u w:val="single" w:color="000000"/>
        </w:rPr>
        <w:t xml:space="preserve">Classification of </w:t>
      </w:r>
      <w:r w:rsidR="009F1654">
        <w:rPr>
          <w:b/>
          <w:sz w:val="24"/>
          <w:u w:val="single" w:color="000000"/>
        </w:rPr>
        <w:t>Welfare and Relief Committee</w:t>
      </w:r>
      <w:r>
        <w:rPr>
          <w:b/>
          <w:sz w:val="24"/>
          <w:u w:val="single" w:color="000000"/>
        </w:rPr>
        <w:t xml:space="preserve"> Pakistan Country Employees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8166" name="Picture 8166"/>
            <wp:cNvGraphicFramePr/>
            <a:graphic xmlns:a="http://schemas.openxmlformats.org/drawingml/2006/main">
              <a:graphicData uri="http://schemas.openxmlformats.org/drawingml/2006/picture">
                <pic:pic xmlns:pic="http://schemas.openxmlformats.org/drawingml/2006/picture">
                  <pic:nvPicPr>
                    <pic:cNvPr id="8166" name="Picture 8166"/>
                    <pic:cNvPicPr/>
                  </pic:nvPicPr>
                  <pic:blipFill>
                    <a:blip r:embed="rId300"/>
                    <a:stretch>
                      <a:fillRect/>
                    </a:stretch>
                  </pic:blipFill>
                  <pic:spPr>
                    <a:xfrm>
                      <a:off x="0" y="0"/>
                      <a:ext cx="339090" cy="110490"/>
                    </a:xfrm>
                    <a:prstGeom prst="rect">
                      <a:avLst/>
                    </a:prstGeom>
                  </pic:spPr>
                </pic:pic>
              </a:graphicData>
            </a:graphic>
          </wp:inline>
        </w:drawing>
      </w:r>
      <w:r>
        <w:rPr>
          <w:sz w:val="22"/>
          <w:u w:val="single" w:color="000000"/>
        </w:rPr>
        <w:t>Permanent/Core Position</w:t>
      </w:r>
    </w:p>
    <w:p w:rsidR="00EA0CDC" w:rsidRDefault="003C104C" w:rsidP="009F1654">
      <w:pPr>
        <w:spacing w:after="114"/>
        <w:jc w:val="left"/>
      </w:pPr>
      <w:r>
        <w:t xml:space="preserve">The contract of employment in this case will be issued on yearly basis and or as per Mission Funding Plan (MFP). This type of contract will contain the probation period clause of three months, which is extendable to an additional three months in certain cases. (See probation section). After confirmation, the employee will be eligible for all accrual benefits. The initial date of joining </w:t>
      </w:r>
      <w:r w:rsidR="009F1654">
        <w:t>Welfare and Relief Committee</w:t>
      </w:r>
      <w:r>
        <w:t xml:space="preserve"> shall be effective for calculating the tenure of employment in the organization and other purposes.  The contract may be terminated by either party upon a notice period of one month.</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8338" name="Picture 8338"/>
            <wp:cNvGraphicFramePr/>
            <a:graphic xmlns:a="http://schemas.openxmlformats.org/drawingml/2006/main">
              <a:graphicData uri="http://schemas.openxmlformats.org/drawingml/2006/picture">
                <pic:pic xmlns:pic="http://schemas.openxmlformats.org/drawingml/2006/picture">
                  <pic:nvPicPr>
                    <pic:cNvPr id="8338" name="Picture 8338"/>
                    <pic:cNvPicPr/>
                  </pic:nvPicPr>
                  <pic:blipFill>
                    <a:blip r:embed="rId301"/>
                    <a:stretch>
                      <a:fillRect/>
                    </a:stretch>
                  </pic:blipFill>
                  <pic:spPr>
                    <a:xfrm>
                      <a:off x="0" y="0"/>
                      <a:ext cx="339090" cy="110490"/>
                    </a:xfrm>
                    <a:prstGeom prst="rect">
                      <a:avLst/>
                    </a:prstGeom>
                  </pic:spPr>
                </pic:pic>
              </a:graphicData>
            </a:graphic>
          </wp:inline>
        </w:drawing>
      </w:r>
      <w:r>
        <w:rPr>
          <w:sz w:val="22"/>
          <w:u w:val="single" w:color="000000"/>
        </w:rPr>
        <w:t>Fixed Time/Project Staff</w:t>
      </w:r>
    </w:p>
    <w:p w:rsidR="00EA0CDC" w:rsidRDefault="003C104C" w:rsidP="009F1654">
      <w:pPr>
        <w:spacing w:after="114"/>
        <w:jc w:val="left"/>
      </w:pPr>
      <w:r>
        <w:t>Staff appointed for a short-term or for a specified task/project are termed as short-term contract staff, this category of staff will be recruited for a specified period of contract, which will be indicated in their letter of appointment. Decision to renew a contract shall be based on organizational requirements, funding for particular project or activity and performance of the staff will be approved by the CD.</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2807" name="Picture 82807"/>
            <wp:cNvGraphicFramePr/>
            <a:graphic xmlns:a="http://schemas.openxmlformats.org/drawingml/2006/main">
              <a:graphicData uri="http://schemas.openxmlformats.org/drawingml/2006/picture">
                <pic:pic xmlns:pic="http://schemas.openxmlformats.org/drawingml/2006/picture">
                  <pic:nvPicPr>
                    <pic:cNvPr id="82807" name="Picture 82807"/>
                    <pic:cNvPicPr/>
                  </pic:nvPicPr>
                  <pic:blipFill>
                    <a:blip r:embed="rId302"/>
                    <a:stretch>
                      <a:fillRect/>
                    </a:stretch>
                  </pic:blipFill>
                  <pic:spPr>
                    <a:xfrm>
                      <a:off x="0" y="0"/>
                      <a:ext cx="339725" cy="111125"/>
                    </a:xfrm>
                    <a:prstGeom prst="rect">
                      <a:avLst/>
                    </a:prstGeom>
                  </pic:spPr>
                </pic:pic>
              </a:graphicData>
            </a:graphic>
          </wp:inline>
        </w:drawing>
      </w:r>
      <w:r>
        <w:rPr>
          <w:sz w:val="22"/>
          <w:u w:val="single" w:color="000000"/>
        </w:rPr>
        <w:t>Casual Labourers/Temporary Staff</w:t>
      </w:r>
    </w:p>
    <w:p w:rsidR="00EA0CDC" w:rsidRDefault="003C104C" w:rsidP="009F1654">
      <w:pPr>
        <w:spacing w:after="114"/>
        <w:jc w:val="left"/>
      </w:pPr>
      <w:r>
        <w:t>Whenever necessary, staff will be recruited on purely temporary basis to accomplish certain specific tasks. Such hiring refers to casual workers who are employed for unskilled work and their service payment is calculated either on daily wages or piece rate. Such hiring is either on hourly, weekly, monthly or on piece rate basis. Employees hired under Temporary Category are not entitled to the benefits provided to Regular Contract Employees. Casual employment will terminate at the specified period. Engagement of temporary staff is based on contracts duly signed by two parties.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8404" name="Picture 8404"/>
            <wp:cNvGraphicFramePr/>
            <a:graphic xmlns:a="http://schemas.openxmlformats.org/drawingml/2006/main">
              <a:graphicData uri="http://schemas.openxmlformats.org/drawingml/2006/picture">
                <pic:pic xmlns:pic="http://schemas.openxmlformats.org/drawingml/2006/picture">
                  <pic:nvPicPr>
                    <pic:cNvPr id="8404" name="Picture 8404"/>
                    <pic:cNvPicPr/>
                  </pic:nvPicPr>
                  <pic:blipFill>
                    <a:blip r:embed="rId303"/>
                    <a:stretch>
                      <a:fillRect/>
                    </a:stretch>
                  </pic:blipFill>
                  <pic:spPr>
                    <a:xfrm>
                      <a:off x="0" y="0"/>
                      <a:ext cx="339090" cy="110490"/>
                    </a:xfrm>
                    <a:prstGeom prst="rect">
                      <a:avLst/>
                    </a:prstGeom>
                  </pic:spPr>
                </pic:pic>
              </a:graphicData>
            </a:graphic>
          </wp:inline>
        </w:drawing>
      </w:r>
      <w:r>
        <w:rPr>
          <w:sz w:val="22"/>
          <w:u w:val="single" w:color="000000"/>
        </w:rPr>
        <w:t>Interns</w:t>
      </w:r>
    </w:p>
    <w:p w:rsidR="00EA0CDC" w:rsidRDefault="009F1654" w:rsidP="009F1654">
      <w:pPr>
        <w:spacing w:after="114"/>
        <w:jc w:val="left"/>
      </w:pPr>
      <w:r>
        <w:t>Welfare and Relief Committee</w:t>
      </w:r>
      <w:r w:rsidR="003C104C">
        <w:t xml:space="preserve"> encourages internship programmes. Internship is offered to young graduate/students to develop their education or career in the development sector. An intern is a person who is primarily working for her/his own benefit in order to gain experience as well as for the organization's benefit. Internship positions are temporary and cannot be made permanent.</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8426" name="Picture 8426"/>
            <wp:cNvGraphicFramePr/>
            <a:graphic xmlns:a="http://schemas.openxmlformats.org/drawingml/2006/main">
              <a:graphicData uri="http://schemas.openxmlformats.org/drawingml/2006/picture">
                <pic:pic xmlns:pic="http://schemas.openxmlformats.org/drawingml/2006/picture">
                  <pic:nvPicPr>
                    <pic:cNvPr id="8426" name="Picture 8426"/>
                    <pic:cNvPicPr/>
                  </pic:nvPicPr>
                  <pic:blipFill>
                    <a:blip r:embed="rId304"/>
                    <a:stretch>
                      <a:fillRect/>
                    </a:stretch>
                  </pic:blipFill>
                  <pic:spPr>
                    <a:xfrm>
                      <a:off x="0" y="0"/>
                      <a:ext cx="339090" cy="110490"/>
                    </a:xfrm>
                    <a:prstGeom prst="rect">
                      <a:avLst/>
                    </a:prstGeom>
                  </pic:spPr>
                </pic:pic>
              </a:graphicData>
            </a:graphic>
          </wp:inline>
        </w:drawing>
      </w:r>
      <w:r>
        <w:rPr>
          <w:sz w:val="22"/>
          <w:u w:val="single" w:color="000000"/>
        </w:rPr>
        <w:t>Volunteers</w:t>
      </w:r>
    </w:p>
    <w:p w:rsidR="00EA0CDC" w:rsidRDefault="003C104C" w:rsidP="009F1654">
      <w:pPr>
        <w:jc w:val="left"/>
      </w:pPr>
      <w:r>
        <w:t xml:space="preserve">Action Against Huger encourages volunteerism which contributes to the mission’s goals. A volunteer provides skills and services to the organization on a voluntary basis. We consider only those development professionals, activists, academicians and researchers with recognized skills and competence as volunteers. The request for volunteer activity may be generated from the respective department with clear TORs or individual volunteers may submit application with their CV. In order to keep gender equality, HR will ensure that participation is based on equality. The time limit will be flexible since volunteer is someone who is a willing worker and a voluntary </w:t>
      </w:r>
      <w:r>
        <w:lastRenderedPageBreak/>
        <w:t xml:space="preserve">contributor. The volunteer’s commencement and completion of work report has to be submitted to the line manager and HR. </w:t>
      </w:r>
      <w:r>
        <w:rPr>
          <w:rFonts w:ascii="Calibri" w:eastAsia="Calibri" w:hAnsi="Calibri" w:cs="Calibri"/>
          <w:noProof/>
          <w:position w:val="-1"/>
          <w:sz w:val="22"/>
        </w:rPr>
        <w:drawing>
          <wp:inline distT="0" distB="0" distL="0" distR="0">
            <wp:extent cx="339090" cy="110490"/>
            <wp:effectExtent l="0" t="0" r="0" b="0"/>
            <wp:docPr id="8465" name="Picture 8465"/>
            <wp:cNvGraphicFramePr/>
            <a:graphic xmlns:a="http://schemas.openxmlformats.org/drawingml/2006/main">
              <a:graphicData uri="http://schemas.openxmlformats.org/drawingml/2006/picture">
                <pic:pic xmlns:pic="http://schemas.openxmlformats.org/drawingml/2006/picture">
                  <pic:nvPicPr>
                    <pic:cNvPr id="8465" name="Picture 8465"/>
                    <pic:cNvPicPr/>
                  </pic:nvPicPr>
                  <pic:blipFill>
                    <a:blip r:embed="rId305"/>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Retainer</w:t>
      </w:r>
    </w:p>
    <w:p w:rsidR="00EA0CDC" w:rsidRDefault="003C104C" w:rsidP="009F1654">
      <w:pPr>
        <w:spacing w:after="114"/>
        <w:jc w:val="left"/>
      </w:pPr>
      <w:r>
        <w:t xml:space="preserve">Retainers are the professionals retained for a specific purpose or role and are paid an honorarium/ consolidated fees which is agreed as per the terms of the contract.  This arrangement is for a specified period of time where </w:t>
      </w:r>
      <w:r w:rsidR="009F1654">
        <w:t>Welfare and Relief Committee</w:t>
      </w:r>
      <w:r>
        <w:t xml:space="preserve"> would require the individual to be available for the organization on priority e.g. Legal Advisors.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8495" name="Picture 8495"/>
            <wp:cNvGraphicFramePr/>
            <a:graphic xmlns:a="http://schemas.openxmlformats.org/drawingml/2006/main">
              <a:graphicData uri="http://schemas.openxmlformats.org/drawingml/2006/picture">
                <pic:pic xmlns:pic="http://schemas.openxmlformats.org/drawingml/2006/picture">
                  <pic:nvPicPr>
                    <pic:cNvPr id="8495" name="Picture 8495"/>
                    <pic:cNvPicPr/>
                  </pic:nvPicPr>
                  <pic:blipFill>
                    <a:blip r:embed="rId306"/>
                    <a:stretch>
                      <a:fillRect/>
                    </a:stretch>
                  </pic:blipFill>
                  <pic:spPr>
                    <a:xfrm>
                      <a:off x="0" y="0"/>
                      <a:ext cx="339090" cy="110490"/>
                    </a:xfrm>
                    <a:prstGeom prst="rect">
                      <a:avLst/>
                    </a:prstGeom>
                  </pic:spPr>
                </pic:pic>
              </a:graphicData>
            </a:graphic>
          </wp:inline>
        </w:drawing>
      </w:r>
      <w:r>
        <w:rPr>
          <w:sz w:val="22"/>
          <w:u w:val="single" w:color="000000"/>
        </w:rPr>
        <w:t>Consultants</w:t>
      </w:r>
    </w:p>
    <w:p w:rsidR="00EA0CDC" w:rsidRDefault="003C104C" w:rsidP="009F1654">
      <w:pPr>
        <w:jc w:val="left"/>
      </w:pPr>
      <w:r>
        <w:t>Under this category as per the need of the mission and respective department the services of the any individual/firm can be hired for specific task/activity e.g. base line, training, data collection, proposal/report writing etc. The specific tasks, terms and conditions will be mentioned in the specific contract of the consultant.</w:t>
      </w:r>
    </w:p>
    <w:p w:rsidR="00EA0CDC" w:rsidRDefault="003C104C" w:rsidP="009F1654">
      <w:pPr>
        <w:spacing w:after="129" w:line="237" w:lineRule="auto"/>
        <w:ind w:left="-3" w:right="-12"/>
        <w:jc w:val="left"/>
      </w:pPr>
      <w:r>
        <w:rPr>
          <w:b/>
          <w:sz w:val="24"/>
        </w:rPr>
        <w:t>5.3.</w:t>
      </w:r>
      <w:r>
        <w:rPr>
          <w:b/>
          <w:sz w:val="24"/>
          <w:u w:val="single" w:color="000000"/>
        </w:rPr>
        <w:t xml:space="preserve"> </w:t>
      </w:r>
      <w:r w:rsidR="009F1654">
        <w:rPr>
          <w:b/>
          <w:sz w:val="24"/>
          <w:u w:val="single" w:color="000000"/>
        </w:rPr>
        <w:t>Welfare and Relief Committee</w:t>
      </w:r>
      <w:r>
        <w:rPr>
          <w:b/>
          <w:sz w:val="24"/>
          <w:u w:val="single" w:color="000000"/>
        </w:rPr>
        <w:t xml:space="preserve"> Pakistan Recruitment Process</w:t>
      </w:r>
    </w:p>
    <w:p w:rsidR="00EA0CDC" w:rsidRDefault="003C104C" w:rsidP="009F1654">
      <w:pPr>
        <w:spacing w:after="117"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8534" name="Picture 8534"/>
            <wp:cNvGraphicFramePr/>
            <a:graphic xmlns:a="http://schemas.openxmlformats.org/drawingml/2006/main">
              <a:graphicData uri="http://schemas.openxmlformats.org/drawingml/2006/picture">
                <pic:pic xmlns:pic="http://schemas.openxmlformats.org/drawingml/2006/picture">
                  <pic:nvPicPr>
                    <pic:cNvPr id="8534" name="Picture 8534"/>
                    <pic:cNvPicPr/>
                  </pic:nvPicPr>
                  <pic:blipFill>
                    <a:blip r:embed="rId307"/>
                    <a:stretch>
                      <a:fillRect/>
                    </a:stretch>
                  </pic:blipFill>
                  <pic:spPr>
                    <a:xfrm>
                      <a:off x="0" y="0"/>
                      <a:ext cx="339090" cy="110490"/>
                    </a:xfrm>
                    <a:prstGeom prst="rect">
                      <a:avLst/>
                    </a:prstGeom>
                  </pic:spPr>
                </pic:pic>
              </a:graphicData>
            </a:graphic>
          </wp:inline>
        </w:drawing>
      </w:r>
      <w:r>
        <w:rPr>
          <w:sz w:val="22"/>
          <w:u w:val="single" w:color="000000"/>
        </w:rPr>
        <w:t>Recruitment Planning – Ideal Process</w:t>
      </w:r>
    </w:p>
    <w:p w:rsidR="00EA0CDC" w:rsidRDefault="003C104C" w:rsidP="009F1654">
      <w:pPr>
        <w:spacing w:after="44" w:line="240" w:lineRule="auto"/>
        <w:ind w:left="-3" w:right="-15"/>
        <w:jc w:val="left"/>
      </w:pPr>
      <w:r>
        <w:t xml:space="preserve">5.3.1.1. </w:t>
      </w:r>
      <w:r>
        <w:tab/>
      </w:r>
      <w:r>
        <w:rPr>
          <w:i/>
          <w:sz w:val="22"/>
        </w:rPr>
        <w:t>Mission-Level Recruitment Plans</w:t>
      </w:r>
    </w:p>
    <w:p w:rsidR="00EA0CDC" w:rsidRDefault="003C104C" w:rsidP="009F1654">
      <w:pPr>
        <w:jc w:val="left"/>
      </w:pPr>
      <w:r>
        <w:t xml:space="preserve">Each </w:t>
      </w:r>
      <w:r w:rsidR="009F1654">
        <w:t>Welfare and Relief Committee</w:t>
      </w:r>
      <w:r>
        <w:t xml:space="preserve"> mission creates a mission funding plan for the coming year (managed by the finance coordinator). This a recruitment plan, the HR Co should develop a mission recruitment plan for all shared positions.</w:t>
      </w:r>
    </w:p>
    <w:p w:rsidR="00EA0CDC" w:rsidRDefault="003C104C" w:rsidP="009F1654">
      <w:pPr>
        <w:spacing w:after="0" w:line="240" w:lineRule="auto"/>
        <w:ind w:left="2" w:right="0" w:firstLine="0"/>
        <w:jc w:val="left"/>
      </w:pPr>
      <w:r>
        <w:rPr>
          <w:rFonts w:ascii="Calibri" w:eastAsia="Calibri" w:hAnsi="Calibri" w:cs="Calibri"/>
          <w:noProof/>
          <w:sz w:val="22"/>
        </w:rPr>
        <mc:AlternateContent>
          <mc:Choice Requires="wpg">
            <w:drawing>
              <wp:inline distT="0" distB="0" distL="0" distR="0">
                <wp:extent cx="6375430" cy="2386272"/>
                <wp:effectExtent l="0" t="0" r="0" b="0"/>
                <wp:docPr id="83002" name="Group 83002"/>
                <wp:cNvGraphicFramePr/>
                <a:graphic xmlns:a="http://schemas.openxmlformats.org/drawingml/2006/main">
                  <a:graphicData uri="http://schemas.microsoft.com/office/word/2010/wordprocessingGroup">
                    <wpg:wgp>
                      <wpg:cNvGrpSpPr/>
                      <wpg:grpSpPr>
                        <a:xfrm>
                          <a:off x="0" y="0"/>
                          <a:ext cx="6375430" cy="2386272"/>
                          <a:chOff x="0" y="0"/>
                          <a:chExt cx="6375430" cy="2386272"/>
                        </a:xfrm>
                      </wpg:grpSpPr>
                      <wps:wsp>
                        <wps:cNvPr id="8565" name="Rectangle 8565"/>
                        <wps:cNvSpPr/>
                        <wps:spPr>
                          <a:xfrm>
                            <a:off x="0" y="0"/>
                            <a:ext cx="3497929" cy="187581"/>
                          </a:xfrm>
                          <a:prstGeom prst="rect">
                            <a:avLst/>
                          </a:prstGeom>
                          <a:ln>
                            <a:noFill/>
                          </a:ln>
                        </wps:spPr>
                        <wps:txbx>
                          <w:txbxContent>
                            <w:p w:rsidR="00EA0CDC" w:rsidRDefault="003C104C">
                              <w:pPr>
                                <w:spacing w:after="0" w:line="276" w:lineRule="auto"/>
                                <w:ind w:left="0" w:right="0" w:firstLine="0"/>
                                <w:jc w:val="left"/>
                              </w:pPr>
                              <w:r>
                                <w:t>The process for this development is as follows:</w:t>
                              </w:r>
                            </w:p>
                          </w:txbxContent>
                        </wps:txbx>
                        <wps:bodyPr horzOverflow="overflow" lIns="0" tIns="0" rIns="0" bIns="0" rtlCol="0">
                          <a:noAutofit/>
                        </wps:bodyPr>
                      </wps:wsp>
                      <wps:wsp>
                        <wps:cNvPr id="8566" name="Rectangle 8566"/>
                        <wps:cNvSpPr/>
                        <wps:spPr>
                          <a:xfrm>
                            <a:off x="2634107" y="0"/>
                            <a:ext cx="46741" cy="187581"/>
                          </a:xfrm>
                          <a:prstGeom prst="rect">
                            <a:avLst/>
                          </a:prstGeom>
                          <a:ln>
                            <a:noFill/>
                          </a:ln>
                        </wps:spPr>
                        <wps:txbx>
                          <w:txbxContent>
                            <w:p w:rsidR="00EA0CDC" w:rsidRDefault="003C104C">
                              <w:pPr>
                                <w:spacing w:after="0" w:line="276" w:lineRule="auto"/>
                                <w:ind w:left="0" w:right="0" w:firstLine="0"/>
                                <w:jc w:val="left"/>
                              </w:pPr>
                              <w:r>
                                <w:t xml:space="preserve"> </w:t>
                              </w:r>
                            </w:p>
                          </w:txbxContent>
                        </wps:txbx>
                        <wps:bodyPr horzOverflow="overflow" lIns="0" tIns="0" rIns="0" bIns="0" rtlCol="0">
                          <a:noAutofit/>
                        </wps:bodyPr>
                      </wps:wsp>
                      <wps:wsp>
                        <wps:cNvPr id="8567" name="Rectangle 8567"/>
                        <wps:cNvSpPr/>
                        <wps:spPr>
                          <a:xfrm>
                            <a:off x="0" y="143637"/>
                            <a:ext cx="18584" cy="74581"/>
                          </a:xfrm>
                          <a:prstGeom prst="rect">
                            <a:avLst/>
                          </a:prstGeom>
                          <a:ln>
                            <a:noFill/>
                          </a:ln>
                        </wps:spPr>
                        <wps:txbx>
                          <w:txbxContent>
                            <w:p w:rsidR="00EA0CDC" w:rsidRDefault="003C104C">
                              <w:pPr>
                                <w:spacing w:after="0" w:line="276" w:lineRule="auto"/>
                                <w:ind w:left="0" w:right="0" w:firstLine="0"/>
                                <w:jc w:val="left"/>
                              </w:pPr>
                              <w:r>
                                <w:rPr>
                                  <w:sz w:val="8"/>
                                </w:rPr>
                                <w:t xml:space="preserve"> </w:t>
                              </w:r>
                            </w:p>
                          </w:txbxContent>
                        </wps:txbx>
                        <wps:bodyPr horzOverflow="overflow" lIns="0" tIns="0" rIns="0" bIns="0" rtlCol="0">
                          <a:noAutofit/>
                        </wps:bodyPr>
                      </wps:wsp>
                      <wps:wsp>
                        <wps:cNvPr id="8568" name="Rectangle 8568"/>
                        <wps:cNvSpPr/>
                        <wps:spPr>
                          <a:xfrm>
                            <a:off x="5792470" y="2068449"/>
                            <a:ext cx="46741" cy="187581"/>
                          </a:xfrm>
                          <a:prstGeom prst="rect">
                            <a:avLst/>
                          </a:prstGeom>
                          <a:ln>
                            <a:noFill/>
                          </a:ln>
                        </wps:spPr>
                        <wps:txbx>
                          <w:txbxContent>
                            <w:p w:rsidR="00EA0CDC" w:rsidRDefault="003C104C">
                              <w:pPr>
                                <w:spacing w:after="0" w:line="276" w:lineRule="auto"/>
                                <w:ind w:left="0" w:right="0" w:firstLine="0"/>
                                <w:jc w:val="left"/>
                              </w:pPr>
                              <w:r>
                                <w:rPr>
                                  <w:b/>
                                </w:rPr>
                                <w:t xml:space="preserve"> </w:t>
                              </w:r>
                            </w:p>
                          </w:txbxContent>
                        </wps:txbx>
                        <wps:bodyPr horzOverflow="overflow" lIns="0" tIns="0" rIns="0" bIns="0" rtlCol="0">
                          <a:noAutofit/>
                        </wps:bodyPr>
                      </wps:wsp>
                      <wps:wsp>
                        <wps:cNvPr id="8569" name="Rectangle 8569"/>
                        <wps:cNvSpPr/>
                        <wps:spPr>
                          <a:xfrm>
                            <a:off x="0" y="2184654"/>
                            <a:ext cx="18584" cy="74581"/>
                          </a:xfrm>
                          <a:prstGeom prst="rect">
                            <a:avLst/>
                          </a:prstGeom>
                          <a:ln>
                            <a:noFill/>
                          </a:ln>
                        </wps:spPr>
                        <wps:txbx>
                          <w:txbxContent>
                            <w:p w:rsidR="00EA0CDC" w:rsidRDefault="003C104C">
                              <w:pPr>
                                <w:spacing w:after="0" w:line="276" w:lineRule="auto"/>
                                <w:ind w:left="0" w:right="0" w:firstLine="0"/>
                                <w:jc w:val="left"/>
                              </w:pPr>
                              <w:r>
                                <w:rPr>
                                  <w:b/>
                                  <w:sz w:val="8"/>
                                </w:rPr>
                                <w:t xml:space="preserve"> </w:t>
                              </w:r>
                            </w:p>
                          </w:txbxContent>
                        </wps:txbx>
                        <wps:bodyPr horzOverflow="overflow" lIns="0" tIns="0" rIns="0" bIns="0" rtlCol="0">
                          <a:noAutofit/>
                        </wps:bodyPr>
                      </wps:wsp>
                      <wps:wsp>
                        <wps:cNvPr id="8570" name="Rectangle 8570"/>
                        <wps:cNvSpPr/>
                        <wps:spPr>
                          <a:xfrm>
                            <a:off x="0" y="2245233"/>
                            <a:ext cx="3850548" cy="187581"/>
                          </a:xfrm>
                          <a:prstGeom prst="rect">
                            <a:avLst/>
                          </a:prstGeom>
                          <a:ln>
                            <a:noFill/>
                          </a:ln>
                        </wps:spPr>
                        <wps:txbx>
                          <w:txbxContent>
                            <w:p w:rsidR="00EA0CDC" w:rsidRDefault="003C104C">
                              <w:pPr>
                                <w:spacing w:after="0" w:line="276" w:lineRule="auto"/>
                                <w:ind w:left="0" w:right="0" w:firstLine="0"/>
                                <w:jc w:val="left"/>
                              </w:pPr>
                              <w:r>
                                <w:t>This Mission Recruitment Plan is maintained by HR</w:t>
                              </w:r>
                            </w:p>
                          </w:txbxContent>
                        </wps:txbx>
                        <wps:bodyPr horzOverflow="overflow" lIns="0" tIns="0" rIns="0" bIns="0" rtlCol="0">
                          <a:noAutofit/>
                        </wps:bodyPr>
                      </wps:wsp>
                      <wps:wsp>
                        <wps:cNvPr id="8571" name="Rectangle 8571"/>
                        <wps:cNvSpPr/>
                        <wps:spPr>
                          <a:xfrm>
                            <a:off x="2899283" y="2245233"/>
                            <a:ext cx="46741" cy="187581"/>
                          </a:xfrm>
                          <a:prstGeom prst="rect">
                            <a:avLst/>
                          </a:prstGeom>
                          <a:ln>
                            <a:noFill/>
                          </a:ln>
                        </wps:spPr>
                        <wps:txbx>
                          <w:txbxContent>
                            <w:p w:rsidR="00EA0CDC" w:rsidRDefault="003C104C">
                              <w:pPr>
                                <w:spacing w:after="0" w:line="276" w:lineRule="auto"/>
                                <w:ind w:left="0" w:right="0" w:firstLine="0"/>
                                <w:jc w:val="left"/>
                              </w:pPr>
                              <w:r>
                                <w:t xml:space="preserve"> </w:t>
                              </w:r>
                            </w:p>
                          </w:txbxContent>
                        </wps:txbx>
                        <wps:bodyPr horzOverflow="overflow" lIns="0" tIns="0" rIns="0" bIns="0" rtlCol="0">
                          <a:noAutofit/>
                        </wps:bodyPr>
                      </wps:wsp>
                      <wps:wsp>
                        <wps:cNvPr id="8572" name="Rectangle 8572"/>
                        <wps:cNvSpPr/>
                        <wps:spPr>
                          <a:xfrm>
                            <a:off x="2935859" y="2245233"/>
                            <a:ext cx="4574629" cy="187581"/>
                          </a:xfrm>
                          <a:prstGeom prst="rect">
                            <a:avLst/>
                          </a:prstGeom>
                          <a:ln>
                            <a:noFill/>
                          </a:ln>
                        </wps:spPr>
                        <wps:txbx>
                          <w:txbxContent>
                            <w:p w:rsidR="00EA0CDC" w:rsidRDefault="003C104C">
                              <w:pPr>
                                <w:spacing w:after="0" w:line="276" w:lineRule="auto"/>
                                <w:ind w:left="0" w:right="0" w:firstLine="0"/>
                                <w:jc w:val="left"/>
                              </w:pPr>
                              <w:r>
                                <w:t xml:space="preserve">Co within smart sheet in a specific HR folder. This should be </w:t>
                              </w:r>
                            </w:p>
                          </w:txbxContent>
                        </wps:txbx>
                        <wps:bodyPr horzOverflow="overflow" lIns="0" tIns="0" rIns="0" bIns="0" rtlCol="0">
                          <a:noAutofit/>
                        </wps:bodyPr>
                      </wps:wsp>
                      <wps:wsp>
                        <wps:cNvPr id="8822" name="Shape 8822"/>
                        <wps:cNvSpPr/>
                        <wps:spPr>
                          <a:xfrm>
                            <a:off x="38100" y="201089"/>
                            <a:ext cx="4582668" cy="431038"/>
                          </a:xfrm>
                          <a:custGeom>
                            <a:avLst/>
                            <a:gdLst/>
                            <a:ahLst/>
                            <a:cxnLst/>
                            <a:rect l="0" t="0" r="0" b="0"/>
                            <a:pathLst>
                              <a:path w="4582668" h="431038">
                                <a:moveTo>
                                  <a:pt x="4542639" y="0"/>
                                </a:moveTo>
                                <a:lnTo>
                                  <a:pt x="4556308" y="2754"/>
                                </a:lnTo>
                                <a:cubicBezTo>
                                  <a:pt x="4571810" y="9303"/>
                                  <a:pt x="4582668" y="24638"/>
                                  <a:pt x="4582668" y="42545"/>
                                </a:cubicBezTo>
                                <a:lnTo>
                                  <a:pt x="4582668" y="387859"/>
                                </a:lnTo>
                                <a:cubicBezTo>
                                  <a:pt x="4582668" y="411735"/>
                                  <a:pt x="4563364" y="431038"/>
                                  <a:pt x="4539488" y="431038"/>
                                </a:cubicBezTo>
                                <a:lnTo>
                                  <a:pt x="43167" y="431038"/>
                                </a:lnTo>
                                <a:cubicBezTo>
                                  <a:pt x="19329" y="431038"/>
                                  <a:pt x="0" y="411735"/>
                                  <a:pt x="0" y="387859"/>
                                </a:cubicBezTo>
                                <a:lnTo>
                                  <a:pt x="0" y="42545"/>
                                </a:lnTo>
                                <a:cubicBezTo>
                                  <a:pt x="0" y="24638"/>
                                  <a:pt x="10873" y="9303"/>
                                  <a:pt x="26366" y="2754"/>
                                </a:cubicBezTo>
                                <a:lnTo>
                                  <a:pt x="4002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23" name="Rectangle 8823"/>
                        <wps:cNvSpPr/>
                        <wps:spPr>
                          <a:xfrm>
                            <a:off x="89002" y="357045"/>
                            <a:ext cx="2494916"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MFP developed and shared by FinCo </w:t>
                              </w:r>
                            </w:p>
                          </w:txbxContent>
                        </wps:txbx>
                        <wps:bodyPr horzOverflow="overflow" lIns="0" tIns="0" rIns="0" bIns="0" rtlCol="0">
                          <a:noAutofit/>
                        </wps:bodyPr>
                      </wps:wsp>
                      <wps:wsp>
                        <wps:cNvPr id="8825" name="Shape 8825"/>
                        <wps:cNvSpPr/>
                        <wps:spPr>
                          <a:xfrm>
                            <a:off x="421894" y="710613"/>
                            <a:ext cx="4582668" cy="431673"/>
                          </a:xfrm>
                          <a:custGeom>
                            <a:avLst/>
                            <a:gdLst/>
                            <a:ahLst/>
                            <a:cxnLst/>
                            <a:rect l="0" t="0" r="0" b="0"/>
                            <a:pathLst>
                              <a:path w="4582668" h="431673">
                                <a:moveTo>
                                  <a:pt x="0" y="43180"/>
                                </a:moveTo>
                                <a:cubicBezTo>
                                  <a:pt x="0" y="19303"/>
                                  <a:pt x="19329" y="0"/>
                                  <a:pt x="43167" y="0"/>
                                </a:cubicBezTo>
                                <a:lnTo>
                                  <a:pt x="4539488" y="0"/>
                                </a:lnTo>
                                <a:cubicBezTo>
                                  <a:pt x="4563364" y="0"/>
                                  <a:pt x="4582668" y="19303"/>
                                  <a:pt x="4582668" y="43180"/>
                                </a:cubicBezTo>
                                <a:lnTo>
                                  <a:pt x="4582668" y="388493"/>
                                </a:lnTo>
                                <a:cubicBezTo>
                                  <a:pt x="4582668" y="412369"/>
                                  <a:pt x="4563364" y="431673"/>
                                  <a:pt x="4539488" y="431673"/>
                                </a:cubicBezTo>
                                <a:lnTo>
                                  <a:pt x="43167" y="431673"/>
                                </a:lnTo>
                                <a:cubicBezTo>
                                  <a:pt x="19329" y="431673"/>
                                  <a:pt x="0" y="412369"/>
                                  <a:pt x="0" y="388493"/>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26" name="Rectangle 8826"/>
                        <wps:cNvSpPr/>
                        <wps:spPr>
                          <a:xfrm>
                            <a:off x="472745" y="797862"/>
                            <a:ext cx="4926071"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HR team maintains and updated the recruitment trakcer as per  MFP to </w:t>
                              </w:r>
                            </w:p>
                          </w:txbxContent>
                        </wps:txbx>
                        <wps:bodyPr horzOverflow="overflow" lIns="0" tIns="0" rIns="0" bIns="0" rtlCol="0">
                          <a:noAutofit/>
                        </wps:bodyPr>
                      </wps:wsp>
                      <wps:wsp>
                        <wps:cNvPr id="8827" name="Rectangle 8827"/>
                        <wps:cNvSpPr/>
                        <wps:spPr>
                          <a:xfrm>
                            <a:off x="472745" y="938070"/>
                            <a:ext cx="3158769"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share and montiro the status of Recruitments </w:t>
                              </w:r>
                            </w:p>
                          </w:txbxContent>
                        </wps:txbx>
                        <wps:bodyPr horzOverflow="overflow" lIns="0" tIns="0" rIns="0" bIns="0" rtlCol="0">
                          <a:noAutofit/>
                        </wps:bodyPr>
                      </wps:wsp>
                      <wps:wsp>
                        <wps:cNvPr id="8829" name="Shape 8829"/>
                        <wps:cNvSpPr/>
                        <wps:spPr>
                          <a:xfrm>
                            <a:off x="799973" y="1220772"/>
                            <a:ext cx="4582668" cy="431673"/>
                          </a:xfrm>
                          <a:custGeom>
                            <a:avLst/>
                            <a:gdLst/>
                            <a:ahLst/>
                            <a:cxnLst/>
                            <a:rect l="0" t="0" r="0" b="0"/>
                            <a:pathLst>
                              <a:path w="4582668" h="431673">
                                <a:moveTo>
                                  <a:pt x="0" y="43180"/>
                                </a:moveTo>
                                <a:cubicBezTo>
                                  <a:pt x="0" y="19304"/>
                                  <a:pt x="19304" y="0"/>
                                  <a:pt x="43180" y="0"/>
                                </a:cubicBezTo>
                                <a:lnTo>
                                  <a:pt x="4539488" y="0"/>
                                </a:lnTo>
                                <a:cubicBezTo>
                                  <a:pt x="4563364" y="0"/>
                                  <a:pt x="4582668" y="19304"/>
                                  <a:pt x="4582668" y="43180"/>
                                </a:cubicBezTo>
                                <a:lnTo>
                                  <a:pt x="4582668" y="388493"/>
                                </a:lnTo>
                                <a:cubicBezTo>
                                  <a:pt x="4582668" y="412369"/>
                                  <a:pt x="4563364" y="431673"/>
                                  <a:pt x="4539488" y="431673"/>
                                </a:cubicBezTo>
                                <a:lnTo>
                                  <a:pt x="43180" y="431673"/>
                                </a:lnTo>
                                <a:cubicBezTo>
                                  <a:pt x="19304" y="431673"/>
                                  <a:pt x="0" y="412369"/>
                                  <a:pt x="0" y="388493"/>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30" name="Rectangle 8830"/>
                        <wps:cNvSpPr/>
                        <wps:spPr>
                          <a:xfrm>
                            <a:off x="851027" y="1308021"/>
                            <a:ext cx="5001945"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HR Team develops a detailed HR plan for all projects in order to share all </w:t>
                              </w:r>
                            </w:p>
                          </w:txbxContent>
                        </wps:txbx>
                        <wps:bodyPr horzOverflow="overflow" lIns="0" tIns="0" rIns="0" bIns="0" rtlCol="0">
                          <a:noAutofit/>
                        </wps:bodyPr>
                      </wps:wsp>
                      <wps:wsp>
                        <wps:cNvPr id="8831" name="Rectangle 8831"/>
                        <wps:cNvSpPr/>
                        <wps:spPr>
                          <a:xfrm>
                            <a:off x="851027" y="1448229"/>
                            <a:ext cx="2550770"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the related details of the recruitment </w:t>
                              </w:r>
                            </w:p>
                          </w:txbxContent>
                        </wps:txbx>
                        <wps:bodyPr horzOverflow="overflow" lIns="0" tIns="0" rIns="0" bIns="0" rtlCol="0">
                          <a:noAutofit/>
                        </wps:bodyPr>
                      </wps:wsp>
                      <wps:wsp>
                        <wps:cNvPr id="8833" name="Shape 8833"/>
                        <wps:cNvSpPr/>
                        <wps:spPr>
                          <a:xfrm>
                            <a:off x="1183767" y="1730931"/>
                            <a:ext cx="4582668" cy="431673"/>
                          </a:xfrm>
                          <a:custGeom>
                            <a:avLst/>
                            <a:gdLst/>
                            <a:ahLst/>
                            <a:cxnLst/>
                            <a:rect l="0" t="0" r="0" b="0"/>
                            <a:pathLst>
                              <a:path w="4582668" h="431673">
                                <a:moveTo>
                                  <a:pt x="0" y="43180"/>
                                </a:moveTo>
                                <a:cubicBezTo>
                                  <a:pt x="0" y="19304"/>
                                  <a:pt x="19304" y="0"/>
                                  <a:pt x="43180" y="0"/>
                                </a:cubicBezTo>
                                <a:lnTo>
                                  <a:pt x="4539488" y="0"/>
                                </a:lnTo>
                                <a:cubicBezTo>
                                  <a:pt x="4563364" y="0"/>
                                  <a:pt x="4582668" y="19304"/>
                                  <a:pt x="4582668" y="43180"/>
                                </a:cubicBezTo>
                                <a:lnTo>
                                  <a:pt x="4582668" y="388493"/>
                                </a:lnTo>
                                <a:cubicBezTo>
                                  <a:pt x="4582668" y="412369"/>
                                  <a:pt x="4563364" y="431673"/>
                                  <a:pt x="4539488" y="431673"/>
                                </a:cubicBezTo>
                                <a:lnTo>
                                  <a:pt x="43180" y="431673"/>
                                </a:lnTo>
                                <a:cubicBezTo>
                                  <a:pt x="19304" y="431673"/>
                                  <a:pt x="0" y="412369"/>
                                  <a:pt x="0" y="388493"/>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34" name="Rectangle 8834"/>
                        <wps:cNvSpPr/>
                        <wps:spPr>
                          <a:xfrm>
                            <a:off x="1234694" y="1817698"/>
                            <a:ext cx="5085332" cy="171769"/>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The recuritment trakcer and HR plan reviewed on regular basis by SMT to </w:t>
                              </w:r>
                            </w:p>
                          </w:txbxContent>
                        </wps:txbx>
                        <wps:bodyPr horzOverflow="overflow" lIns="0" tIns="0" rIns="0" bIns="0" rtlCol="0">
                          <a:noAutofit/>
                        </wps:bodyPr>
                      </wps:wsp>
                      <wps:wsp>
                        <wps:cNvPr id="8835" name="Rectangle 8835"/>
                        <wps:cNvSpPr/>
                        <wps:spPr>
                          <a:xfrm>
                            <a:off x="1234694" y="1958515"/>
                            <a:ext cx="2023691"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give and share their feedback </w:t>
                              </w:r>
                            </w:p>
                          </w:txbxContent>
                        </wps:txbx>
                        <wps:bodyPr horzOverflow="overflow" lIns="0" tIns="0" rIns="0" bIns="0" rtlCol="0">
                          <a:noAutofit/>
                        </wps:bodyPr>
                      </wps:wsp>
                      <wps:wsp>
                        <wps:cNvPr id="8836" name="Shape 8836"/>
                        <wps:cNvSpPr/>
                        <wps:spPr>
                          <a:xfrm>
                            <a:off x="4340225" y="531162"/>
                            <a:ext cx="280543" cy="280543"/>
                          </a:xfrm>
                          <a:custGeom>
                            <a:avLst/>
                            <a:gdLst/>
                            <a:ahLst/>
                            <a:cxnLst/>
                            <a:rect l="0" t="0" r="0" b="0"/>
                            <a:pathLst>
                              <a:path w="280543" h="280543">
                                <a:moveTo>
                                  <a:pt x="63119" y="0"/>
                                </a:moveTo>
                                <a:lnTo>
                                  <a:pt x="217424" y="0"/>
                                </a:lnTo>
                                <a:lnTo>
                                  <a:pt x="217424" y="154305"/>
                                </a:lnTo>
                                <a:lnTo>
                                  <a:pt x="280543" y="154305"/>
                                </a:lnTo>
                                <a:lnTo>
                                  <a:pt x="140208" y="280543"/>
                                </a:lnTo>
                                <a:lnTo>
                                  <a:pt x="0" y="154305"/>
                                </a:lnTo>
                                <a:lnTo>
                                  <a:pt x="63119" y="154305"/>
                                </a:lnTo>
                                <a:lnTo>
                                  <a:pt x="63119" y="0"/>
                                </a:lnTo>
                                <a:close/>
                              </a:path>
                            </a:pathLst>
                          </a:custGeom>
                          <a:ln w="0" cap="flat">
                            <a:miter lim="127000"/>
                          </a:ln>
                        </wps:spPr>
                        <wps:style>
                          <a:lnRef idx="0">
                            <a:srgbClr val="000000"/>
                          </a:lnRef>
                          <a:fillRef idx="1">
                            <a:srgbClr val="FFFFFF">
                              <a:alpha val="90196"/>
                            </a:srgbClr>
                          </a:fillRef>
                          <a:effectRef idx="0">
                            <a:scrgbClr r="0" g="0" b="0"/>
                          </a:effectRef>
                          <a:fontRef idx="none"/>
                        </wps:style>
                        <wps:bodyPr/>
                      </wps:wsp>
                      <wps:wsp>
                        <wps:cNvPr id="8837" name="Shape 8837"/>
                        <wps:cNvSpPr/>
                        <wps:spPr>
                          <a:xfrm>
                            <a:off x="4340225" y="531162"/>
                            <a:ext cx="280543" cy="280543"/>
                          </a:xfrm>
                          <a:custGeom>
                            <a:avLst/>
                            <a:gdLst/>
                            <a:ahLst/>
                            <a:cxnLst/>
                            <a:rect l="0" t="0" r="0" b="0"/>
                            <a:pathLst>
                              <a:path w="280543" h="280543">
                                <a:moveTo>
                                  <a:pt x="0" y="154305"/>
                                </a:moveTo>
                                <a:lnTo>
                                  <a:pt x="63119" y="154305"/>
                                </a:lnTo>
                                <a:lnTo>
                                  <a:pt x="63119" y="0"/>
                                </a:lnTo>
                                <a:lnTo>
                                  <a:pt x="217424" y="0"/>
                                </a:lnTo>
                                <a:lnTo>
                                  <a:pt x="217424" y="154305"/>
                                </a:lnTo>
                                <a:lnTo>
                                  <a:pt x="280543" y="154305"/>
                                </a:lnTo>
                                <a:lnTo>
                                  <a:pt x="140208" y="280543"/>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38" name="Shape 8838"/>
                        <wps:cNvSpPr/>
                        <wps:spPr>
                          <a:xfrm>
                            <a:off x="4724019" y="1041321"/>
                            <a:ext cx="280543" cy="280543"/>
                          </a:xfrm>
                          <a:custGeom>
                            <a:avLst/>
                            <a:gdLst/>
                            <a:ahLst/>
                            <a:cxnLst/>
                            <a:rect l="0" t="0" r="0" b="0"/>
                            <a:pathLst>
                              <a:path w="280543" h="280543">
                                <a:moveTo>
                                  <a:pt x="63119" y="0"/>
                                </a:moveTo>
                                <a:lnTo>
                                  <a:pt x="217424" y="0"/>
                                </a:lnTo>
                                <a:lnTo>
                                  <a:pt x="217424" y="154305"/>
                                </a:lnTo>
                                <a:lnTo>
                                  <a:pt x="280543" y="154305"/>
                                </a:lnTo>
                                <a:lnTo>
                                  <a:pt x="140208" y="280543"/>
                                </a:lnTo>
                                <a:lnTo>
                                  <a:pt x="0" y="154305"/>
                                </a:lnTo>
                                <a:lnTo>
                                  <a:pt x="63119" y="154305"/>
                                </a:lnTo>
                                <a:lnTo>
                                  <a:pt x="63119" y="0"/>
                                </a:lnTo>
                                <a:close/>
                              </a:path>
                            </a:pathLst>
                          </a:custGeom>
                          <a:ln w="0" cap="flat">
                            <a:miter lim="127000"/>
                          </a:ln>
                        </wps:spPr>
                        <wps:style>
                          <a:lnRef idx="0">
                            <a:srgbClr val="000000"/>
                          </a:lnRef>
                          <a:fillRef idx="1">
                            <a:srgbClr val="FFFFFF">
                              <a:alpha val="90196"/>
                            </a:srgbClr>
                          </a:fillRef>
                          <a:effectRef idx="0">
                            <a:scrgbClr r="0" g="0" b="0"/>
                          </a:effectRef>
                          <a:fontRef idx="none"/>
                        </wps:style>
                        <wps:bodyPr/>
                      </wps:wsp>
                      <wps:wsp>
                        <wps:cNvPr id="8839" name="Shape 8839"/>
                        <wps:cNvSpPr/>
                        <wps:spPr>
                          <a:xfrm>
                            <a:off x="4724019" y="1041321"/>
                            <a:ext cx="280543" cy="280543"/>
                          </a:xfrm>
                          <a:custGeom>
                            <a:avLst/>
                            <a:gdLst/>
                            <a:ahLst/>
                            <a:cxnLst/>
                            <a:rect l="0" t="0" r="0" b="0"/>
                            <a:pathLst>
                              <a:path w="280543" h="280543">
                                <a:moveTo>
                                  <a:pt x="0" y="154305"/>
                                </a:moveTo>
                                <a:lnTo>
                                  <a:pt x="63119" y="154305"/>
                                </a:lnTo>
                                <a:lnTo>
                                  <a:pt x="63119" y="0"/>
                                </a:lnTo>
                                <a:lnTo>
                                  <a:pt x="217424" y="0"/>
                                </a:lnTo>
                                <a:lnTo>
                                  <a:pt x="217424" y="154305"/>
                                </a:lnTo>
                                <a:lnTo>
                                  <a:pt x="280543" y="154305"/>
                                </a:lnTo>
                                <a:lnTo>
                                  <a:pt x="140208" y="280543"/>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40" name="Shape 8840"/>
                        <wps:cNvSpPr/>
                        <wps:spPr>
                          <a:xfrm>
                            <a:off x="5102098" y="1551480"/>
                            <a:ext cx="280543" cy="280543"/>
                          </a:xfrm>
                          <a:custGeom>
                            <a:avLst/>
                            <a:gdLst/>
                            <a:ahLst/>
                            <a:cxnLst/>
                            <a:rect l="0" t="0" r="0" b="0"/>
                            <a:pathLst>
                              <a:path w="280543" h="280543">
                                <a:moveTo>
                                  <a:pt x="63119" y="0"/>
                                </a:moveTo>
                                <a:lnTo>
                                  <a:pt x="217424" y="0"/>
                                </a:lnTo>
                                <a:lnTo>
                                  <a:pt x="217424" y="154305"/>
                                </a:lnTo>
                                <a:lnTo>
                                  <a:pt x="280543" y="154305"/>
                                </a:lnTo>
                                <a:lnTo>
                                  <a:pt x="140208" y="280543"/>
                                </a:lnTo>
                                <a:lnTo>
                                  <a:pt x="0" y="154305"/>
                                </a:lnTo>
                                <a:lnTo>
                                  <a:pt x="63119" y="154305"/>
                                </a:lnTo>
                                <a:lnTo>
                                  <a:pt x="63119" y="0"/>
                                </a:lnTo>
                                <a:close/>
                              </a:path>
                            </a:pathLst>
                          </a:custGeom>
                          <a:ln w="0" cap="flat">
                            <a:miter lim="127000"/>
                          </a:ln>
                        </wps:spPr>
                        <wps:style>
                          <a:lnRef idx="0">
                            <a:srgbClr val="000000"/>
                          </a:lnRef>
                          <a:fillRef idx="1">
                            <a:srgbClr val="FFFFFF">
                              <a:alpha val="90196"/>
                            </a:srgbClr>
                          </a:fillRef>
                          <a:effectRef idx="0">
                            <a:scrgbClr r="0" g="0" b="0"/>
                          </a:effectRef>
                          <a:fontRef idx="none"/>
                        </wps:style>
                        <wps:bodyPr/>
                      </wps:wsp>
                      <wps:wsp>
                        <wps:cNvPr id="8841" name="Shape 8841"/>
                        <wps:cNvSpPr/>
                        <wps:spPr>
                          <a:xfrm>
                            <a:off x="5102098" y="1551480"/>
                            <a:ext cx="280543" cy="280543"/>
                          </a:xfrm>
                          <a:custGeom>
                            <a:avLst/>
                            <a:gdLst/>
                            <a:ahLst/>
                            <a:cxnLst/>
                            <a:rect l="0" t="0" r="0" b="0"/>
                            <a:pathLst>
                              <a:path w="280543" h="280543">
                                <a:moveTo>
                                  <a:pt x="0" y="154305"/>
                                </a:moveTo>
                                <a:lnTo>
                                  <a:pt x="63119" y="154305"/>
                                </a:lnTo>
                                <a:lnTo>
                                  <a:pt x="63119" y="0"/>
                                </a:lnTo>
                                <a:lnTo>
                                  <a:pt x="217424" y="0"/>
                                </a:lnTo>
                                <a:lnTo>
                                  <a:pt x="217424" y="154305"/>
                                </a:lnTo>
                                <a:lnTo>
                                  <a:pt x="280543" y="154305"/>
                                </a:lnTo>
                                <a:lnTo>
                                  <a:pt x="140208" y="280543"/>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83002" o:spid="_x0000_s1086" style="width:502pt;height:187.9pt;mso-position-horizontal-relative:char;mso-position-vertical-relative:line" coordsize="63754,23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">
                <v:rect id="Rectangle 8565" o:spid="_x0000_s1087" style="position:absolute;width:34979;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o9Q8cA&#10;AADdAAAADwAAAGRycy9kb3ducmV2LnhtbESPQWvCQBSE74L/YXmCN91YMMToGoKtmGOrBevtkX1N&#10;QrNvQ3Zr0v76bqHQ4zAz3zC7bDStuFPvGssKVssIBHFpdcOVgtfLcZGAcB5ZY2uZFHyRg2w/neww&#10;1XbgF7qffSUChF2KCmrvu1RKV9Zk0C1tRxy8d9sb9EH2ldQ9DgFuWvkQRbE02HBYqLGjQ03lx/nT&#10;KDglXf5W2O+hap9up+vzdfN42Xil5rMx34LwNPr/8F+70AqSdby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6PUPHAAAA3QAAAA8AAAAAAAAAAAAAAAAAmAIAAGRy&#10;cy9kb3ducmV2LnhtbFBLBQYAAAAABAAEAPUAAACMAwAAAAA=&#10;" filled="f" stroked="f">
                  <v:textbox inset="0,0,0,0">
                    <w:txbxContent>
                      <w:p w:rsidR="00EA0CDC" w:rsidRDefault="003C104C">
                        <w:pPr>
                          <w:spacing w:after="0" w:line="276" w:lineRule="auto"/>
                          <w:ind w:left="0" w:right="0" w:firstLine="0"/>
                          <w:jc w:val="left"/>
                        </w:pPr>
                        <w:r>
                          <w:t>The process for this development is as follows:</w:t>
                        </w:r>
                      </w:p>
                    </w:txbxContent>
                  </v:textbox>
                </v:rect>
                <v:rect id="Rectangle 8566" o:spid="_x0000_s1088" style="position:absolute;left:26341;width:467;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ijNMYA&#10;AADdAAAADwAAAGRycy9kb3ducmV2LnhtbESPT2vCQBTE74LfYXmCN90oGGLqKuIf9NiqYHt7ZF+T&#10;YPZtyK4m7afvFgSPw8z8hlmsOlOJBzWutKxgMo5AEGdWl5wruJz3owSE88gaK8uk4IccrJb93gJT&#10;bVv+oMfJ5yJA2KWooPC+TqV0WUEG3djWxMH7to1BH2STS91gG+CmktMoiqXBksNCgTVtCspup7tR&#10;cEjq9efR/rZ5tfs6XN+v8+157pUaDrr1GwhPnX+Fn+2jVpDM4h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ijNMYAAADdAAAADwAAAAAAAAAAAAAAAACYAgAAZHJz&#10;L2Rvd25yZXYueG1sUEsFBgAAAAAEAAQA9QAAAIsDAAAAAA==&#10;" filled="f" stroked="f">
                  <v:textbox inset="0,0,0,0">
                    <w:txbxContent>
                      <w:p w:rsidR="00EA0CDC" w:rsidRDefault="003C104C">
                        <w:pPr>
                          <w:spacing w:after="0" w:line="276" w:lineRule="auto"/>
                          <w:ind w:left="0" w:right="0" w:firstLine="0"/>
                          <w:jc w:val="left"/>
                        </w:pPr>
                        <w:r>
                          <w:t xml:space="preserve"> </w:t>
                        </w:r>
                      </w:p>
                    </w:txbxContent>
                  </v:textbox>
                </v:rect>
                <v:rect id="Rectangle 8567" o:spid="_x0000_s1089" style="position:absolute;top:1436;width:185;height: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Gr8cA&#10;AADdAAAADwAAAGRycy9kb3ducmV2LnhtbESPQWvCQBSE74X+h+UVvDWbCrUxuorUFj1qLKTeHtln&#10;Esy+DdnVpP31XaHgcZiZb5j5cjCNuFLnassKXqIYBHFhdc2lgq/D53MCwnlkjY1lUvBDDpaLx4c5&#10;ptr2vKdr5ksRIOxSVFB536ZSuqIigy6yLXHwTrYz6IPsSqk77APcNHIcxxNpsOawUGFL7xUV5+xi&#10;FGySdvW9tb992XwcN/kun64PU6/U6GlYzUB4Gvw9/N/eagXJ6+Q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kBq/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sz w:val="8"/>
                          </w:rPr>
                          <w:t xml:space="preserve"> </w:t>
                        </w:r>
                      </w:p>
                    </w:txbxContent>
                  </v:textbox>
                </v:rect>
                <v:rect id="Rectangle 8568" o:spid="_x0000_s1090" style="position:absolute;left:57924;top:20684;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uS3cQA&#10;AADdAAAADwAAAGRycy9kb3ducmV2LnhtbERPTWvCQBC9C/0PyxR6000LDTF1laAVPdYo2N6G7DQJ&#10;zc6G7JpEf333IHh8vO/FajSN6KlztWUFr7MIBHFhdc2lgtNxO01AOI+ssbFMCq7kYLV8miww1Xbg&#10;A/W5L0UIYZeigsr7NpXSFRUZdDPbEgfu13YGfYBdKXWHQwg3jXyLolgarDk0VNjSuqLiL78YBbuk&#10;zb739jaUzefP7vx1nm+Oc6/Uy/OYfYDwNPqH+O7eawXJexzmhj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7kt3EAAAA3QAAAA8AAAAAAAAAAAAAAAAAmAIAAGRycy9k&#10;b3ducmV2LnhtbFBLBQYAAAAABAAEAPUAAACJAwAAAAA=&#10;" filled="f" stroked="f">
                  <v:textbox inset="0,0,0,0">
                    <w:txbxContent>
                      <w:p w:rsidR="00EA0CDC" w:rsidRDefault="003C104C">
                        <w:pPr>
                          <w:spacing w:after="0" w:line="276" w:lineRule="auto"/>
                          <w:ind w:left="0" w:right="0" w:firstLine="0"/>
                          <w:jc w:val="left"/>
                        </w:pPr>
                        <w:r>
                          <w:rPr>
                            <w:b/>
                          </w:rPr>
                          <w:t xml:space="preserve"> </w:t>
                        </w:r>
                      </w:p>
                    </w:txbxContent>
                  </v:textbox>
                </v:rect>
                <v:rect id="Rectangle 8569" o:spid="_x0000_s1091" style="position:absolute;top:21846;width:185;height: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3RsYA&#10;AADdAAAADwAAAGRycy9kb3ducmV2LnhtbESPW2vCQBSE3wX/w3KEvulGoZKkriJe0Md6Adu3Q/Y0&#10;CWbPhuxq0v76riD4OMzMN8xs0ZlK3KlxpWUF41EEgjizuuRcwfm0HcYgnEfWWFkmBb/kYDHv92aY&#10;atvyge5Hn4sAYZeigsL7OpXSZQUZdCNbEwfvxzYGfZBNLnWDbYCbSk6iaCoNlhwWCqxpVVB2Pd6M&#10;gl1cL7/29q/Nq8337vJ5SdanxCv1NuiWHyA8df4Vfrb3WkH8Pk3g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c3Rs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b/>
                            <w:sz w:val="8"/>
                          </w:rPr>
                          <w:t xml:space="preserve"> </w:t>
                        </w:r>
                      </w:p>
                    </w:txbxContent>
                  </v:textbox>
                </v:rect>
                <v:rect id="Rectangle 8570" o:spid="_x0000_s1092" style="position:absolute;top:22452;width:38505;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QIBsMA&#10;AADdAAAADwAAAGRycy9kb3ducmV2LnhtbERPy4rCMBTdD/gP4QruxlRBp1ajiA906aig7i7NtS02&#10;N6WJtjNfbxYDszyc92zRmlK8qHaFZQWDfgSCOLW64EzB+bT9jEE4j6yxtEwKfsjBYt75mGGibcPf&#10;9Dr6TIQQdgkqyL2vEildmpNB17cVceDutjboA6wzqWtsQrgp5TCKxtJgwaEhx4pWOaWP49Mo2MXV&#10;8rq3v01Wbm67y+EyWZ8mXqlet11OQXhq/b/4z73XCuLRV9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QIBsMAAADdAAAADwAAAAAAAAAAAAAAAACYAgAAZHJzL2Rv&#10;d25yZXYueG1sUEsFBgAAAAAEAAQA9QAAAIgDAAAAAA==&#10;" filled="f" stroked="f">
                  <v:textbox inset="0,0,0,0">
                    <w:txbxContent>
                      <w:p w:rsidR="00EA0CDC" w:rsidRDefault="003C104C">
                        <w:pPr>
                          <w:spacing w:after="0" w:line="276" w:lineRule="auto"/>
                          <w:ind w:left="0" w:right="0" w:firstLine="0"/>
                          <w:jc w:val="left"/>
                        </w:pPr>
                        <w:r>
                          <w:t>This Mission Recruitment Plan is maintained by HR</w:t>
                        </w:r>
                      </w:p>
                    </w:txbxContent>
                  </v:textbox>
                </v:rect>
                <v:rect id="Rectangle 8571" o:spid="_x0000_s1093" style="position:absolute;left:28992;top:22452;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itncYA&#10;AADdAAAADwAAAGRycy9kb3ducmV2LnhtbESPT2vCQBTE70K/w/IK3nRjwRqjq0hV9OifgvX2yL4m&#10;odm3Ibua1E/vCoLHYWZ+w0znrSnFlWpXWFYw6EcgiFOrC84UfB/XvRiE88gaS8uk4J8czGdvnSkm&#10;2ja8p+vBZyJA2CWoIPe+SqR0aU4GXd9WxMH7tbVBH2SdSV1jE+CmlB9R9CkNFhwWcqzoK6f073Ax&#10;CjZxtfjZ2luTlavz5rQ7jZfHsVeq+94uJiA8tf4Vfra3WkE8HA3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itncYAAADdAAAADwAAAAAAAAAAAAAAAACYAgAAZHJz&#10;L2Rvd25yZXYueG1sUEsFBgAAAAAEAAQA9QAAAIsDAAAAAA==&#10;" filled="f" stroked="f">
                  <v:textbox inset="0,0,0,0">
                    <w:txbxContent>
                      <w:p w:rsidR="00EA0CDC" w:rsidRDefault="003C104C">
                        <w:pPr>
                          <w:spacing w:after="0" w:line="276" w:lineRule="auto"/>
                          <w:ind w:left="0" w:right="0" w:firstLine="0"/>
                          <w:jc w:val="left"/>
                        </w:pPr>
                        <w:r>
                          <w:t xml:space="preserve"> </w:t>
                        </w:r>
                      </w:p>
                    </w:txbxContent>
                  </v:textbox>
                </v:rect>
                <v:rect id="Rectangle 8572" o:spid="_x0000_s1094" style="position:absolute;left:29358;top:22452;width:45746;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z6sYA&#10;AADdAAAADwAAAGRycy9kb3ducmV2LnhtbESPT2vCQBTE74V+h+UJvdWNQmuMriJtRY/+A/X2yD6T&#10;YPZtyK4m9dO7guBxmJnfMONpa0pxpdoVlhX0uhEI4tTqgjMFu+38MwbhPLLG0jIp+CcH08n72xgT&#10;bRte03XjMxEg7BJUkHtfJVK6NCeDrmsr4uCdbG3QB1lnUtfYBLgpZT+KvqXBgsNCjhX95JSeNxej&#10;YBFXs8PS3pqs/Dsu9qv98Hc79Ep9dNrZCISn1r/Cz/ZSK4i/Bn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oz6sYAAADdAAAADwAAAAAAAAAAAAAAAACYAgAAZHJz&#10;L2Rvd25yZXYueG1sUEsFBgAAAAAEAAQA9QAAAIsDAAAAAA==&#10;" filled="f" stroked="f">
                  <v:textbox inset="0,0,0,0">
                    <w:txbxContent>
                      <w:p w:rsidR="00EA0CDC" w:rsidRDefault="003C104C">
                        <w:pPr>
                          <w:spacing w:after="0" w:line="276" w:lineRule="auto"/>
                          <w:ind w:left="0" w:right="0" w:firstLine="0"/>
                          <w:jc w:val="left"/>
                        </w:pPr>
                        <w:r>
                          <w:t xml:space="preserve">Co within smart sheet in a specific HR folder. This should be </w:t>
                        </w:r>
                      </w:p>
                    </w:txbxContent>
                  </v:textbox>
                </v:rect>
                <v:shape id="Shape 8822" o:spid="_x0000_s1095" style="position:absolute;left:381;top:2010;width:45826;height:4311;visibility:visible;mso-wrap-style:square;v-text-anchor:top" coordsize="4582668,431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ry5sYA&#10;AADdAAAADwAAAGRycy9kb3ducmV2LnhtbESPT2vCQBTE7wW/w/KEXorZmEKN0VWKIJT2olHw+sg+&#10;k2D2bchu8+fbdwuFHoeZ+Q2z3Y+mET11rrasYBnFIIgLq2suFVwvx0UKwnlkjY1lUjCRg/1u9rTF&#10;TNuBz9TnvhQBwi5DBZX3bSalKyoy6CLbEgfvbjuDPsiulLrDIcBNI5M4fpMGaw4LFbZ0qKh45N9G&#10;QbI8Tef61N/6mNcvh09aHV/xS6nn+fi+AeFp9P/hv/aHVpCmSQK/b8IT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ry5sYAAADdAAAADwAAAAAAAAAAAAAAAACYAgAAZHJz&#10;L2Rvd25yZXYueG1sUEsFBgAAAAAEAAQA9QAAAIsDAAAAAA==&#10;" path="m4542639,r13669,2754c4571810,9303,4582668,24638,4582668,42545r,345314c4582668,411735,4563364,431038,4539488,431038r-4496321,c19329,431038,,411735,,387859l,42545c,24638,10873,9303,26366,2754l40020,e" filled="f" strokeweight="1pt">
                  <v:stroke miterlimit="83231f" joinstyle="miter"/>
                  <v:path arrowok="t" textboxrect="0,0,4582668,431038"/>
                </v:shape>
                <v:rect id="Rectangle 8823" o:spid="_x0000_s1096" style="position:absolute;left:890;top:3570;width:24949;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VD28UA&#10;AADdAAAADwAAAGRycy9kb3ducmV2LnhtbESPQYvCMBSE74L/ITxhb5qqILUaRXRFj7sqqLdH82yL&#10;zUtpsrbrr98sCB6HmfmGmS9bU4oH1a6wrGA4iEAQp1YXnCk4Hbf9GITzyBpLy6TglxwsF93OHBNt&#10;G/6mx8FnIkDYJagg975KpHRpTgbdwFbEwbvZ2qAPss6krrEJcFPKURRNpMGCw0KOFa1zSu+HH6Ng&#10;F1ery94+m6z8vO7OX+fp5jj1Sn302tUMhKfWv8Ov9l4riOPRG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xUPb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MFP developed and shared by FinCo </w:t>
                        </w:r>
                      </w:p>
                    </w:txbxContent>
                  </v:textbox>
                </v:rect>
                <v:shape id="Shape 8825" o:spid="_x0000_s1097" style="position:absolute;left:4218;top:7106;width:45827;height:4316;visibility:visible;mso-wrap-style:square;v-text-anchor:top" coordsize="4582668,431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nlcUA&#10;AADdAAAADwAAAGRycy9kb3ducmV2LnhtbESPQWvCQBSE7wX/w/IEL0U3WqohuooUhNCeGsXzM/tM&#10;otm36e6q6b/vFgo9DjPzDbPa9KYVd3K+saxgOklAEJdWN1wpOOx34xSED8gaW8uk4Js8bNaDpxVm&#10;2j74k+5FqESEsM9QQR1Cl0npy5oM+ontiKN3ts5giNJVUjt8RLhp5SxJ5tJgw3Ghxo7eaiqvxc0o&#10;2Ocne3zRdHFUvD9/feSL8jY/KTUa9tsliEB9+A//tXOtIE1nr/D7Jj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eVxQAAAN0AAAAPAAAAAAAAAAAAAAAAAJgCAABkcnMv&#10;ZG93bnJldi54bWxQSwUGAAAAAAQABAD1AAAAigMAAAAA&#10;" path="m,43180c,19303,19329,,43167,l4539488,v23876,,43180,19303,43180,43180l4582668,388493v,23876,-19304,43180,-43180,43180l43167,431673c19329,431673,,412369,,388493l,43180xe" filled="f" strokeweight="1pt">
                  <v:stroke miterlimit="83231f" joinstyle="miter"/>
                  <v:path arrowok="t" textboxrect="0,0,4582668,431673"/>
                </v:shape>
                <v:rect id="Rectangle 8826" o:spid="_x0000_s1098" style="position:absolute;left:4727;top:7978;width:49261;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LgQ8UA&#10;AADdAAAADwAAAGRycy9kb3ducmV2LnhtbESPT4vCMBTE7wv7HcJb8LamepBajSLuih79s9D19mie&#10;bbF5KU201U9vBMHjMDO/YabzzlTiSo0rLSsY9CMQxJnVJecK/g6r7xiE88gaK8uk4EYO5rPPjykm&#10;2ra8o+ve5yJA2CWooPC+TqR0WUEGXd/WxME72cagD7LJpW6wDXBTyWEUjaTBksNCgTUtC8rO+4tR&#10;sI7rxf/G3tu8+j2u0206/jmMvVK9r24xAeGp8+/wq73RCuJ4OIL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uBD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HR team maintains and updated the recruitment trakcer as per  MFP to </w:t>
                        </w:r>
                      </w:p>
                    </w:txbxContent>
                  </v:textbox>
                </v:rect>
                <v:rect id="Rectangle 8827" o:spid="_x0000_s1099" style="position:absolute;left:4727;top:9380;width:31588;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5F2MUA&#10;AADdAAAADwAAAGRycy9kb3ducmV2LnhtbESPQYvCMBSE74L/ITxhb5rqQWs1iuiKHndVUG+P5tkW&#10;m5fSZG3XX79ZEDwOM/MNM1+2phQPql1hWcFwEIEgTq0uOFNwOm77MQjnkTWWlknBLzlYLrqdOSba&#10;NvxNj4PPRICwS1BB7n2VSOnSnAy6ga2Ig3eztUEfZJ1JXWMT4KaUoygaS4MFh4UcK1rnlN4PP0bB&#10;Lq5Wl719Nln5ed2dv87TzXHqlfrotasZCE+tf4df7b1WEMejCfy/C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kXY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share and montiro the status of Recruitments </w:t>
                        </w:r>
                      </w:p>
                    </w:txbxContent>
                  </v:textbox>
                </v:rect>
                <v:shape id="Shape 8829" o:spid="_x0000_s1100" style="position:absolute;left:7999;top:12207;width:45827;height:4317;visibility:visible;mso-wrap-style:square;v-text-anchor:top" coordsize="4582668,431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tkMUA&#10;AADdAAAADwAAAGRycy9kb3ducmV2LnhtbESPQWvCQBSE7wX/w/IEL0U3WrAxuooUhNCeGsXzM/tM&#10;otm36e6q6b/vFgo9DjPzDbPa9KYVd3K+saxgOklAEJdWN1wpOOx34xSED8gaW8uk4Js8bNaDpxVm&#10;2j74k+5FqESEsM9QQR1Cl0npy5oM+ontiKN3ts5giNJVUjt8RLhp5SxJ5tJgw3Ghxo7eaiqvxc0o&#10;2Ocne3zRdHFUvD9/feSv5W1+Umo07LdLEIH68B/+a+daQZrOFvD7Jj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s62QxQAAAN0AAAAPAAAAAAAAAAAAAAAAAJgCAABkcnMv&#10;ZG93bnJldi54bWxQSwUGAAAAAAQABAD1AAAAigMAAAAA&#10;" path="m,43180c,19304,19304,,43180,l4539488,v23876,,43180,19304,43180,43180l4582668,388493v,23876,-19304,43180,-43180,43180l43180,431673c19304,431673,,412369,,388493l,43180xe" filled="f" strokeweight="1pt">
                  <v:stroke miterlimit="83231f" joinstyle="miter"/>
                  <v:path arrowok="t" textboxrect="0,0,4582668,431673"/>
                </v:shape>
                <v:rect id="Rectangle 8830" o:spid="_x0000_s1101" style="position:absolute;left:8510;top:13080;width:50019;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5LccQA&#10;AADdAAAADwAAAGRycy9kb3ducmV2LnhtbERPy2rCQBTdF/yH4Rbc1UlbkCR1FLEtybI+QLu7ZG6T&#10;0Jk7ITM10a/vLASXh/NerEZrxJl63zpW8DxLQBBXTrdcKzjsP59SED4gazSOScGFPKyWk4cF5toN&#10;vKXzLtQihrDPUUETQpdL6auGLPqZ64gj9+N6iyHCvpa6xyGGWyNfkmQuLbYcGxrsaNNQ9bv7swqK&#10;tFufSncdavPxXRy/jtn7PgtKTR/H9RuIQGO4i2/uUitI09e4P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OS3HEAAAA3Q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HR Team develops a detailed HR plan for all projects in order to share all </w:t>
                        </w:r>
                      </w:p>
                    </w:txbxContent>
                  </v:textbox>
                </v:rect>
                <v:rect id="Rectangle 8831" o:spid="_x0000_s1102" style="position:absolute;left:8510;top:14482;width:25507;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Lu6sUA&#10;AADdAAAADwAAAGRycy9kb3ducmV2LnhtbESPQYvCMBSE74L/ITxhb5q6wlKrUcRV9OiqoN4ezbMt&#10;Ni+liba7v94sCB6HmfmGmc5bU4oH1a6wrGA4iEAQp1YXnCk4Htb9GITzyBpLy6TglxzMZ93OFBNt&#10;G/6hx95nIkDYJagg975KpHRpTgbdwFbEwbva2qAPss6krrEJcFPKzyj6kgYLDgs5VrTMKb3t70bB&#10;Jq4W5639a7Jyddmcdqfx92HslfrotYsJCE+tf4df7a1WEMejIfy/C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gu7q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the related details of the recruitment </w:t>
                        </w:r>
                      </w:p>
                    </w:txbxContent>
                  </v:textbox>
                </v:rect>
                <v:shape id="Shape 8833" o:spid="_x0000_s1103" style="position:absolute;left:11837;top:17309;width:45827;height:4317;visibility:visible;mso-wrap-style:square;v-text-anchor:top" coordsize="4582668,431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IMp8UA&#10;AADdAAAADwAAAGRycy9kb3ducmV2LnhtbESPQWvCQBSE74X+h+UVvJS6aQM2RFeRQiHoyVh6fmaf&#10;STT7Nu6uGv+9Wyh4HGbmG2a2GEwnLuR8a1nB+zgBQVxZ3XKt4Gf7/ZaB8AFZY2eZFNzIw2L+/DTD&#10;XNsrb+hShlpECPscFTQh9LmUvmrIoB/bnjh6e+sMhihdLbXDa4SbTn4kyUQabDkuNNjTV0PVsTwb&#10;BdtiZ39TTQdH5er1tC4+q/Nkp9ToZVhOQQQawiP83y60gixLU/h7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ggynxQAAAN0AAAAPAAAAAAAAAAAAAAAAAJgCAABkcnMv&#10;ZG93bnJldi54bWxQSwUGAAAAAAQABAD1AAAAigMAAAAA&#10;" path="m,43180c,19304,19304,,43180,l4539488,v23876,,43180,19304,43180,43180l4582668,388493v,23876,-19304,43180,-43180,43180l43180,431673c19304,431673,,412369,,388493l,43180xe" filled="f" strokeweight="1pt">
                  <v:stroke miterlimit="83231f" joinstyle="miter"/>
                  <v:path arrowok="t" textboxrect="0,0,4582668,431673"/>
                </v:shape>
                <v:rect id="Rectangle 8834" o:spid="_x0000_s1104" style="position:absolute;left:12346;top:18176;width:50854;height:1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VNcsYA&#10;AADdAAAADwAAAGRycy9kb3ducmV2LnhtbESPQWvCQBSE74L/YXlCb7qpFYnRVcS26FFjwfb2yD6T&#10;0OzbkN2a6K93BaHHYWa+YRarzlTiQo0rLSt4HUUgiDOrS84VfB0/hzEI55E1VpZJwZUcrJb93gIT&#10;bVs+0CX1uQgQdgkqKLyvEyldVpBBN7I1cfDOtjHog2xyqRtsA9xUchxFU2mw5LBQYE2bgrLf9M8o&#10;2Mb1+ntnb21effxsT/vT7P0480q9DLr1HISnzv+Hn+2dVhDHbx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VNcs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The recuritment trakcer and HR plan reviewed on regular basis by SMT to </w:t>
                        </w:r>
                      </w:p>
                    </w:txbxContent>
                  </v:textbox>
                </v:rect>
                <v:rect id="Rectangle 8835" o:spid="_x0000_s1105" style="position:absolute;left:12346;top:19585;width:20237;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no6cYA&#10;AADdAAAADwAAAGRycy9kb3ducmV2LnhtbESPQWvCQBSE74L/YXlCb7qpRYnRVcS26FFjwfb2yD6T&#10;0OzbkN2a6K93BaHHYWa+YRarzlTiQo0rLSt4HUUgiDOrS84VfB0/hzEI55E1VpZJwZUcrJb93gIT&#10;bVs+0CX1uQgQdgkqKLyvEyldVpBBN7I1cfDOtjHog2xyqRtsA9xUchxFU2mw5LBQYE2bgrLf9M8o&#10;2Mb1+ntnb21effxsT/vT7P0480q9DLr1HISnzv+Hn+2dVhDHbx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no6c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give and share their feedback </w:t>
                        </w:r>
                      </w:p>
                    </w:txbxContent>
                  </v:textbox>
                </v:rect>
                <v:shape id="Shape 8836" o:spid="_x0000_s1106" style="position:absolute;left:43402;top:5311;width:2805;height:2806;visibility:visible;mso-wrap-style:square;v-text-anchor:top" coordsize="280543,280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1JvcYA&#10;AADdAAAADwAAAGRycy9kb3ducmV2LnhtbESPQWvCQBSE7wX/w/KE3upGiyGkboKUKoKHoobS4yP7&#10;mqTNvo3Z1aT/vlsQPA4z8w2zykfTiiv1rrGsYD6LQBCXVjdcKShOm6cEhPPIGlvLpOCXHOTZ5GGF&#10;qbYDH+h69JUIEHYpKqi971IpXVmTQTezHXHwvmxv0AfZV1L3OAS4aeUiimJpsOGwUGNHrzWVP8eL&#10;UXAmYzbftF8W2+H9U/LbNpbth1KP03H9AsLT6O/hW3unFSTJcwz/b8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81JvcYAAADdAAAADwAAAAAAAAAAAAAAAACYAgAAZHJz&#10;L2Rvd25yZXYueG1sUEsFBgAAAAAEAAQA9QAAAIsDAAAAAA==&#10;" path="m63119,l217424,r,154305l280543,154305,140208,280543,,154305r63119,l63119,xe" stroked="f" strokeweight="0">
                  <v:fill opacity="59110f"/>
                  <v:stroke miterlimit="83231f" joinstyle="miter"/>
                  <v:path arrowok="t" textboxrect="0,0,280543,280543"/>
                </v:shape>
                <v:shape id="Shape 8837" o:spid="_x0000_s1107" style="position:absolute;left:43402;top:5311;width:2805;height:2806;visibility:visible;mso-wrap-style:square;v-text-anchor:top" coordsize="280543,280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LXEsYA&#10;AADdAAAADwAAAGRycy9kb3ducmV2LnhtbESPQWsCMRSE7wX/Q3hCbzWrgm63RhFpofQgaHvo8XXz&#10;urt187Ik0U399UYQPA4z8w2zWEXTihM531hWMB5lIIhLqxuuFHx9vj3lIHxA1thaJgX/5GG1HDws&#10;sNC25x2d9qESCcK+QAV1CF0hpS9rMuhHtiNO3q91BkOSrpLaYZ/gppWTLJtJgw2nhRo72tRUHvZH&#10;kyjP65/ttP/7GH9vzoivNh6djEo9DuP6BUSgGO7hW/tdK8jz6Ryub9IT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LXEsYAAADdAAAADwAAAAAAAAAAAAAAAACYAgAAZHJz&#10;L2Rvd25yZXYueG1sUEsFBgAAAAAEAAQA9QAAAIsDAAAAAA==&#10;" path="m,154305r63119,l63119,,217424,r,154305l280543,154305,140208,280543,,154305xe" filled="f" strokeweight="1pt">
                  <v:stroke miterlimit="83231f" joinstyle="miter"/>
                  <v:path arrowok="t" textboxrect="0,0,280543,280543"/>
                </v:shape>
                <v:shape id="Shape 8838" o:spid="_x0000_s1108" style="position:absolute;left:47240;top:10413;width:2805;height:2805;visibility:visible;mso-wrap-style:square;v-text-anchor:top" coordsize="280543,280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54VMEA&#10;AADdAAAADwAAAGRycy9kb3ducmV2LnhtbERPTYvCMBC9L/gfwgje1tQVpVSjiKwieJBVEY9DM7bV&#10;ZlKbaOu/N4cFj4/3PZ23phRPql1hWcGgH4EgTq0uOFNwPKy+YxDOI2ssLZOCFzmYzzpfU0y0bfiP&#10;nnufiRDCLkEFufdVIqVLczLo+rYiDtzF1gZ9gHUmdY1NCDel/ImisTRYcGjIsaJlTult/zAK7mTM&#10;6krb0XHd7M6Sf9djWZ6U6nXbxQSEp9Z/xP/ujVYQx8MwN7wJT0D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eeFTBAAAA3QAAAA8AAAAAAAAAAAAAAAAAmAIAAGRycy9kb3du&#10;cmV2LnhtbFBLBQYAAAAABAAEAPUAAACGAwAAAAA=&#10;" path="m63119,l217424,r,154305l280543,154305,140208,280543,,154305r63119,l63119,xe" stroked="f" strokeweight="0">
                  <v:fill opacity="59110f"/>
                  <v:stroke miterlimit="83231f" joinstyle="miter"/>
                  <v:path arrowok="t" textboxrect="0,0,280543,280543"/>
                </v:shape>
                <v:shape id="Shape 8839" o:spid="_x0000_s1109" style="position:absolute;left:47240;top:10413;width:2805;height:2805;visibility:visible;mso-wrap-style:square;v-text-anchor:top" coordsize="280543,280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Hm+8UA&#10;AADdAAAADwAAAGRycy9kb3ducmV2LnhtbESPQWsCMRSE7wX/Q3iCt5q1gqxbo4hYEA+FqgePr5vX&#10;3a2blyWJbuyvN4VCj8PMfMMsVtG04kbON5YVTMYZCOLS6oYrBafj23MOwgdkja1lUnAnD6vl4GmB&#10;hbY9f9DtECqRIOwLVFCH0BVS+rImg35sO+LkfVlnMCTpKqkd9gluWvmSZTNpsOG0UGNHm5rKy+Fq&#10;EmW+/nyf9t/7yXnzg7i18epkVGo0jOtXEIFi+A//tXdaQZ5P5/D7Jj0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Meb7xQAAAN0AAAAPAAAAAAAAAAAAAAAAAJgCAABkcnMv&#10;ZG93bnJldi54bWxQSwUGAAAAAAQABAD1AAAAigMAAAAA&#10;" path="m,154305r63119,l63119,,217424,r,154305l280543,154305,140208,280543,,154305xe" filled="f" strokeweight="1pt">
                  <v:stroke miterlimit="83231f" joinstyle="miter"/>
                  <v:path arrowok="t" textboxrect="0,0,280543,280543"/>
                </v:shape>
                <v:shape id="Shape 8840" o:spid="_x0000_s1110" style="position:absolute;left:51020;top:15514;width:2806;height:2806;visibility:visible;mso-wrap-style:square;v-text-anchor:top" coordsize="280543,280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4HL8EA&#10;AADdAAAADwAAAGRycy9kb3ducmV2LnhtbERPTYvCMBC9L/gfwgje1tRFpVSjiKwieJBVEY9DM7bV&#10;ZlKbaOu/N4cFj4/3PZ23phRPql1hWcGgH4EgTq0uOFNwPKy+YxDOI2ssLZOCFzmYzzpfU0y0bfiP&#10;nnufiRDCLkEFufdVIqVLczLo+rYiDtzF1gZ9gHUmdY1NCDel/ImisTRYcGjIsaJlTult/zAK7mTM&#10;6krb0XHd7M6Sf9djWZ6U6nXbxQSEp9Z/xP/ujVYQx8OwP7wJT0D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uBy/BAAAA3QAAAA8AAAAAAAAAAAAAAAAAmAIAAGRycy9kb3du&#10;cmV2LnhtbFBLBQYAAAAABAAEAPUAAACGAwAAAAA=&#10;" path="m63119,l217424,r,154305l280543,154305,140208,280543,,154305r63119,l63119,xe" stroked="f" strokeweight="0">
                  <v:fill opacity="59110f"/>
                  <v:stroke miterlimit="83231f" joinstyle="miter"/>
                  <v:path arrowok="t" textboxrect="0,0,280543,280543"/>
                </v:shape>
                <v:shape id="Shape 8841" o:spid="_x0000_s1111" style="position:absolute;left:51020;top:15514;width:2806;height:2806;visibility:visible;mso-wrap-style:square;v-text-anchor:top" coordsize="280543,280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GZgMYA&#10;AADdAAAADwAAAGRycy9kb3ducmV2LnhtbESPQWsCMRSE74L/ITyhN82uLWVdjSJiofQg1PbQ43Pz&#10;3N1287Ik0U37602h0OMwM98wq000nbiS861lBfksA0FcWd1yreD97WlagPABWWNnmRR8k4fNejxa&#10;YantwK90PYZaJAj7EhU0IfSllL5qyKCf2Z44eWfrDIYkXS21wyHBTSfnWfYoDbacFhrsaddQ9XW8&#10;mERZbE+H++HzJf/Y/SDubbw4GZW6m8TtEkSgGP7Df+1nraAoHnL4fZOe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GZgMYAAADdAAAADwAAAAAAAAAAAAAAAACYAgAAZHJz&#10;L2Rvd25yZXYueG1sUEsFBgAAAAAEAAQA9QAAAIsDAAAAAA==&#10;" path="m,154305r63119,l63119,,217424,r,154305l280543,154305,140208,280543,,154305xe" filled="f" strokeweight="1pt">
                  <v:stroke miterlimit="83231f" joinstyle="miter"/>
                  <v:path arrowok="t" textboxrect="0,0,280543,280543"/>
                </v:shape>
                <w10:anchorlock/>
              </v:group>
            </w:pict>
          </mc:Fallback>
        </mc:AlternateContent>
      </w:r>
    </w:p>
    <w:p w:rsidR="00EA0CDC" w:rsidRDefault="003C104C" w:rsidP="009F1654">
      <w:pPr>
        <w:jc w:val="left"/>
      </w:pPr>
      <w:r>
        <w:t>maintained by the HR Co who should add any positions following confirmation from CD.</w:t>
      </w:r>
    </w:p>
    <w:p w:rsidR="00EA0CDC" w:rsidRDefault="00EA0CDC" w:rsidP="009F1654">
      <w:pPr>
        <w:spacing w:after="0" w:line="240" w:lineRule="auto"/>
        <w:ind w:left="723" w:right="0" w:firstLine="0"/>
        <w:jc w:val="left"/>
      </w:pPr>
    </w:p>
    <w:p w:rsidR="00EA0CDC" w:rsidRDefault="003C104C" w:rsidP="009F1654">
      <w:pPr>
        <w:jc w:val="left"/>
      </w:pPr>
      <w:r>
        <w:t>Deviations from Recruitment Plans: Changes may occur in the recruitment over the period of a year or project.</w:t>
      </w:r>
    </w:p>
    <w:p w:rsidR="00EA0CDC" w:rsidRDefault="003C104C" w:rsidP="009F1654">
      <w:pPr>
        <w:spacing w:after="192" w:line="240" w:lineRule="auto"/>
        <w:ind w:left="2" w:right="0" w:firstLine="0"/>
        <w:jc w:val="left"/>
      </w:pPr>
      <w:r>
        <w:rPr>
          <w:rFonts w:ascii="Calibri" w:eastAsia="Calibri" w:hAnsi="Calibri" w:cs="Calibri"/>
          <w:noProof/>
          <w:sz w:val="22"/>
        </w:rPr>
        <mc:AlternateContent>
          <mc:Choice Requires="wpg">
            <w:drawing>
              <wp:inline distT="0" distB="0" distL="0" distR="0">
                <wp:extent cx="5827614" cy="1179137"/>
                <wp:effectExtent l="0" t="0" r="0" b="0"/>
                <wp:docPr id="83003" name="Group 83003"/>
                <wp:cNvGraphicFramePr/>
                <a:graphic xmlns:a="http://schemas.openxmlformats.org/drawingml/2006/main">
                  <a:graphicData uri="http://schemas.microsoft.com/office/word/2010/wordprocessingGroup">
                    <wpg:wgp>
                      <wpg:cNvGrpSpPr/>
                      <wpg:grpSpPr>
                        <a:xfrm>
                          <a:off x="0" y="0"/>
                          <a:ext cx="5827614" cy="1179137"/>
                          <a:chOff x="0" y="0"/>
                          <a:chExt cx="5827614" cy="1179137"/>
                        </a:xfrm>
                      </wpg:grpSpPr>
                      <wps:wsp>
                        <wps:cNvPr id="8590" name="Rectangle 8590"/>
                        <wps:cNvSpPr/>
                        <wps:spPr>
                          <a:xfrm>
                            <a:off x="0" y="0"/>
                            <a:ext cx="4127799" cy="187581"/>
                          </a:xfrm>
                          <a:prstGeom prst="rect">
                            <a:avLst/>
                          </a:prstGeom>
                          <a:ln>
                            <a:noFill/>
                          </a:ln>
                        </wps:spPr>
                        <wps:txbx>
                          <w:txbxContent>
                            <w:p w:rsidR="00EA0CDC" w:rsidRDefault="003C104C">
                              <w:pPr>
                                <w:spacing w:after="0" w:line="276" w:lineRule="auto"/>
                                <w:ind w:left="0" w:right="0" w:firstLine="0"/>
                                <w:jc w:val="left"/>
                              </w:pPr>
                              <w:r>
                                <w:t>These can be approved as per the following procedure:</w:t>
                              </w:r>
                            </w:p>
                          </w:txbxContent>
                        </wps:txbx>
                        <wps:bodyPr horzOverflow="overflow" lIns="0" tIns="0" rIns="0" bIns="0" rtlCol="0">
                          <a:noAutofit/>
                        </wps:bodyPr>
                      </wps:wsp>
                      <wps:wsp>
                        <wps:cNvPr id="8591" name="Rectangle 8591"/>
                        <wps:cNvSpPr/>
                        <wps:spPr>
                          <a:xfrm>
                            <a:off x="3106801" y="0"/>
                            <a:ext cx="46741" cy="187581"/>
                          </a:xfrm>
                          <a:prstGeom prst="rect">
                            <a:avLst/>
                          </a:prstGeom>
                          <a:ln>
                            <a:noFill/>
                          </a:ln>
                        </wps:spPr>
                        <wps:txbx>
                          <w:txbxContent>
                            <w:p w:rsidR="00EA0CDC" w:rsidRDefault="003C104C">
                              <w:pPr>
                                <w:spacing w:after="0" w:line="276" w:lineRule="auto"/>
                                <w:ind w:left="0" w:right="0" w:firstLine="0"/>
                                <w:jc w:val="left"/>
                              </w:pPr>
                              <w:r>
                                <w:t xml:space="preserve"> </w:t>
                              </w:r>
                            </w:p>
                          </w:txbxContent>
                        </wps:txbx>
                        <wps:bodyPr horzOverflow="overflow" lIns="0" tIns="0" rIns="0" bIns="0" rtlCol="0">
                          <a:noAutofit/>
                        </wps:bodyPr>
                      </wps:wsp>
                      <wps:wsp>
                        <wps:cNvPr id="8592" name="Rectangle 8592"/>
                        <wps:cNvSpPr/>
                        <wps:spPr>
                          <a:xfrm>
                            <a:off x="5792470" y="1038098"/>
                            <a:ext cx="46741" cy="187581"/>
                          </a:xfrm>
                          <a:prstGeom prst="rect">
                            <a:avLst/>
                          </a:prstGeom>
                          <a:ln>
                            <a:noFill/>
                          </a:ln>
                        </wps:spPr>
                        <wps:txbx>
                          <w:txbxContent>
                            <w:p w:rsidR="00EA0CDC" w:rsidRDefault="003C104C">
                              <w:pPr>
                                <w:spacing w:after="0" w:line="276" w:lineRule="auto"/>
                                <w:ind w:left="0" w:right="0" w:firstLine="0"/>
                                <w:jc w:val="left"/>
                              </w:pPr>
                              <w:r>
                                <w:t xml:space="preserve"> </w:t>
                              </w:r>
                            </w:p>
                          </w:txbxContent>
                        </wps:txbx>
                        <wps:bodyPr horzOverflow="overflow" lIns="0" tIns="0" rIns="0" bIns="0" rtlCol="0">
                          <a:noAutofit/>
                        </wps:bodyPr>
                      </wps:wsp>
                      <wps:wsp>
                        <wps:cNvPr id="8843" name="Shape 8843"/>
                        <wps:cNvSpPr/>
                        <wps:spPr>
                          <a:xfrm>
                            <a:off x="38100" y="141399"/>
                            <a:ext cx="4869053" cy="291846"/>
                          </a:xfrm>
                          <a:custGeom>
                            <a:avLst/>
                            <a:gdLst/>
                            <a:ahLst/>
                            <a:cxnLst/>
                            <a:rect l="0" t="0" r="0" b="0"/>
                            <a:pathLst>
                              <a:path w="4869053" h="291846">
                                <a:moveTo>
                                  <a:pt x="0" y="29210"/>
                                </a:moveTo>
                                <a:cubicBezTo>
                                  <a:pt x="0" y="13081"/>
                                  <a:pt x="13068" y="0"/>
                                  <a:pt x="29185" y="0"/>
                                </a:cubicBezTo>
                                <a:lnTo>
                                  <a:pt x="4839843" y="0"/>
                                </a:lnTo>
                                <a:cubicBezTo>
                                  <a:pt x="4855972" y="0"/>
                                  <a:pt x="4869053" y="13081"/>
                                  <a:pt x="4869053" y="29210"/>
                                </a:cubicBezTo>
                                <a:lnTo>
                                  <a:pt x="4869053" y="262636"/>
                                </a:lnTo>
                                <a:cubicBezTo>
                                  <a:pt x="4869053" y="278765"/>
                                  <a:pt x="4855972" y="291846"/>
                                  <a:pt x="4839843" y="291846"/>
                                </a:cubicBezTo>
                                <a:lnTo>
                                  <a:pt x="29185" y="291846"/>
                                </a:lnTo>
                                <a:cubicBezTo>
                                  <a:pt x="13068" y="291846"/>
                                  <a:pt x="0" y="278765"/>
                                  <a:pt x="0" y="26263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44" name="Rectangle 8844"/>
                        <wps:cNvSpPr/>
                        <wps:spPr>
                          <a:xfrm>
                            <a:off x="85039" y="228648"/>
                            <a:ext cx="5245211"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Proposal with RRF and JD to come via email from relevant Coordinator to HR </w:t>
                              </w:r>
                            </w:p>
                          </w:txbxContent>
                        </wps:txbx>
                        <wps:bodyPr horzOverflow="overflow" lIns="0" tIns="0" rIns="0" bIns="0" rtlCol="0">
                          <a:noAutofit/>
                        </wps:bodyPr>
                      </wps:wsp>
                      <wps:wsp>
                        <wps:cNvPr id="8846" name="Shape 8846"/>
                        <wps:cNvSpPr/>
                        <wps:spPr>
                          <a:xfrm>
                            <a:off x="467728" y="481886"/>
                            <a:ext cx="4869066" cy="291846"/>
                          </a:xfrm>
                          <a:custGeom>
                            <a:avLst/>
                            <a:gdLst/>
                            <a:ahLst/>
                            <a:cxnLst/>
                            <a:rect l="0" t="0" r="0" b="0"/>
                            <a:pathLst>
                              <a:path w="4869066" h="291846">
                                <a:moveTo>
                                  <a:pt x="0" y="29210"/>
                                </a:moveTo>
                                <a:cubicBezTo>
                                  <a:pt x="0" y="13081"/>
                                  <a:pt x="13068" y="0"/>
                                  <a:pt x="29185" y="0"/>
                                </a:cubicBezTo>
                                <a:lnTo>
                                  <a:pt x="4839856" y="0"/>
                                </a:lnTo>
                                <a:cubicBezTo>
                                  <a:pt x="4855985" y="0"/>
                                  <a:pt x="4869066" y="13081"/>
                                  <a:pt x="4869066" y="29210"/>
                                </a:cubicBezTo>
                                <a:lnTo>
                                  <a:pt x="4869066" y="262636"/>
                                </a:lnTo>
                                <a:cubicBezTo>
                                  <a:pt x="4869066" y="278765"/>
                                  <a:pt x="4855985" y="291846"/>
                                  <a:pt x="4839856" y="291846"/>
                                </a:cubicBezTo>
                                <a:lnTo>
                                  <a:pt x="29185" y="291846"/>
                                </a:lnTo>
                                <a:cubicBezTo>
                                  <a:pt x="13068" y="291846"/>
                                  <a:pt x="0" y="278765"/>
                                  <a:pt x="0" y="26263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47" name="Rectangle 8847"/>
                        <wps:cNvSpPr/>
                        <wps:spPr>
                          <a:xfrm>
                            <a:off x="514502" y="499285"/>
                            <a:ext cx="5323104"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HRCo to confirm budget with FinCo, and then seek approval from DCD/CD on </w:t>
                              </w:r>
                            </w:p>
                          </w:txbxContent>
                        </wps:txbx>
                        <wps:bodyPr horzOverflow="overflow" lIns="0" tIns="0" rIns="0" bIns="0" rtlCol="0">
                          <a:noAutofit/>
                        </wps:bodyPr>
                      </wps:wsp>
                      <wps:wsp>
                        <wps:cNvPr id="8848" name="Rectangle 8848"/>
                        <wps:cNvSpPr/>
                        <wps:spPr>
                          <a:xfrm>
                            <a:off x="514502" y="639493"/>
                            <a:ext cx="553996"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position </w:t>
                              </w:r>
                            </w:p>
                          </w:txbxContent>
                        </wps:txbx>
                        <wps:bodyPr horzOverflow="overflow" lIns="0" tIns="0" rIns="0" bIns="0" rtlCol="0">
                          <a:noAutofit/>
                        </wps:bodyPr>
                      </wps:wsp>
                      <wps:wsp>
                        <wps:cNvPr id="8850" name="Shape 8850"/>
                        <wps:cNvSpPr/>
                        <wps:spPr>
                          <a:xfrm>
                            <a:off x="897382" y="822373"/>
                            <a:ext cx="4869053" cy="291846"/>
                          </a:xfrm>
                          <a:custGeom>
                            <a:avLst/>
                            <a:gdLst/>
                            <a:ahLst/>
                            <a:cxnLst/>
                            <a:rect l="0" t="0" r="0" b="0"/>
                            <a:pathLst>
                              <a:path w="4869053" h="291846">
                                <a:moveTo>
                                  <a:pt x="0" y="29210"/>
                                </a:moveTo>
                                <a:cubicBezTo>
                                  <a:pt x="0" y="13081"/>
                                  <a:pt x="13081" y="0"/>
                                  <a:pt x="29210" y="0"/>
                                </a:cubicBezTo>
                                <a:lnTo>
                                  <a:pt x="4839843" y="0"/>
                                </a:lnTo>
                                <a:cubicBezTo>
                                  <a:pt x="4855972" y="0"/>
                                  <a:pt x="4869053" y="13081"/>
                                  <a:pt x="4869053" y="29210"/>
                                </a:cubicBezTo>
                                <a:lnTo>
                                  <a:pt x="4869053" y="262636"/>
                                </a:lnTo>
                                <a:cubicBezTo>
                                  <a:pt x="4869053" y="278765"/>
                                  <a:pt x="4855972" y="291846"/>
                                  <a:pt x="4839843" y="291846"/>
                                </a:cubicBezTo>
                                <a:lnTo>
                                  <a:pt x="29210" y="291846"/>
                                </a:lnTo>
                                <a:cubicBezTo>
                                  <a:pt x="13081" y="291846"/>
                                  <a:pt x="0" y="278765"/>
                                  <a:pt x="0" y="262636"/>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51" name="Rectangle 8851"/>
                        <wps:cNvSpPr/>
                        <wps:spPr>
                          <a:xfrm>
                            <a:off x="944245" y="909622"/>
                            <a:ext cx="2311876"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rPr>
                                <w:t xml:space="preserve">If approved, HRCo to update MRP </w:t>
                              </w:r>
                            </w:p>
                          </w:txbxContent>
                        </wps:txbx>
                        <wps:bodyPr horzOverflow="overflow" lIns="0" tIns="0" rIns="0" bIns="0" rtlCol="0">
                          <a:noAutofit/>
                        </wps:bodyPr>
                      </wps:wsp>
                      <wps:wsp>
                        <wps:cNvPr id="8852" name="Shape 8852"/>
                        <wps:cNvSpPr/>
                        <wps:spPr>
                          <a:xfrm>
                            <a:off x="4717542" y="362633"/>
                            <a:ext cx="189611" cy="189738"/>
                          </a:xfrm>
                          <a:custGeom>
                            <a:avLst/>
                            <a:gdLst/>
                            <a:ahLst/>
                            <a:cxnLst/>
                            <a:rect l="0" t="0" r="0" b="0"/>
                            <a:pathLst>
                              <a:path w="189611" h="189738">
                                <a:moveTo>
                                  <a:pt x="42672" y="0"/>
                                </a:moveTo>
                                <a:lnTo>
                                  <a:pt x="146939" y="0"/>
                                </a:lnTo>
                                <a:lnTo>
                                  <a:pt x="146939" y="104394"/>
                                </a:lnTo>
                                <a:lnTo>
                                  <a:pt x="189611" y="104394"/>
                                </a:lnTo>
                                <a:lnTo>
                                  <a:pt x="94742" y="189738"/>
                                </a:lnTo>
                                <a:lnTo>
                                  <a:pt x="0" y="104394"/>
                                </a:lnTo>
                                <a:lnTo>
                                  <a:pt x="42672" y="104394"/>
                                </a:lnTo>
                                <a:lnTo>
                                  <a:pt x="42672" y="0"/>
                                </a:lnTo>
                                <a:close/>
                              </a:path>
                            </a:pathLst>
                          </a:custGeom>
                          <a:ln w="0" cap="flat">
                            <a:miter lim="127000"/>
                          </a:ln>
                        </wps:spPr>
                        <wps:style>
                          <a:lnRef idx="0">
                            <a:srgbClr val="000000"/>
                          </a:lnRef>
                          <a:fillRef idx="1">
                            <a:srgbClr val="FFFFFF">
                              <a:alpha val="90196"/>
                            </a:srgbClr>
                          </a:fillRef>
                          <a:effectRef idx="0">
                            <a:scrgbClr r="0" g="0" b="0"/>
                          </a:effectRef>
                          <a:fontRef idx="none"/>
                        </wps:style>
                        <wps:bodyPr/>
                      </wps:wsp>
                      <wps:wsp>
                        <wps:cNvPr id="8853" name="Shape 8853"/>
                        <wps:cNvSpPr/>
                        <wps:spPr>
                          <a:xfrm>
                            <a:off x="4717542" y="362633"/>
                            <a:ext cx="189611" cy="189738"/>
                          </a:xfrm>
                          <a:custGeom>
                            <a:avLst/>
                            <a:gdLst/>
                            <a:ahLst/>
                            <a:cxnLst/>
                            <a:rect l="0" t="0" r="0" b="0"/>
                            <a:pathLst>
                              <a:path w="189611" h="189738">
                                <a:moveTo>
                                  <a:pt x="0" y="104394"/>
                                </a:moveTo>
                                <a:lnTo>
                                  <a:pt x="42672" y="104394"/>
                                </a:lnTo>
                                <a:lnTo>
                                  <a:pt x="42672" y="0"/>
                                </a:lnTo>
                                <a:lnTo>
                                  <a:pt x="146939" y="0"/>
                                </a:lnTo>
                                <a:lnTo>
                                  <a:pt x="146939" y="104394"/>
                                </a:lnTo>
                                <a:lnTo>
                                  <a:pt x="189611" y="104394"/>
                                </a:lnTo>
                                <a:lnTo>
                                  <a:pt x="94742" y="189738"/>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854" name="Shape 8854"/>
                        <wps:cNvSpPr/>
                        <wps:spPr>
                          <a:xfrm>
                            <a:off x="5147056" y="701215"/>
                            <a:ext cx="189738" cy="189738"/>
                          </a:xfrm>
                          <a:custGeom>
                            <a:avLst/>
                            <a:gdLst/>
                            <a:ahLst/>
                            <a:cxnLst/>
                            <a:rect l="0" t="0" r="0" b="0"/>
                            <a:pathLst>
                              <a:path w="189738" h="189738">
                                <a:moveTo>
                                  <a:pt x="42672" y="0"/>
                                </a:moveTo>
                                <a:lnTo>
                                  <a:pt x="147066" y="0"/>
                                </a:lnTo>
                                <a:lnTo>
                                  <a:pt x="147066" y="104394"/>
                                </a:lnTo>
                                <a:lnTo>
                                  <a:pt x="189738" y="104394"/>
                                </a:lnTo>
                                <a:lnTo>
                                  <a:pt x="94869" y="189738"/>
                                </a:lnTo>
                                <a:lnTo>
                                  <a:pt x="0" y="104394"/>
                                </a:lnTo>
                                <a:lnTo>
                                  <a:pt x="42672" y="104394"/>
                                </a:lnTo>
                                <a:lnTo>
                                  <a:pt x="42672" y="0"/>
                                </a:lnTo>
                                <a:close/>
                              </a:path>
                            </a:pathLst>
                          </a:custGeom>
                          <a:ln w="0" cap="flat">
                            <a:miter lim="127000"/>
                          </a:ln>
                        </wps:spPr>
                        <wps:style>
                          <a:lnRef idx="0">
                            <a:srgbClr val="000000"/>
                          </a:lnRef>
                          <a:fillRef idx="1">
                            <a:srgbClr val="FFFFFF">
                              <a:alpha val="90196"/>
                            </a:srgbClr>
                          </a:fillRef>
                          <a:effectRef idx="0">
                            <a:scrgbClr r="0" g="0" b="0"/>
                          </a:effectRef>
                          <a:fontRef idx="none"/>
                        </wps:style>
                        <wps:bodyPr/>
                      </wps:wsp>
                      <wps:wsp>
                        <wps:cNvPr id="8855" name="Shape 8855"/>
                        <wps:cNvSpPr/>
                        <wps:spPr>
                          <a:xfrm>
                            <a:off x="5147056" y="701215"/>
                            <a:ext cx="189738" cy="189738"/>
                          </a:xfrm>
                          <a:custGeom>
                            <a:avLst/>
                            <a:gdLst/>
                            <a:ahLst/>
                            <a:cxnLst/>
                            <a:rect l="0" t="0" r="0" b="0"/>
                            <a:pathLst>
                              <a:path w="189738" h="189738">
                                <a:moveTo>
                                  <a:pt x="0" y="104394"/>
                                </a:moveTo>
                                <a:lnTo>
                                  <a:pt x="42672" y="104394"/>
                                </a:lnTo>
                                <a:lnTo>
                                  <a:pt x="42672" y="0"/>
                                </a:lnTo>
                                <a:lnTo>
                                  <a:pt x="147066" y="0"/>
                                </a:lnTo>
                                <a:lnTo>
                                  <a:pt x="147066" y="104394"/>
                                </a:lnTo>
                                <a:lnTo>
                                  <a:pt x="189738" y="104394"/>
                                </a:lnTo>
                                <a:lnTo>
                                  <a:pt x="94869" y="189738"/>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83003" o:spid="_x0000_s1112" style="width:458.85pt;height:92.85pt;mso-position-horizontal-relative:char;mso-position-vertical-relative:line" coordsize="58276,11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">
                <v:rect id="Rectangle 8590" o:spid="_x0000_s1113" style="position:absolute;width:41277;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ju/MIA&#10;AADdAAAADwAAAGRycy9kb3ducmV2LnhtbERPy4rCMBTdC/5DuMLsNHXAoa1GEUfR5fgAdXdprm2x&#10;uSlNtJ35+slCcHk479miM5V4UuNKywrGowgEcWZ1ybmC03EzjEE4j6yxskwKfsnBYt7vzTDVtuU9&#10;PQ8+FyGEXYoKCu/rVEqXFWTQjWxNHLibbQz6AJtc6gbbEG4q+RlFX9JgyaGhwJpWBWX3w8Mo2Mb1&#10;8rKzf21era/b8885+T4mXqmPQbecgvDU+bf45d5pBfEkCfv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2O78wgAAAN0AAAAPAAAAAAAAAAAAAAAAAJgCAABkcnMvZG93&#10;bnJldi54bWxQSwUGAAAAAAQABAD1AAAAhwMAAAAA&#10;" filled="f" stroked="f">
                  <v:textbox inset="0,0,0,0">
                    <w:txbxContent>
                      <w:p w:rsidR="00EA0CDC" w:rsidRDefault="003C104C">
                        <w:pPr>
                          <w:spacing w:after="0" w:line="276" w:lineRule="auto"/>
                          <w:ind w:left="0" w:right="0" w:firstLine="0"/>
                          <w:jc w:val="left"/>
                        </w:pPr>
                        <w:r>
                          <w:t>These can be approved as per the following procedure:</w:t>
                        </w:r>
                      </w:p>
                    </w:txbxContent>
                  </v:textbox>
                </v:rect>
                <v:rect id="Rectangle 8591" o:spid="_x0000_s1114" style="position:absolute;left:31068;width:467;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RLZ8UA&#10;AADdAAAADwAAAGRycy9kb3ducmV2LnhtbESPQWvCQBSE70L/w/IK3nRjQUmiq0ir6NFqQb09ss8k&#10;NPs2ZFcT/fVuQehxmJlvmNmiM5W4UeNKywpGwwgEcWZ1ybmCn8N6EINwHlljZZkU3MnBYv7Wm2Gq&#10;bcvfdNv7XAQIuxQVFN7XqZQuK8igG9qaOHgX2xj0QTa51A22AW4q+RFFE2mw5LBQYE2fBWW/+6tR&#10;sInr5WlrH21erc6b4+6YfB0Sr1T/vVtOQXjq/H/41d5qBfE4GcH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lEtnxQAAAN0AAAAPAAAAAAAAAAAAAAAAAJgCAABkcnMv&#10;ZG93bnJldi54bWxQSwUGAAAAAAQABAD1AAAAigMAAAAA&#10;" filled="f" stroked="f">
                  <v:textbox inset="0,0,0,0">
                    <w:txbxContent>
                      <w:p w:rsidR="00EA0CDC" w:rsidRDefault="003C104C">
                        <w:pPr>
                          <w:spacing w:after="0" w:line="276" w:lineRule="auto"/>
                          <w:ind w:left="0" w:right="0" w:firstLine="0"/>
                          <w:jc w:val="left"/>
                        </w:pPr>
                        <w:r>
                          <w:t xml:space="preserve"> </w:t>
                        </w:r>
                      </w:p>
                    </w:txbxContent>
                  </v:textbox>
                </v:rect>
                <v:rect id="Rectangle 8592" o:spid="_x0000_s1115" style="position:absolute;left:57924;top:10380;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bVEMYA&#10;AADdAAAADwAAAGRycy9kb3ducmV2LnhtbESPT2vCQBTE74LfYXlCb7pRsCSpq4h/0KNVwfb2yL4m&#10;wezbkF1N2k/vFgSPw8z8hpktOlOJOzWutKxgPIpAEGdWl5wrOJ+2wxiE88gaK8uk4JccLOb93gxT&#10;bVv+pPvR5yJA2KWooPC+TqV0WUEG3cjWxMH7sY1BH2STS91gG+CmkpMoepcGSw4LBda0Kii7Hm9G&#10;wS6ul197+9fm1eZ7dzlckvUp8Uq9DbrlBwhPnX+Fn+29VhBPk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bVEMYAAADdAAAADwAAAAAAAAAAAAAAAACYAgAAZHJz&#10;L2Rvd25yZXYueG1sUEsFBgAAAAAEAAQA9QAAAIsDAAAAAA==&#10;" filled="f" stroked="f">
                  <v:textbox inset="0,0,0,0">
                    <w:txbxContent>
                      <w:p w:rsidR="00EA0CDC" w:rsidRDefault="003C104C">
                        <w:pPr>
                          <w:spacing w:after="0" w:line="276" w:lineRule="auto"/>
                          <w:ind w:left="0" w:right="0" w:firstLine="0"/>
                          <w:jc w:val="left"/>
                        </w:pPr>
                        <w:r>
                          <w:t xml:space="preserve"> </w:t>
                        </w:r>
                      </w:p>
                    </w:txbxContent>
                  </v:textbox>
                </v:rect>
                <v:shape id="Shape 8843" o:spid="_x0000_s1116" style="position:absolute;left:381;top:1413;width:48690;height:2919;visibility:visible;mso-wrap-style:square;v-text-anchor:top" coordsize="4869053,2918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eQ0MQA&#10;AADdAAAADwAAAGRycy9kb3ducmV2LnhtbESPQWsCMRSE7wX/Q3iCt5qttbKuRtGC0ksPaun5uXlu&#10;lm5eliTq+u8bQfA4zMw3zHzZ2UZcyIfasYK3YQaCuHS65krBz2HzmoMIEVlj45gU3CjActF7mWOh&#10;3ZV3dNnHSiQIhwIVmBjbQspQGrIYhq4lTt7JeYsxSV9J7fGa4LaRoyybSIs1pwWDLX0aKv/2Z6tA&#10;0nk0puP6w/xOTn6qt9+hi1OlBv1uNQMRqYvP8KP9pRXk+fgd7m/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HkNDEAAAA3QAAAA8AAAAAAAAAAAAAAAAAmAIAAGRycy9k&#10;b3ducmV2LnhtbFBLBQYAAAAABAAEAPUAAACJAwAAAAA=&#10;" path="m,29210c,13081,13068,,29185,l4839843,v16129,,29210,13081,29210,29210l4869053,262636v,16129,-13081,29210,-29210,29210l29185,291846c13068,291846,,278765,,262636l,29210xe" filled="f" strokeweight="1pt">
                  <v:stroke miterlimit="83231f" joinstyle="miter"/>
                  <v:path arrowok="t" textboxrect="0,0,4869053,291846"/>
                </v:shape>
                <v:rect id="Rectangle 8844" o:spid="_x0000_s1117" style="position:absolute;left:850;top:2286;width:52452;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D8YA&#10;AADdAAAADwAAAGRycy9kb3ducmV2LnhtbESPQWvCQBSE7wX/w/KE3uqmJUiMrhK0JR5bFWxvj+wz&#10;Cc2+DdltkvrruwXB4zAz3zCrzWga0VPnassKnmcRCOLC6ppLBafj21MCwnlkjY1lUvBLDjbrycMK&#10;U20H/qD+4EsRIOxSVFB536ZSuqIig25mW+LgXWxn0AfZlVJ3OAS4aeRLFM2lwZrDQoUtbSsqvg8/&#10;RkGetNnn3l6Hsnn9ys/v58XuuPBKPU7HbAnC0+jv4Vt7rxUkSRz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M+D8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Proposal with RRF and JD to come via email from relevant Coordinator to HR </w:t>
                        </w:r>
                      </w:p>
                    </w:txbxContent>
                  </v:textbox>
                </v:rect>
                <v:shape id="Shape 8846" o:spid="_x0000_s1118" style="position:absolute;left:4677;top:4818;width:48690;height:2919;visibility:visible;mso-wrap-style:square;v-text-anchor:top" coordsize="4869066,2918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sfpMYA&#10;AADdAAAADwAAAGRycy9kb3ducmV2LnhtbESPQWvCQBSE7wX/w/IEb3VjsRKiq6g01NJDqXrQ2yP7&#10;TILZt2F3m6T/vlso9DjMzDfMajOYRnTkfG1ZwWyagCAurK65VHA+5Y8pCB+QNTaWScE3edisRw8r&#10;zLTt+ZO6YyhFhLDPUEEVQptJ6YuKDPqpbYmjd7POYIjSlVI77CPcNPIpSRbSYM1xocKW9hUV9+OX&#10;UfDxsnvuDm/5a3stLvnVUYnNe6/UZDxslyACDeE//Nc+aAVpOl/A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sfpMYAAADdAAAADwAAAAAAAAAAAAAAAACYAgAAZHJz&#10;L2Rvd25yZXYueG1sUEsFBgAAAAAEAAQA9QAAAIsDAAAAAA==&#10;" path="m,29210c,13081,13068,,29185,l4839856,v16129,,29210,13081,29210,29210l4869066,262636v,16129,-13081,29210,-29210,29210l29185,291846c13068,291846,,278765,,262636l,29210xe" filled="f" strokeweight="1pt">
                  <v:stroke miterlimit="83231f" joinstyle="miter"/>
                  <v:path arrowok="t" textboxrect="0,0,4869066,291846"/>
                </v:shape>
                <v:rect id="Rectangle 8847" o:spid="_x0000_s1119" style="position:absolute;left:5145;top:4992;width:53231;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GgeMYA&#10;AADdAAAADwAAAGRycy9kb3ducmV2LnhtbESPQWvCQBSE74L/YXlCb7qpFI3RVcS26FFjwfb2yD6T&#10;0OzbkN2a6K93BaHHYWa+YRarzlTiQo0rLSt4HUUgiDOrS84VfB0/hzEI55E1VpZJwZUcrJb93gIT&#10;bVs+0CX1uQgQdgkqKLyvEyldVpBBN7I1cfDOtjHog2xyqRtsA9xUchxFE2mw5LBQYE2bgrLf9M8o&#10;2Mb1+ntnb21effxsT/vT7P0480q9DLr1HISnzv+Hn+2dVhDHb1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GgeM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HRCo to confirm budget with FinCo, and then seek approval from DCD/CD on </w:t>
                        </w:r>
                      </w:p>
                    </w:txbxContent>
                  </v:textbox>
                </v:rect>
                <v:rect id="Rectangle 8848" o:spid="_x0000_s1120" style="position:absolute;left:5145;top:6394;width:5539;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40CsQA&#10;AADdAAAADwAAAGRycy9kb3ducmV2LnhtbERPy2rCQBTdF/yH4Rbc1UlLkSR1FLEtybI+QLu7ZG6T&#10;0Jk7ITM10a/vLASXh/NerEZrxJl63zpW8DxLQBBXTrdcKzjsP59SED4gazSOScGFPKyWk4cF5toN&#10;vKXzLtQihrDPUUETQpdL6auGLPqZ64gj9+N6iyHCvpa6xyGGWyNfkmQuLbYcGxrsaNNQ9bv7swqK&#10;tFufSncdavPxXRy/jtn7PgtKTR/H9RuIQGO4i2/uUitI09c4N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NArEAAAA3Q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position </w:t>
                        </w:r>
                      </w:p>
                    </w:txbxContent>
                  </v:textbox>
                </v:rect>
                <v:shape id="Shape 8850" o:spid="_x0000_s1121" style="position:absolute;left:8973;top:8223;width:48691;height:2919;visibility:visible;mso-wrap-style:square;v-text-anchor:top" coordsize="4869053,2918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YesIA&#10;AADdAAAADwAAAGRycy9kb3ducmV2LnhtbERPz2vCMBS+D/wfwhO8relEpXZG0cHGLjusiue35tmU&#10;NS8lSWv33y+HwY4f3+/dYbKdGMmH1rGCpywHQVw73XKj4HJ+fSxAhIissXNMCn4owGE/e9hhqd2d&#10;P2msYiNSCIcSFZgY+1LKUBuyGDLXEyfu5rzFmKBvpPZ4T+G2k8s830iLLacGgz29GKq/q8EqkDQs&#10;V/R1Wpvr5ua3+u0jTHGr1GI+HZ9BRJriv/jP/a4VFMU67U9v0hO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TJh6wgAAAN0AAAAPAAAAAAAAAAAAAAAAAJgCAABkcnMvZG93&#10;bnJldi54bWxQSwUGAAAAAAQABAD1AAAAhwMAAAAA&#10;" path="m,29210c,13081,13081,,29210,l4839843,v16129,,29210,13081,29210,29210l4869053,262636v,16129,-13081,29210,-29210,29210l29210,291846c13081,291846,,278765,,262636l,29210xe" filled="f" strokeweight="1pt">
                  <v:stroke miterlimit="83231f" joinstyle="miter"/>
                  <v:path arrowok="t" textboxrect="0,0,4869053,291846"/>
                </v:shape>
                <v:rect id="Rectangle 8851" o:spid="_x0000_s1122" style="position:absolute;left:9442;top:9096;width:23119;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LSsUA&#10;AADdAAAADwAAAGRycy9kb3ducmV2LnhtbESPQYvCMBSE74L/ITxhb5q64FKrUcRV9OiqoN4ezbMt&#10;Ni+liba7v94sCB6HmfmGmc5bU4oH1a6wrGA4iEAQp1YXnCk4Htb9GITzyBpLy6TglxzMZ93OFBNt&#10;G/6hx95nIkDYJagg975KpHRpTgbdwFbEwbva2qAPss6krrEJcFPKzyj6kgYLDgs5VrTMKb3t70bB&#10;Jq4W5639a7Jyddmcdqfx92HslfrotYsJCE+tf4df7a1WEMejIfy/C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QtK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rPr>
                          <w:t xml:space="preserve">If approved, HRCo to update MRP </w:t>
                        </w:r>
                      </w:p>
                    </w:txbxContent>
                  </v:textbox>
                </v:rect>
                <v:shape id="Shape 8852" o:spid="_x0000_s1123" style="position:absolute;left:47175;top:3626;width:1896;height:1897;visibility:visible;mso-wrap-style:square;v-text-anchor:top" coordsize="189611,189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2MQA&#10;AADdAAAADwAAAGRycy9kb3ducmV2LnhtbESPQUvDQBSE74L/YXmCN7uxUF3Sbou0FHtT23p/Zl+T&#10;kOzbkH02qb/eFYQeh5n5hlmsRt+qM/WxDmzhcZKBIi6Cq7m0cDxsHwyoKMgO28Bk4UIRVsvbmwXm&#10;Lgz8Qee9lCpBOOZooRLpcq1jUZHHOAkdcfJOofcoSfaldj0OCe5bPc2yJ+2x5rRQYUfriopm/+0t&#10;DLJpfmR2eZfXTaRd8/n1Zsyztfd348sclNAo1/B/e+csGDObwt+b9AT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gS9jEAAAA3QAAAA8AAAAAAAAAAAAAAAAAmAIAAGRycy9k&#10;b3ducmV2LnhtbFBLBQYAAAAABAAEAPUAAACJAwAAAAA=&#10;" path="m42672,l146939,r,104394l189611,104394,94742,189738,,104394r42672,l42672,xe" stroked="f" strokeweight="0">
                  <v:fill opacity="59110f"/>
                  <v:stroke miterlimit="83231f" joinstyle="miter"/>
                  <v:path arrowok="t" textboxrect="0,0,189611,189738"/>
                </v:shape>
                <v:shape id="Shape 8853" o:spid="_x0000_s1124" style="position:absolute;left:47175;top:3626;width:1896;height:1897;visibility:visible;mso-wrap-style:square;v-text-anchor:top" coordsize="189611,189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WzcYA&#10;AADdAAAADwAAAGRycy9kb3ducmV2LnhtbESPX2vCQBDE34V+h2MLvumlVUOIniKFFqEg+Aefl9w2&#10;F5rbC7mtpv30vULBx2FmfsOsNoNv1ZX62AQ28DTNQBFXwTZcGzifXicFqCjIFtvAZOCbImzWD6MV&#10;ljbc+EDXo9QqQTiWaMCJdKXWsXLkMU5DR5y8j9B7lCT7WtsebwnuW/2cZbn22HBacNjRi6Pq8/jl&#10;Dez2b/PLT37aF82Z32Vbu3wuB2PGj8N2CUpokHv4v72zBopiMYO/N+kJ6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CWzcYAAADdAAAADwAAAAAAAAAAAAAAAACYAgAAZHJz&#10;L2Rvd25yZXYueG1sUEsFBgAAAAAEAAQA9QAAAIsDAAAAAA==&#10;" path="m,104394r42672,l42672,,146939,r,104394l189611,104394,94742,189738,,104394xe" filled="f" strokeweight="1pt">
                  <v:stroke miterlimit="83231f" joinstyle="miter"/>
                  <v:path arrowok="t" textboxrect="0,0,189611,189738"/>
                </v:shape>
                <v:shape id="Shape 8854" o:spid="_x0000_s1125" style="position:absolute;left:51470;top:7012;width:1897;height:1897;visibility:visible;mso-wrap-style:square;v-text-anchor:top" coordsize="189738,189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Mi5cYA&#10;AADdAAAADwAAAGRycy9kb3ducmV2LnhtbESPzWrDMBCE74W+g9hCbo0ct3WNEyWUQknIIZCfB1is&#10;reXEWhlJSdw+fRUo5DjMzDfMbDHYTlzIh9axgsk4A0FcO91yo+Cw/3ouQYSIrLFzTAp+KMBi/vgw&#10;w0q7K2/psouNSBAOFSowMfaVlKE2ZDGMXU+cvG/nLcYkfSO1x2uC207mWVZIiy2nBYM9fRqqT7uz&#10;VWC37vdo1kWzqTfL3L8U+er8bpUaPQ0fUxCRhngP/7dXWkFZvr3C7U16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Mi5cYAAADdAAAADwAAAAAAAAAAAAAAAACYAgAAZHJz&#10;L2Rvd25yZXYueG1sUEsFBgAAAAAEAAQA9QAAAIsDAAAAAA==&#10;" path="m42672,l147066,r,104394l189738,104394,94869,189738,,104394r42672,l42672,xe" stroked="f" strokeweight="0">
                  <v:fill opacity="59110f"/>
                  <v:stroke miterlimit="83231f" joinstyle="miter"/>
                  <v:path arrowok="t" textboxrect="0,0,189738,189738"/>
                </v:shape>
                <v:shape id="Shape 8855" o:spid="_x0000_s1126" style="position:absolute;left:51470;top:7012;width:1897;height:1897;visibility:visible;mso-wrap-style:square;v-text-anchor:top" coordsize="189738,189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ThoMUA&#10;AADdAAAADwAAAGRycy9kb3ducmV2LnhtbESPQWsCMRSE74X+h/AK3mpSQbvdGkWEBcVLu3rx9ti8&#10;bhY3L8sm6tpf3xQEj8PMfMPMl4NrxYX60HjW8DZWIIgrbxquNRz2xWsGIkRkg61n0nCjAMvF89Mc&#10;c+Ov/E2XMtYiQTjkqMHG2OVShsqSwzD2HXHyfnzvMCbZ19L0eE1w18qJUjPpsOG0YLGjtaXqVJ6d&#10;hsnHrVyZ7e53W7wTn1Rx/FK203r0Mqw+QUQa4iN8b2+MhiybTuH/TX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ROGgxQAAAN0AAAAPAAAAAAAAAAAAAAAAAJgCAABkcnMv&#10;ZG93bnJldi54bWxQSwUGAAAAAAQABAD1AAAAigMAAAAA&#10;" path="m,104394r42672,l42672,,147066,r,104394l189738,104394,94869,189738,,104394xe" filled="f" strokeweight="1pt">
                  <v:stroke miterlimit="83231f" joinstyle="miter"/>
                  <v:path arrowok="t" textboxrect="0,0,189738,189738"/>
                </v:shape>
                <w10:anchorlock/>
              </v:group>
            </w:pict>
          </mc:Fallback>
        </mc:AlternateContent>
      </w:r>
    </w:p>
    <w:p w:rsidR="00EA0CDC" w:rsidRDefault="003C104C" w:rsidP="009F1654">
      <w:pPr>
        <w:spacing w:after="129" w:line="237" w:lineRule="auto"/>
        <w:ind w:left="-3" w:right="-12"/>
        <w:jc w:val="left"/>
      </w:pPr>
      <w:r>
        <w:rPr>
          <w:b/>
          <w:sz w:val="24"/>
        </w:rPr>
        <w:t>5.4.</w:t>
      </w:r>
      <w:r>
        <w:rPr>
          <w:b/>
          <w:sz w:val="24"/>
          <w:u w:val="single" w:color="000000"/>
        </w:rPr>
        <w:t xml:space="preserve"> Recruitment processes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8602" name="Picture 8602"/>
            <wp:cNvGraphicFramePr/>
            <a:graphic xmlns:a="http://schemas.openxmlformats.org/drawingml/2006/main">
              <a:graphicData uri="http://schemas.openxmlformats.org/drawingml/2006/picture">
                <pic:pic xmlns:pic="http://schemas.openxmlformats.org/drawingml/2006/picture">
                  <pic:nvPicPr>
                    <pic:cNvPr id="8602" name="Picture 8602"/>
                    <pic:cNvPicPr/>
                  </pic:nvPicPr>
                  <pic:blipFill>
                    <a:blip r:embed="rId308"/>
                    <a:stretch>
                      <a:fillRect/>
                    </a:stretch>
                  </pic:blipFill>
                  <pic:spPr>
                    <a:xfrm>
                      <a:off x="0" y="0"/>
                      <a:ext cx="339090" cy="110490"/>
                    </a:xfrm>
                    <a:prstGeom prst="rect">
                      <a:avLst/>
                    </a:prstGeom>
                  </pic:spPr>
                </pic:pic>
              </a:graphicData>
            </a:graphic>
          </wp:inline>
        </w:drawing>
      </w:r>
      <w:r>
        <w:rPr>
          <w:sz w:val="22"/>
          <w:u w:val="single" w:color="000000"/>
        </w:rPr>
        <w:t>Launch of a Position</w:t>
      </w:r>
    </w:p>
    <w:p w:rsidR="00EA0CDC" w:rsidRDefault="003C104C" w:rsidP="009F1654">
      <w:pPr>
        <w:jc w:val="left"/>
      </w:pPr>
      <w:r>
        <w:t>As mentioned above, in most cases the recruitment request will be launched as per the Recruitment Plan (5.3.1 &amp;</w:t>
      </w:r>
    </w:p>
    <w:p w:rsidR="00EA0CDC" w:rsidRDefault="003C104C" w:rsidP="009F1654">
      <w:pPr>
        <w:spacing w:after="120"/>
        <w:jc w:val="left"/>
      </w:pPr>
      <w:r>
        <w:lastRenderedPageBreak/>
        <w:t xml:space="preserve">5.3.2) as per the process outlined above. For this purpose, the recruitment manager will prepare a Recruitment Request Form (RRF) </w:t>
      </w:r>
      <w:r>
        <w:rPr>
          <w:b/>
        </w:rPr>
        <w:t>Annexure 1</w:t>
      </w:r>
      <w:r>
        <w:t xml:space="preserve"> as well as a Job Description (JD) </w:t>
      </w:r>
      <w:r>
        <w:rPr>
          <w:b/>
        </w:rPr>
        <w:t>Annexure 2</w:t>
      </w:r>
      <w:r>
        <w:t>. The recruitment manager will submit them to the relevant HR department for further processing as follows:</w:t>
      </w:r>
    </w:p>
    <w:p w:rsidR="00EA0CDC" w:rsidRDefault="003C104C" w:rsidP="009F1654">
      <w:pPr>
        <w:spacing w:after="44" w:line="240" w:lineRule="auto"/>
        <w:ind w:left="-3" w:right="-15"/>
        <w:jc w:val="left"/>
      </w:pPr>
      <w:r>
        <w:t xml:space="preserve">5.4.1.1. </w:t>
      </w:r>
      <w:r>
        <w:tab/>
      </w:r>
      <w:r>
        <w:rPr>
          <w:i/>
          <w:sz w:val="22"/>
        </w:rPr>
        <w:t>Regular Staff:</w:t>
      </w:r>
    </w:p>
    <w:p w:rsidR="00EA0CDC" w:rsidRDefault="003C104C" w:rsidP="009F1654">
      <w:pPr>
        <w:jc w:val="left"/>
      </w:pPr>
      <w:r>
        <w:t>The mission maintains recruitment plans which are specific to projects. These outline project specific positions. This recruitment plan is developed by the HR Co upon confirmation of a project. It is essential that this is completed promptly.</w:t>
      </w:r>
    </w:p>
    <w:p w:rsidR="00EA0CDC" w:rsidRDefault="00EA0CDC" w:rsidP="009F1654">
      <w:pPr>
        <w:spacing w:after="1" w:line="276" w:lineRule="auto"/>
        <w:ind w:left="2" w:right="0" w:firstLine="0"/>
        <w:jc w:val="left"/>
      </w:pPr>
    </w:p>
    <w:p w:rsidR="00EA0CDC" w:rsidRDefault="00EA0CDC" w:rsidP="009F1654">
      <w:pPr>
        <w:spacing w:after="0" w:line="276" w:lineRule="auto"/>
        <w:ind w:left="110" w:right="0" w:firstLine="0"/>
        <w:jc w:val="left"/>
      </w:pPr>
    </w:p>
    <w:tbl>
      <w:tblPr>
        <w:tblStyle w:val="TableGrid"/>
        <w:tblW w:w="9994" w:type="dxa"/>
        <w:tblInd w:w="2" w:type="dxa"/>
        <w:tblCellMar>
          <w:left w:w="115" w:type="dxa"/>
          <w:right w:w="115" w:type="dxa"/>
        </w:tblCellMar>
        <w:tblLook w:val="04A0" w:firstRow="1" w:lastRow="0" w:firstColumn="1" w:lastColumn="0" w:noHBand="0" w:noVBand="1"/>
      </w:tblPr>
      <w:tblGrid>
        <w:gridCol w:w="9994"/>
      </w:tblGrid>
      <w:tr w:rsidR="00EA0CDC">
        <w:tc>
          <w:tcPr>
            <w:tcW w:w="9994" w:type="dxa"/>
            <w:tcBorders>
              <w:top w:val="single" w:sz="8" w:space="0" w:color="000000"/>
              <w:left w:val="single" w:sz="8" w:space="0" w:color="000000"/>
              <w:bottom w:val="single" w:sz="8" w:space="0" w:color="000000"/>
              <w:right w:val="single" w:sz="8" w:space="0" w:color="000000"/>
            </w:tcBorders>
          </w:tcPr>
          <w:p w:rsidR="00EA0CDC" w:rsidRDefault="003C104C" w:rsidP="009F1654">
            <w:pPr>
              <w:spacing w:after="31" w:line="240" w:lineRule="auto"/>
              <w:ind w:left="0" w:right="0" w:firstLine="0"/>
              <w:jc w:val="left"/>
            </w:pPr>
            <w:r>
              <w:t>Important Note:</w:t>
            </w:r>
          </w:p>
          <w:p w:rsidR="00EA0CDC" w:rsidRDefault="003C104C" w:rsidP="009F1654">
            <w:pPr>
              <w:numPr>
                <w:ilvl w:val="0"/>
                <w:numId w:val="51"/>
              </w:numPr>
              <w:spacing w:after="66" w:line="240" w:lineRule="auto"/>
              <w:ind w:right="0" w:hanging="221"/>
              <w:jc w:val="left"/>
            </w:pPr>
            <w:r>
              <w:t>Where ‘&amp;’ is mentioned it means that signatures are required from all mentioned individuals.</w:t>
            </w:r>
          </w:p>
          <w:p w:rsidR="00EA0CDC" w:rsidRDefault="003C104C" w:rsidP="009F1654">
            <w:pPr>
              <w:numPr>
                <w:ilvl w:val="0"/>
                <w:numId w:val="51"/>
              </w:numPr>
              <w:spacing w:after="0" w:line="276" w:lineRule="auto"/>
              <w:ind w:right="0" w:hanging="221"/>
              <w:jc w:val="left"/>
            </w:pPr>
            <w:r>
              <w:t>If P1 is directly reporting to head of Base / leading the department, it will be dealt as an M grade</w:t>
            </w:r>
          </w:p>
        </w:tc>
      </w:tr>
    </w:tbl>
    <w:p w:rsidR="00EA0CDC" w:rsidRDefault="00EA0CDC" w:rsidP="009F1654">
      <w:pPr>
        <w:spacing w:after="121" w:line="240" w:lineRule="auto"/>
        <w:ind w:left="2" w:right="0" w:firstLine="0"/>
        <w:jc w:val="left"/>
      </w:pPr>
    </w:p>
    <w:p w:rsidR="00EA0CDC" w:rsidRDefault="003C104C" w:rsidP="009F1654">
      <w:pPr>
        <w:spacing w:after="44" w:line="240" w:lineRule="auto"/>
        <w:ind w:left="-3" w:right="-15"/>
        <w:jc w:val="left"/>
      </w:pPr>
      <w:r>
        <w:t xml:space="preserve">5.4.1.2. </w:t>
      </w:r>
      <w:r>
        <w:tab/>
      </w:r>
      <w:r>
        <w:rPr>
          <w:i/>
          <w:sz w:val="22"/>
        </w:rPr>
        <w:t>Casual Staff:</w:t>
      </w:r>
    </w:p>
    <w:p w:rsidR="00EA0CDC" w:rsidRDefault="003C104C" w:rsidP="009F1654">
      <w:pPr>
        <w:spacing w:line="338" w:lineRule="auto"/>
        <w:ind w:left="4" w:firstLine="106"/>
        <w:jc w:val="left"/>
      </w:pPr>
      <w:r>
        <w:t xml:space="preserve">Important Note: Where ‘&amp;’ is mentioned it means that signatures are required from all mentioned individuals </w:t>
      </w:r>
      <w:r>
        <w:rPr>
          <w:rFonts w:ascii="Calibri" w:eastAsia="Calibri" w:hAnsi="Calibri" w:cs="Calibri"/>
          <w:noProof/>
          <w:position w:val="-1"/>
          <w:sz w:val="22"/>
        </w:rPr>
        <w:drawing>
          <wp:inline distT="0" distB="0" distL="0" distR="0">
            <wp:extent cx="339725" cy="111125"/>
            <wp:effectExtent l="0" t="0" r="0" b="0"/>
            <wp:docPr id="83996" name="Picture 83996"/>
            <wp:cNvGraphicFramePr/>
            <a:graphic xmlns:a="http://schemas.openxmlformats.org/drawingml/2006/main">
              <a:graphicData uri="http://schemas.openxmlformats.org/drawingml/2006/picture">
                <pic:pic xmlns:pic="http://schemas.openxmlformats.org/drawingml/2006/picture">
                  <pic:nvPicPr>
                    <pic:cNvPr id="83996" name="Picture 83996"/>
                    <pic:cNvPicPr/>
                  </pic:nvPicPr>
                  <pic:blipFill>
                    <a:blip r:embed="rId309"/>
                    <a:stretch>
                      <a:fillRect/>
                    </a:stretch>
                  </pic:blipFill>
                  <pic:spPr>
                    <a:xfrm>
                      <a:off x="0" y="0"/>
                      <a:ext cx="339725" cy="111125"/>
                    </a:xfrm>
                    <a:prstGeom prst="rect">
                      <a:avLst/>
                    </a:prstGeom>
                  </pic:spPr>
                </pic:pic>
              </a:graphicData>
            </a:graphic>
          </wp:inline>
        </w:drawing>
      </w:r>
      <w:r>
        <w:rPr>
          <w:sz w:val="22"/>
        </w:rPr>
        <w:t xml:space="preserve"> </w:t>
      </w:r>
      <w:r>
        <w:rPr>
          <w:sz w:val="22"/>
          <w:u w:val="single" w:color="000000"/>
        </w:rPr>
        <w:t>Posting Vacancies</w:t>
      </w:r>
    </w:p>
    <w:p w:rsidR="00EA0CDC" w:rsidRDefault="003C104C" w:rsidP="009F1654">
      <w:pPr>
        <w:spacing w:after="114"/>
        <w:jc w:val="left"/>
      </w:pPr>
      <w:r>
        <w:t xml:space="preserve">For all internal and external recruitments, an approved RRF is necessary to initiate the job announcement/hiring process. </w:t>
      </w:r>
      <w:r w:rsidR="009F1654">
        <w:t>Welfare and Relief Committee</w:t>
      </w:r>
      <w:r>
        <w:t xml:space="preserve"> has an established internal and external vacancy announcement process through which it communicates available position openings. Internal and external advertisements are published by the Human Resources Department. All advertisements, both, internal and external, will clearly state the title of the vacant position; duties involved and required skills and experience, the address for sending applications, and closing date. The hiring supervisor must approve the wording of the advertisement before it is advertised on www.rozee.pk (or any other job portal used by </w:t>
      </w:r>
      <w:r w:rsidR="009F1654">
        <w:t>Welfare and Relief Committee</w:t>
      </w:r>
      <w:r>
        <w:t>) or circulated to other organizations, to ensure that the stipulated required skills and experience are correct. Advertisements may be placed in national or local newspapers and/or circulated among the NGO/INGO community. An advertisement will be published for 5 to 7 days for adequate exposure to potential candidates (internal /external) and appropriately worded to attract women applicants and those identified in the diversity group. Decision of non-advertisement and appointment of position must be taken by Country Director in consultation with HR Coordinator and respective line manager(s) and will be documented when planned and obvious transfer or promotion is possible. On the basis of performance and suitability Internal candidates will be given the opportunity for taking part in the whole selection process if they meet the qualification and experience required for the job. In an event where an internal candidate has already been identified outside of the interview process, the concerned line manager will consult the HR Coordinator and recommend for interview process. The final approval will be given by the CD.</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9718" name="Picture 9718"/>
            <wp:cNvGraphicFramePr/>
            <a:graphic xmlns:a="http://schemas.openxmlformats.org/drawingml/2006/main">
              <a:graphicData uri="http://schemas.openxmlformats.org/drawingml/2006/picture">
                <pic:pic xmlns:pic="http://schemas.openxmlformats.org/drawingml/2006/picture">
                  <pic:nvPicPr>
                    <pic:cNvPr id="9718" name="Picture 9718"/>
                    <pic:cNvPicPr/>
                  </pic:nvPicPr>
                  <pic:blipFill>
                    <a:blip r:embed="rId310"/>
                    <a:stretch>
                      <a:fillRect/>
                    </a:stretch>
                  </pic:blipFill>
                  <pic:spPr>
                    <a:xfrm>
                      <a:off x="0" y="0"/>
                      <a:ext cx="339090" cy="110490"/>
                    </a:xfrm>
                    <a:prstGeom prst="rect">
                      <a:avLst/>
                    </a:prstGeom>
                  </pic:spPr>
                </pic:pic>
              </a:graphicData>
            </a:graphic>
          </wp:inline>
        </w:drawing>
      </w:r>
      <w:r>
        <w:rPr>
          <w:sz w:val="22"/>
          <w:u w:val="single" w:color="000000"/>
        </w:rPr>
        <w:t>Head Hunting</w:t>
      </w:r>
    </w:p>
    <w:p w:rsidR="00EA0CDC" w:rsidRDefault="003C104C" w:rsidP="009F1654">
      <w:pPr>
        <w:spacing w:after="114"/>
        <w:jc w:val="left"/>
      </w:pPr>
      <w:r>
        <w:t>Given that some positions are more specialised; a process of head-hunting can be employed. Head-hunting should still follow the standard review process. The recruitment manager, CD, DCD and other staff can share the recruitment opportunity with their contacts. If a suitable candidate is identified, he/she can apply through the proper channel. Once this candidate applies for the job, the staff member can share the CV with the relevant HR personnel and recruitment manager. If this person fulfils the necessary skills sets, and is above other candidates, only then he/she will be included in the long list created by HR.</w:t>
      </w:r>
    </w:p>
    <w:p w:rsidR="00EA0CDC" w:rsidRDefault="003C104C" w:rsidP="009F1654">
      <w:pPr>
        <w:spacing w:after="0" w:line="240" w:lineRule="auto"/>
        <w:ind w:left="5" w:right="0" w:firstLine="0"/>
        <w:jc w:val="left"/>
      </w:pPr>
      <w:r>
        <w:rPr>
          <w:noProof/>
        </w:rPr>
        <w:lastRenderedPageBreak/>
        <w:drawing>
          <wp:inline distT="0" distB="0" distL="0" distR="0">
            <wp:extent cx="339725" cy="111125"/>
            <wp:effectExtent l="0" t="0" r="0" b="0"/>
            <wp:docPr id="83997" name="Picture 83997"/>
            <wp:cNvGraphicFramePr/>
            <a:graphic xmlns:a="http://schemas.openxmlformats.org/drawingml/2006/main">
              <a:graphicData uri="http://schemas.openxmlformats.org/drawingml/2006/picture">
                <pic:pic xmlns:pic="http://schemas.openxmlformats.org/drawingml/2006/picture">
                  <pic:nvPicPr>
                    <pic:cNvPr id="83997" name="Picture 83997"/>
                    <pic:cNvPicPr/>
                  </pic:nvPicPr>
                  <pic:blipFill>
                    <a:blip r:embed="rId311"/>
                    <a:stretch>
                      <a:fillRect/>
                    </a:stretch>
                  </pic:blipFill>
                  <pic:spPr>
                    <a:xfrm>
                      <a:off x="0" y="0"/>
                      <a:ext cx="339725" cy="111125"/>
                    </a:xfrm>
                    <a:prstGeom prst="rect">
                      <a:avLst/>
                    </a:prstGeom>
                  </pic:spPr>
                </pic:pic>
              </a:graphicData>
            </a:graphic>
          </wp:inline>
        </w:drawing>
      </w:r>
      <w:r>
        <w:rPr>
          <w:rFonts w:ascii="Calibri" w:eastAsia="Calibri" w:hAnsi="Calibri" w:cs="Calibri"/>
          <w:noProof/>
          <w:sz w:val="22"/>
        </w:rPr>
        <mc:AlternateContent>
          <mc:Choice Requires="wpg">
            <w:drawing>
              <wp:inline distT="0" distB="0" distL="0" distR="0">
                <wp:extent cx="6118647" cy="3831498"/>
                <wp:effectExtent l="0" t="0" r="0" b="0"/>
                <wp:docPr id="83924" name="Group 83924"/>
                <wp:cNvGraphicFramePr/>
                <a:graphic xmlns:a="http://schemas.openxmlformats.org/drawingml/2006/main">
                  <a:graphicData uri="http://schemas.microsoft.com/office/word/2010/wordprocessingGroup">
                    <wpg:wgp>
                      <wpg:cNvGrpSpPr/>
                      <wpg:grpSpPr>
                        <a:xfrm>
                          <a:off x="0" y="0"/>
                          <a:ext cx="6118647" cy="3831498"/>
                          <a:chOff x="0" y="0"/>
                          <a:chExt cx="6118647" cy="3831498"/>
                        </a:xfrm>
                      </wpg:grpSpPr>
                      <wps:wsp>
                        <wps:cNvPr id="9777" name="Rectangle 9777"/>
                        <wps:cNvSpPr/>
                        <wps:spPr>
                          <a:xfrm>
                            <a:off x="0" y="0"/>
                            <a:ext cx="51809" cy="207921"/>
                          </a:xfrm>
                          <a:prstGeom prst="rect">
                            <a:avLst/>
                          </a:prstGeom>
                          <a:ln>
                            <a:noFill/>
                          </a:ln>
                        </wps:spPr>
                        <wps:txbx>
                          <w:txbxContent>
                            <w:p w:rsidR="00EA0CDC" w:rsidRDefault="003C104C">
                              <w:pPr>
                                <w:spacing w:after="0" w:line="276" w:lineRule="auto"/>
                                <w:ind w:left="0" w:right="0" w:firstLine="0"/>
                                <w:jc w:val="left"/>
                              </w:pPr>
                              <w:r>
                                <w:rPr>
                                  <w:sz w:val="22"/>
                                </w:rPr>
                                <w:t xml:space="preserve"> </w:t>
                              </w:r>
                            </w:p>
                          </w:txbxContent>
                        </wps:txbx>
                        <wps:bodyPr horzOverflow="overflow" lIns="0" tIns="0" rIns="0" bIns="0" rtlCol="0">
                          <a:noAutofit/>
                        </wps:bodyPr>
                      </wps:wsp>
                      <wps:wsp>
                        <wps:cNvPr id="83853" name="Rectangle 83853"/>
                        <wps:cNvSpPr/>
                        <wps:spPr>
                          <a:xfrm>
                            <a:off x="100584" y="0"/>
                            <a:ext cx="1830455" cy="207921"/>
                          </a:xfrm>
                          <a:prstGeom prst="rect">
                            <a:avLst/>
                          </a:prstGeom>
                          <a:ln>
                            <a:noFill/>
                          </a:ln>
                        </wps:spPr>
                        <wps:txbx>
                          <w:txbxContent>
                            <w:p w:rsidR="00EA0CDC" w:rsidRDefault="003C104C">
                              <w:pPr>
                                <w:spacing w:after="0" w:line="276" w:lineRule="auto"/>
                                <w:ind w:left="0" w:right="0" w:firstLine="0"/>
                                <w:jc w:val="left"/>
                              </w:pPr>
                              <w:r>
                                <w:rPr>
                                  <w:sz w:val="22"/>
                                  <w:u w:val="single" w:color="000000"/>
                                </w:rPr>
                                <w:t>Screening Candidates</w:t>
                              </w:r>
                            </w:p>
                          </w:txbxContent>
                        </wps:txbx>
                        <wps:bodyPr horzOverflow="overflow" lIns="0" tIns="0" rIns="0" bIns="0" rtlCol="0">
                          <a:noAutofit/>
                        </wps:bodyPr>
                      </wps:wsp>
                      <wps:wsp>
                        <wps:cNvPr id="9779" name="Rectangle 9779"/>
                        <wps:cNvSpPr/>
                        <wps:spPr>
                          <a:xfrm>
                            <a:off x="1475562" y="0"/>
                            <a:ext cx="51809" cy="207921"/>
                          </a:xfrm>
                          <a:prstGeom prst="rect">
                            <a:avLst/>
                          </a:prstGeom>
                          <a:ln>
                            <a:noFill/>
                          </a:ln>
                        </wps:spPr>
                        <wps:txbx>
                          <w:txbxContent>
                            <w:p w:rsidR="00EA0CDC" w:rsidRDefault="003C104C">
                              <w:pPr>
                                <w:spacing w:after="0" w:line="276" w:lineRule="auto"/>
                                <w:ind w:left="0" w:right="0" w:firstLine="0"/>
                                <w:jc w:val="left"/>
                              </w:pPr>
                              <w:r>
                                <w:rPr>
                                  <w:sz w:val="22"/>
                                </w:rPr>
                                <w:t xml:space="preserve"> </w:t>
                              </w:r>
                            </w:p>
                          </w:txbxContent>
                        </wps:txbx>
                        <wps:bodyPr horzOverflow="overflow" lIns="0" tIns="0" rIns="0" bIns="0" rtlCol="0">
                          <a:noAutofit/>
                        </wps:bodyPr>
                      </wps:wsp>
                      <wps:wsp>
                        <wps:cNvPr id="9781" name="Rectangle 9781"/>
                        <wps:cNvSpPr/>
                        <wps:spPr>
                          <a:xfrm>
                            <a:off x="6083504" y="3690461"/>
                            <a:ext cx="46741" cy="187580"/>
                          </a:xfrm>
                          <a:prstGeom prst="rect">
                            <a:avLst/>
                          </a:prstGeom>
                          <a:ln>
                            <a:noFill/>
                          </a:ln>
                        </wps:spPr>
                        <wps:txbx>
                          <w:txbxContent>
                            <w:p w:rsidR="00EA0CDC" w:rsidRDefault="003C104C">
                              <w:pPr>
                                <w:spacing w:after="0" w:line="276" w:lineRule="auto"/>
                                <w:ind w:left="0" w:right="0" w:firstLine="0"/>
                                <w:jc w:val="left"/>
                              </w:pPr>
                              <w:r>
                                <w:t xml:space="preserve"> </w:t>
                              </w:r>
                            </w:p>
                          </w:txbxContent>
                        </wps:txbx>
                        <wps:bodyPr horzOverflow="overflow" lIns="0" tIns="0" rIns="0" bIns="0" rtlCol="0">
                          <a:noAutofit/>
                        </wps:bodyPr>
                      </wps:wsp>
                      <wps:wsp>
                        <wps:cNvPr id="9783" name="Shape 9783"/>
                        <wps:cNvSpPr/>
                        <wps:spPr>
                          <a:xfrm>
                            <a:off x="630504" y="855995"/>
                            <a:ext cx="628777" cy="552323"/>
                          </a:xfrm>
                          <a:custGeom>
                            <a:avLst/>
                            <a:gdLst/>
                            <a:ahLst/>
                            <a:cxnLst/>
                            <a:rect l="0" t="0" r="0" b="0"/>
                            <a:pathLst>
                              <a:path w="628777" h="552323">
                                <a:moveTo>
                                  <a:pt x="0" y="0"/>
                                </a:moveTo>
                                <a:lnTo>
                                  <a:pt x="181356" y="0"/>
                                </a:lnTo>
                                <a:lnTo>
                                  <a:pt x="181356" y="323469"/>
                                </a:lnTo>
                                <a:lnTo>
                                  <a:pt x="431165" y="323469"/>
                                </a:lnTo>
                                <a:lnTo>
                                  <a:pt x="431165" y="276098"/>
                                </a:lnTo>
                                <a:lnTo>
                                  <a:pt x="628777" y="414147"/>
                                </a:lnTo>
                                <a:lnTo>
                                  <a:pt x="431165" y="552323"/>
                                </a:lnTo>
                                <a:lnTo>
                                  <a:pt x="431165" y="504825"/>
                                </a:lnTo>
                                <a:lnTo>
                                  <a:pt x="0" y="504825"/>
                                </a:lnTo>
                                <a:lnTo>
                                  <a:pt x="0" y="0"/>
                                </a:lnTo>
                                <a:close/>
                              </a:path>
                            </a:pathLst>
                          </a:custGeom>
                          <a:ln w="0" cap="flat">
                            <a:miter lim="127000"/>
                          </a:ln>
                        </wps:spPr>
                        <wps:style>
                          <a:lnRef idx="0">
                            <a:srgbClr val="000000"/>
                          </a:lnRef>
                          <a:fillRef idx="1">
                            <a:srgbClr val="D8D8D8"/>
                          </a:fillRef>
                          <a:effectRef idx="0">
                            <a:scrgbClr r="0" g="0" b="0"/>
                          </a:effectRef>
                          <a:fontRef idx="none"/>
                        </wps:style>
                        <wps:bodyPr/>
                      </wps:wsp>
                      <wps:wsp>
                        <wps:cNvPr id="9785" name="Shape 9785"/>
                        <wps:cNvSpPr/>
                        <wps:spPr>
                          <a:xfrm>
                            <a:off x="630504" y="855995"/>
                            <a:ext cx="628777" cy="552323"/>
                          </a:xfrm>
                          <a:custGeom>
                            <a:avLst/>
                            <a:gdLst/>
                            <a:ahLst/>
                            <a:cxnLst/>
                            <a:rect l="0" t="0" r="0" b="0"/>
                            <a:pathLst>
                              <a:path w="628777" h="552323">
                                <a:moveTo>
                                  <a:pt x="181356" y="0"/>
                                </a:moveTo>
                                <a:lnTo>
                                  <a:pt x="181356" y="323469"/>
                                </a:lnTo>
                                <a:lnTo>
                                  <a:pt x="431165" y="323469"/>
                                </a:lnTo>
                                <a:lnTo>
                                  <a:pt x="431165" y="276098"/>
                                </a:lnTo>
                                <a:lnTo>
                                  <a:pt x="628777" y="414147"/>
                                </a:lnTo>
                                <a:lnTo>
                                  <a:pt x="431165" y="552323"/>
                                </a:lnTo>
                                <a:lnTo>
                                  <a:pt x="431165" y="504825"/>
                                </a:lnTo>
                                <a:lnTo>
                                  <a:pt x="0" y="504825"/>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786" name="Shape 9786"/>
                        <wps:cNvSpPr/>
                        <wps:spPr>
                          <a:xfrm>
                            <a:off x="522427" y="205629"/>
                            <a:ext cx="929767" cy="650748"/>
                          </a:xfrm>
                          <a:custGeom>
                            <a:avLst/>
                            <a:gdLst/>
                            <a:ahLst/>
                            <a:cxnLst/>
                            <a:rect l="0" t="0" r="0" b="0"/>
                            <a:pathLst>
                              <a:path w="929767" h="650748">
                                <a:moveTo>
                                  <a:pt x="108458" y="0"/>
                                </a:moveTo>
                                <a:lnTo>
                                  <a:pt x="821182" y="0"/>
                                </a:lnTo>
                                <a:cubicBezTo>
                                  <a:pt x="881126" y="0"/>
                                  <a:pt x="929767" y="48514"/>
                                  <a:pt x="929767" y="108458"/>
                                </a:cubicBezTo>
                                <a:lnTo>
                                  <a:pt x="929767" y="542163"/>
                                </a:lnTo>
                                <a:cubicBezTo>
                                  <a:pt x="929767" y="602107"/>
                                  <a:pt x="881126" y="650748"/>
                                  <a:pt x="821182" y="650748"/>
                                </a:cubicBezTo>
                                <a:lnTo>
                                  <a:pt x="108458" y="650748"/>
                                </a:lnTo>
                                <a:cubicBezTo>
                                  <a:pt x="48641" y="650748"/>
                                  <a:pt x="0" y="602107"/>
                                  <a:pt x="0" y="542163"/>
                                </a:cubicBezTo>
                                <a:lnTo>
                                  <a:pt x="0" y="108458"/>
                                </a:lnTo>
                                <a:cubicBezTo>
                                  <a:pt x="0" y="48514"/>
                                  <a:pt x="48641" y="0"/>
                                  <a:pt x="108458" y="0"/>
                                </a:cubicBezTo>
                                <a:close/>
                              </a:path>
                            </a:pathLst>
                          </a:custGeom>
                          <a:ln w="0" cap="flat">
                            <a:miter lim="127000"/>
                          </a:ln>
                        </wps:spPr>
                        <wps:style>
                          <a:lnRef idx="0">
                            <a:srgbClr val="000000"/>
                          </a:lnRef>
                          <a:fillRef idx="1">
                            <a:srgbClr val="959595"/>
                          </a:fillRef>
                          <a:effectRef idx="0">
                            <a:scrgbClr r="0" g="0" b="0"/>
                          </a:effectRef>
                          <a:fontRef idx="none"/>
                        </wps:style>
                        <wps:bodyPr/>
                      </wps:wsp>
                      <wps:wsp>
                        <wps:cNvPr id="9787" name="Shape 9787"/>
                        <wps:cNvSpPr/>
                        <wps:spPr>
                          <a:xfrm>
                            <a:off x="522427" y="205629"/>
                            <a:ext cx="929767" cy="650748"/>
                          </a:xfrm>
                          <a:custGeom>
                            <a:avLst/>
                            <a:gdLst/>
                            <a:ahLst/>
                            <a:cxnLst/>
                            <a:rect l="0" t="0" r="0" b="0"/>
                            <a:pathLst>
                              <a:path w="929767" h="650748">
                                <a:moveTo>
                                  <a:pt x="0" y="108458"/>
                                </a:moveTo>
                                <a:cubicBezTo>
                                  <a:pt x="0" y="48514"/>
                                  <a:pt x="48641" y="0"/>
                                  <a:pt x="108458" y="0"/>
                                </a:cubicBezTo>
                                <a:lnTo>
                                  <a:pt x="821182" y="0"/>
                                </a:lnTo>
                                <a:cubicBezTo>
                                  <a:pt x="881126" y="0"/>
                                  <a:pt x="929767" y="48514"/>
                                  <a:pt x="929767" y="108458"/>
                                </a:cubicBezTo>
                                <a:lnTo>
                                  <a:pt x="929767" y="542163"/>
                                </a:lnTo>
                                <a:cubicBezTo>
                                  <a:pt x="929767" y="602107"/>
                                  <a:pt x="881126" y="650748"/>
                                  <a:pt x="821182" y="650748"/>
                                </a:cubicBezTo>
                                <a:lnTo>
                                  <a:pt x="108458" y="650748"/>
                                </a:lnTo>
                                <a:cubicBezTo>
                                  <a:pt x="48641" y="650748"/>
                                  <a:pt x="0" y="602107"/>
                                  <a:pt x="0" y="542163"/>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788" name="Rectangle 9788"/>
                        <wps:cNvSpPr/>
                        <wps:spPr>
                          <a:xfrm>
                            <a:off x="668096" y="465851"/>
                            <a:ext cx="847350"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JD/ Criteria</w:t>
                              </w:r>
                            </w:p>
                          </w:txbxContent>
                        </wps:txbx>
                        <wps:bodyPr horzOverflow="overflow" lIns="0" tIns="0" rIns="0" bIns="0" rtlCol="0">
                          <a:noAutofit/>
                        </wps:bodyPr>
                      </wps:wsp>
                      <wps:wsp>
                        <wps:cNvPr id="9789" name="Rectangle 9789"/>
                        <wps:cNvSpPr/>
                        <wps:spPr>
                          <a:xfrm>
                            <a:off x="1494485" y="352060"/>
                            <a:ext cx="75705"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w:t>
                              </w:r>
                            </w:p>
                          </w:txbxContent>
                        </wps:txbx>
                        <wps:bodyPr horzOverflow="overflow" lIns="0" tIns="0" rIns="0" bIns="0" rtlCol="0">
                          <a:noAutofit/>
                        </wps:bodyPr>
                      </wps:wsp>
                      <wps:wsp>
                        <wps:cNvPr id="9790" name="Rectangle 9790"/>
                        <wps:cNvSpPr/>
                        <wps:spPr>
                          <a:xfrm>
                            <a:off x="1552397" y="352060"/>
                            <a:ext cx="648209"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Shared by </w:t>
                              </w:r>
                            </w:p>
                          </w:txbxContent>
                        </wps:txbx>
                        <wps:bodyPr horzOverflow="overflow" lIns="0" tIns="0" rIns="0" bIns="0" rtlCol="0">
                          <a:noAutofit/>
                        </wps:bodyPr>
                      </wps:wsp>
                      <wps:wsp>
                        <wps:cNvPr id="9791" name="Rectangle 9791"/>
                        <wps:cNvSpPr/>
                        <wps:spPr>
                          <a:xfrm>
                            <a:off x="1552397" y="478551"/>
                            <a:ext cx="385064"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hiring </w:t>
                              </w:r>
                            </w:p>
                          </w:txbxContent>
                        </wps:txbx>
                        <wps:bodyPr horzOverflow="overflow" lIns="0" tIns="0" rIns="0" bIns="0" rtlCol="0">
                          <a:noAutofit/>
                        </wps:bodyPr>
                      </wps:wsp>
                      <wps:wsp>
                        <wps:cNvPr id="9792" name="Rectangle 9792"/>
                        <wps:cNvSpPr/>
                        <wps:spPr>
                          <a:xfrm>
                            <a:off x="1552397" y="603519"/>
                            <a:ext cx="545596"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manager </w:t>
                              </w:r>
                            </w:p>
                          </w:txbxContent>
                        </wps:txbx>
                        <wps:bodyPr horzOverflow="overflow" lIns="0" tIns="0" rIns="0" bIns="0" rtlCol="0">
                          <a:noAutofit/>
                        </wps:bodyPr>
                      </wps:wsp>
                      <wps:wsp>
                        <wps:cNvPr id="9793" name="Shape 9793"/>
                        <wps:cNvSpPr/>
                        <wps:spPr>
                          <a:xfrm>
                            <a:off x="1401394" y="1587007"/>
                            <a:ext cx="628650" cy="552196"/>
                          </a:xfrm>
                          <a:custGeom>
                            <a:avLst/>
                            <a:gdLst/>
                            <a:ahLst/>
                            <a:cxnLst/>
                            <a:rect l="0" t="0" r="0" b="0"/>
                            <a:pathLst>
                              <a:path w="628650" h="552196">
                                <a:moveTo>
                                  <a:pt x="0" y="0"/>
                                </a:moveTo>
                                <a:lnTo>
                                  <a:pt x="181356" y="0"/>
                                </a:lnTo>
                                <a:lnTo>
                                  <a:pt x="181356" y="323469"/>
                                </a:lnTo>
                                <a:lnTo>
                                  <a:pt x="431038" y="323469"/>
                                </a:lnTo>
                                <a:lnTo>
                                  <a:pt x="431038" y="276098"/>
                                </a:lnTo>
                                <a:lnTo>
                                  <a:pt x="628650" y="414147"/>
                                </a:lnTo>
                                <a:lnTo>
                                  <a:pt x="431038" y="552196"/>
                                </a:lnTo>
                                <a:lnTo>
                                  <a:pt x="431038" y="504825"/>
                                </a:lnTo>
                                <a:lnTo>
                                  <a:pt x="0" y="504825"/>
                                </a:lnTo>
                                <a:lnTo>
                                  <a:pt x="0" y="0"/>
                                </a:lnTo>
                                <a:close/>
                              </a:path>
                            </a:pathLst>
                          </a:custGeom>
                          <a:ln w="0" cap="flat">
                            <a:miter lim="127000"/>
                          </a:ln>
                        </wps:spPr>
                        <wps:style>
                          <a:lnRef idx="0">
                            <a:srgbClr val="000000"/>
                          </a:lnRef>
                          <a:fillRef idx="1">
                            <a:srgbClr val="E0E0E0"/>
                          </a:fillRef>
                          <a:effectRef idx="0">
                            <a:scrgbClr r="0" g="0" b="0"/>
                          </a:effectRef>
                          <a:fontRef idx="none"/>
                        </wps:style>
                        <wps:bodyPr/>
                      </wps:wsp>
                      <wps:wsp>
                        <wps:cNvPr id="9795" name="Shape 9795"/>
                        <wps:cNvSpPr/>
                        <wps:spPr>
                          <a:xfrm>
                            <a:off x="1401394" y="1587007"/>
                            <a:ext cx="628650" cy="552196"/>
                          </a:xfrm>
                          <a:custGeom>
                            <a:avLst/>
                            <a:gdLst/>
                            <a:ahLst/>
                            <a:cxnLst/>
                            <a:rect l="0" t="0" r="0" b="0"/>
                            <a:pathLst>
                              <a:path w="628650" h="552196">
                                <a:moveTo>
                                  <a:pt x="181356" y="0"/>
                                </a:moveTo>
                                <a:lnTo>
                                  <a:pt x="181356" y="323469"/>
                                </a:lnTo>
                                <a:lnTo>
                                  <a:pt x="431038" y="323469"/>
                                </a:lnTo>
                                <a:lnTo>
                                  <a:pt x="431038" y="276098"/>
                                </a:lnTo>
                                <a:lnTo>
                                  <a:pt x="628650" y="414147"/>
                                </a:lnTo>
                                <a:lnTo>
                                  <a:pt x="431038" y="552196"/>
                                </a:lnTo>
                                <a:lnTo>
                                  <a:pt x="431038" y="504825"/>
                                </a:lnTo>
                                <a:lnTo>
                                  <a:pt x="0" y="504825"/>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796" name="Shape 9796"/>
                        <wps:cNvSpPr/>
                        <wps:spPr>
                          <a:xfrm>
                            <a:off x="1293317" y="936641"/>
                            <a:ext cx="929640" cy="650748"/>
                          </a:xfrm>
                          <a:custGeom>
                            <a:avLst/>
                            <a:gdLst/>
                            <a:ahLst/>
                            <a:cxnLst/>
                            <a:rect l="0" t="0" r="0" b="0"/>
                            <a:pathLst>
                              <a:path w="929640" h="650748">
                                <a:moveTo>
                                  <a:pt x="108458" y="0"/>
                                </a:moveTo>
                                <a:lnTo>
                                  <a:pt x="821182" y="0"/>
                                </a:lnTo>
                                <a:cubicBezTo>
                                  <a:pt x="880999" y="0"/>
                                  <a:pt x="929640" y="48513"/>
                                  <a:pt x="929640" y="108457"/>
                                </a:cubicBezTo>
                                <a:lnTo>
                                  <a:pt x="929640" y="542162"/>
                                </a:lnTo>
                                <a:cubicBezTo>
                                  <a:pt x="929640" y="602107"/>
                                  <a:pt x="880999" y="650748"/>
                                  <a:pt x="821182" y="650748"/>
                                </a:cubicBezTo>
                                <a:lnTo>
                                  <a:pt x="108458" y="650748"/>
                                </a:lnTo>
                                <a:cubicBezTo>
                                  <a:pt x="48514" y="650748"/>
                                  <a:pt x="0" y="602107"/>
                                  <a:pt x="0" y="542162"/>
                                </a:cubicBezTo>
                                <a:lnTo>
                                  <a:pt x="0" y="108457"/>
                                </a:lnTo>
                                <a:cubicBezTo>
                                  <a:pt x="0" y="48513"/>
                                  <a:pt x="48514" y="0"/>
                                  <a:pt x="108458" y="0"/>
                                </a:cubicBezTo>
                                <a:close/>
                              </a:path>
                            </a:pathLst>
                          </a:custGeom>
                          <a:ln w="0" cap="flat">
                            <a:miter lim="127000"/>
                          </a:ln>
                        </wps:spPr>
                        <wps:style>
                          <a:lnRef idx="0">
                            <a:srgbClr val="000000"/>
                          </a:lnRef>
                          <a:fillRef idx="1">
                            <a:srgbClr val="A1A1A1"/>
                          </a:fillRef>
                          <a:effectRef idx="0">
                            <a:scrgbClr r="0" g="0" b="0"/>
                          </a:effectRef>
                          <a:fontRef idx="none"/>
                        </wps:style>
                        <wps:bodyPr/>
                      </wps:wsp>
                      <wps:wsp>
                        <wps:cNvPr id="9797" name="Shape 9797"/>
                        <wps:cNvSpPr/>
                        <wps:spPr>
                          <a:xfrm>
                            <a:off x="1293317" y="936641"/>
                            <a:ext cx="929640" cy="650748"/>
                          </a:xfrm>
                          <a:custGeom>
                            <a:avLst/>
                            <a:gdLst/>
                            <a:ahLst/>
                            <a:cxnLst/>
                            <a:rect l="0" t="0" r="0" b="0"/>
                            <a:pathLst>
                              <a:path w="929640" h="650748">
                                <a:moveTo>
                                  <a:pt x="0" y="108457"/>
                                </a:moveTo>
                                <a:cubicBezTo>
                                  <a:pt x="0" y="48513"/>
                                  <a:pt x="48514" y="0"/>
                                  <a:pt x="108458" y="0"/>
                                </a:cubicBezTo>
                                <a:lnTo>
                                  <a:pt x="821182" y="0"/>
                                </a:lnTo>
                                <a:cubicBezTo>
                                  <a:pt x="880999" y="0"/>
                                  <a:pt x="929640" y="48513"/>
                                  <a:pt x="929640" y="108457"/>
                                </a:cubicBezTo>
                                <a:lnTo>
                                  <a:pt x="929640" y="542162"/>
                                </a:lnTo>
                                <a:cubicBezTo>
                                  <a:pt x="929640" y="602107"/>
                                  <a:pt x="880999" y="650748"/>
                                  <a:pt x="821182" y="650748"/>
                                </a:cubicBezTo>
                                <a:lnTo>
                                  <a:pt x="108458" y="650748"/>
                                </a:lnTo>
                                <a:cubicBezTo>
                                  <a:pt x="48514" y="650748"/>
                                  <a:pt x="0" y="602107"/>
                                  <a:pt x="0" y="542162"/>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798" name="Rectangle 9798"/>
                        <wps:cNvSpPr/>
                        <wps:spPr>
                          <a:xfrm>
                            <a:off x="1538046" y="1197117"/>
                            <a:ext cx="583113" cy="18993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Longlist</w:t>
                              </w:r>
                            </w:p>
                          </w:txbxContent>
                        </wps:txbx>
                        <wps:bodyPr horzOverflow="overflow" lIns="0" tIns="0" rIns="0" bIns="0" rtlCol="0">
                          <a:noAutofit/>
                        </wps:bodyPr>
                      </wps:wsp>
                      <wps:wsp>
                        <wps:cNvPr id="9799" name="Rectangle 9799"/>
                        <wps:cNvSpPr/>
                        <wps:spPr>
                          <a:xfrm>
                            <a:off x="2265629" y="1145810"/>
                            <a:ext cx="75705"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w:t>
                              </w:r>
                            </w:p>
                          </w:txbxContent>
                        </wps:txbx>
                        <wps:bodyPr horzOverflow="overflow" lIns="0" tIns="0" rIns="0" bIns="0" rtlCol="0">
                          <a:noAutofit/>
                        </wps:bodyPr>
                      </wps:wsp>
                      <wps:wsp>
                        <wps:cNvPr id="9800" name="Rectangle 9800"/>
                        <wps:cNvSpPr/>
                        <wps:spPr>
                          <a:xfrm>
                            <a:off x="2323541" y="1145810"/>
                            <a:ext cx="648209"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Shared by </w:t>
                              </w:r>
                            </w:p>
                          </w:txbxContent>
                        </wps:txbx>
                        <wps:bodyPr horzOverflow="overflow" lIns="0" tIns="0" rIns="0" bIns="0" rtlCol="0">
                          <a:noAutofit/>
                        </wps:bodyPr>
                      </wps:wsp>
                      <wps:wsp>
                        <wps:cNvPr id="9801" name="Rectangle 9801"/>
                        <wps:cNvSpPr/>
                        <wps:spPr>
                          <a:xfrm>
                            <a:off x="2323541" y="1272301"/>
                            <a:ext cx="177811"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HR </w:t>
                              </w:r>
                            </w:p>
                          </w:txbxContent>
                        </wps:txbx>
                        <wps:bodyPr horzOverflow="overflow" lIns="0" tIns="0" rIns="0" bIns="0" rtlCol="0">
                          <a:noAutofit/>
                        </wps:bodyPr>
                      </wps:wsp>
                      <wps:wsp>
                        <wps:cNvPr id="9802" name="Shape 9802"/>
                        <wps:cNvSpPr/>
                        <wps:spPr>
                          <a:xfrm>
                            <a:off x="2172157" y="2318019"/>
                            <a:ext cx="628650" cy="552196"/>
                          </a:xfrm>
                          <a:custGeom>
                            <a:avLst/>
                            <a:gdLst/>
                            <a:ahLst/>
                            <a:cxnLst/>
                            <a:rect l="0" t="0" r="0" b="0"/>
                            <a:pathLst>
                              <a:path w="628650" h="552196">
                                <a:moveTo>
                                  <a:pt x="0" y="0"/>
                                </a:moveTo>
                                <a:lnTo>
                                  <a:pt x="181356" y="0"/>
                                </a:lnTo>
                                <a:lnTo>
                                  <a:pt x="181356" y="323469"/>
                                </a:lnTo>
                                <a:lnTo>
                                  <a:pt x="431165" y="323469"/>
                                </a:lnTo>
                                <a:lnTo>
                                  <a:pt x="431165" y="276098"/>
                                </a:lnTo>
                                <a:lnTo>
                                  <a:pt x="628650" y="414147"/>
                                </a:lnTo>
                                <a:lnTo>
                                  <a:pt x="431165" y="552196"/>
                                </a:lnTo>
                                <a:lnTo>
                                  <a:pt x="431165" y="504825"/>
                                </a:lnTo>
                                <a:lnTo>
                                  <a:pt x="0" y="504825"/>
                                </a:lnTo>
                                <a:lnTo>
                                  <a:pt x="0" y="0"/>
                                </a:lnTo>
                                <a:close/>
                              </a:path>
                            </a:pathLst>
                          </a:custGeom>
                          <a:ln w="0" cap="flat">
                            <a:miter lim="127000"/>
                          </a:ln>
                        </wps:spPr>
                        <wps:style>
                          <a:lnRef idx="0">
                            <a:srgbClr val="000000"/>
                          </a:lnRef>
                          <a:fillRef idx="1">
                            <a:srgbClr val="E8E8E8"/>
                          </a:fillRef>
                          <a:effectRef idx="0">
                            <a:scrgbClr r="0" g="0" b="0"/>
                          </a:effectRef>
                          <a:fontRef idx="none"/>
                        </wps:style>
                        <wps:bodyPr/>
                      </wps:wsp>
                      <wps:wsp>
                        <wps:cNvPr id="9804" name="Shape 9804"/>
                        <wps:cNvSpPr/>
                        <wps:spPr>
                          <a:xfrm>
                            <a:off x="2172157" y="2318019"/>
                            <a:ext cx="628650" cy="552196"/>
                          </a:xfrm>
                          <a:custGeom>
                            <a:avLst/>
                            <a:gdLst/>
                            <a:ahLst/>
                            <a:cxnLst/>
                            <a:rect l="0" t="0" r="0" b="0"/>
                            <a:pathLst>
                              <a:path w="628650" h="552196">
                                <a:moveTo>
                                  <a:pt x="181356" y="0"/>
                                </a:moveTo>
                                <a:lnTo>
                                  <a:pt x="181356" y="323469"/>
                                </a:lnTo>
                                <a:lnTo>
                                  <a:pt x="431165" y="323469"/>
                                </a:lnTo>
                                <a:lnTo>
                                  <a:pt x="431165" y="276098"/>
                                </a:lnTo>
                                <a:lnTo>
                                  <a:pt x="628650" y="414147"/>
                                </a:lnTo>
                                <a:lnTo>
                                  <a:pt x="431165" y="552196"/>
                                </a:lnTo>
                                <a:lnTo>
                                  <a:pt x="431165" y="504825"/>
                                </a:lnTo>
                                <a:lnTo>
                                  <a:pt x="0" y="504825"/>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805" name="Shape 9805"/>
                        <wps:cNvSpPr/>
                        <wps:spPr>
                          <a:xfrm>
                            <a:off x="2064080" y="1667525"/>
                            <a:ext cx="929640" cy="650749"/>
                          </a:xfrm>
                          <a:custGeom>
                            <a:avLst/>
                            <a:gdLst/>
                            <a:ahLst/>
                            <a:cxnLst/>
                            <a:rect l="0" t="0" r="0" b="0"/>
                            <a:pathLst>
                              <a:path w="929640" h="650749">
                                <a:moveTo>
                                  <a:pt x="108458" y="0"/>
                                </a:moveTo>
                                <a:lnTo>
                                  <a:pt x="821182" y="0"/>
                                </a:lnTo>
                                <a:cubicBezTo>
                                  <a:pt x="881126" y="0"/>
                                  <a:pt x="929640" y="48641"/>
                                  <a:pt x="929640" y="108586"/>
                                </a:cubicBezTo>
                                <a:lnTo>
                                  <a:pt x="929640" y="542290"/>
                                </a:lnTo>
                                <a:cubicBezTo>
                                  <a:pt x="929640" y="602235"/>
                                  <a:pt x="881126" y="650749"/>
                                  <a:pt x="821182" y="650749"/>
                                </a:cubicBezTo>
                                <a:lnTo>
                                  <a:pt x="108458" y="650749"/>
                                </a:lnTo>
                                <a:cubicBezTo>
                                  <a:pt x="48514" y="650749"/>
                                  <a:pt x="0" y="602235"/>
                                  <a:pt x="0" y="542290"/>
                                </a:cubicBezTo>
                                <a:lnTo>
                                  <a:pt x="0" y="108586"/>
                                </a:lnTo>
                                <a:cubicBezTo>
                                  <a:pt x="0" y="48641"/>
                                  <a:pt x="48514" y="0"/>
                                  <a:pt x="108458" y="0"/>
                                </a:cubicBezTo>
                                <a:close/>
                              </a:path>
                            </a:pathLst>
                          </a:custGeom>
                          <a:ln w="0" cap="flat">
                            <a:miter lim="127000"/>
                          </a:ln>
                        </wps:spPr>
                        <wps:style>
                          <a:lnRef idx="0">
                            <a:srgbClr val="000000"/>
                          </a:lnRef>
                          <a:fillRef idx="1">
                            <a:srgbClr val="ADADAD"/>
                          </a:fillRef>
                          <a:effectRef idx="0">
                            <a:scrgbClr r="0" g="0" b="0"/>
                          </a:effectRef>
                          <a:fontRef idx="none"/>
                        </wps:style>
                        <wps:bodyPr/>
                      </wps:wsp>
                      <wps:wsp>
                        <wps:cNvPr id="9806" name="Shape 9806"/>
                        <wps:cNvSpPr/>
                        <wps:spPr>
                          <a:xfrm>
                            <a:off x="2064080" y="1667525"/>
                            <a:ext cx="929640" cy="650749"/>
                          </a:xfrm>
                          <a:custGeom>
                            <a:avLst/>
                            <a:gdLst/>
                            <a:ahLst/>
                            <a:cxnLst/>
                            <a:rect l="0" t="0" r="0" b="0"/>
                            <a:pathLst>
                              <a:path w="929640" h="650749">
                                <a:moveTo>
                                  <a:pt x="0" y="108586"/>
                                </a:moveTo>
                                <a:cubicBezTo>
                                  <a:pt x="0" y="48641"/>
                                  <a:pt x="48514" y="0"/>
                                  <a:pt x="108458" y="0"/>
                                </a:cubicBezTo>
                                <a:lnTo>
                                  <a:pt x="821182" y="0"/>
                                </a:lnTo>
                                <a:cubicBezTo>
                                  <a:pt x="881126" y="0"/>
                                  <a:pt x="929640" y="48641"/>
                                  <a:pt x="929640" y="108586"/>
                                </a:cubicBezTo>
                                <a:lnTo>
                                  <a:pt x="929640" y="542290"/>
                                </a:lnTo>
                                <a:cubicBezTo>
                                  <a:pt x="929640" y="602235"/>
                                  <a:pt x="881126" y="650749"/>
                                  <a:pt x="821182" y="650749"/>
                                </a:cubicBezTo>
                                <a:lnTo>
                                  <a:pt x="108458" y="650749"/>
                                </a:lnTo>
                                <a:cubicBezTo>
                                  <a:pt x="48514" y="650749"/>
                                  <a:pt x="0" y="602235"/>
                                  <a:pt x="0" y="542290"/>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807" name="Rectangle 9807"/>
                        <wps:cNvSpPr/>
                        <wps:spPr>
                          <a:xfrm>
                            <a:off x="2292426" y="1928002"/>
                            <a:ext cx="630291"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Shortlist</w:t>
                              </w:r>
                            </w:p>
                          </w:txbxContent>
                        </wps:txbx>
                        <wps:bodyPr horzOverflow="overflow" lIns="0" tIns="0" rIns="0" bIns="0" rtlCol="0">
                          <a:noAutofit/>
                        </wps:bodyPr>
                      </wps:wsp>
                      <wps:wsp>
                        <wps:cNvPr id="9808" name="Rectangle 9808"/>
                        <wps:cNvSpPr/>
                        <wps:spPr>
                          <a:xfrm>
                            <a:off x="3036392" y="1876949"/>
                            <a:ext cx="75705"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w:t>
                              </w:r>
                            </w:p>
                          </w:txbxContent>
                        </wps:txbx>
                        <wps:bodyPr horzOverflow="overflow" lIns="0" tIns="0" rIns="0" bIns="0" rtlCol="0">
                          <a:noAutofit/>
                        </wps:bodyPr>
                      </wps:wsp>
                      <wps:wsp>
                        <wps:cNvPr id="9809" name="Rectangle 9809"/>
                        <wps:cNvSpPr/>
                        <wps:spPr>
                          <a:xfrm>
                            <a:off x="3094304" y="1876949"/>
                            <a:ext cx="571439"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By hiring </w:t>
                              </w:r>
                            </w:p>
                          </w:txbxContent>
                        </wps:txbx>
                        <wps:bodyPr horzOverflow="overflow" lIns="0" tIns="0" rIns="0" bIns="0" rtlCol="0">
                          <a:noAutofit/>
                        </wps:bodyPr>
                      </wps:wsp>
                      <wps:wsp>
                        <wps:cNvPr id="9810" name="Rectangle 9810"/>
                        <wps:cNvSpPr/>
                        <wps:spPr>
                          <a:xfrm>
                            <a:off x="3094304" y="2003440"/>
                            <a:ext cx="545596"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manager </w:t>
                              </w:r>
                            </w:p>
                          </w:txbxContent>
                        </wps:txbx>
                        <wps:bodyPr horzOverflow="overflow" lIns="0" tIns="0" rIns="0" bIns="0" rtlCol="0">
                          <a:noAutofit/>
                        </wps:bodyPr>
                      </wps:wsp>
                      <wps:wsp>
                        <wps:cNvPr id="9811" name="Shape 9811"/>
                        <wps:cNvSpPr/>
                        <wps:spPr>
                          <a:xfrm>
                            <a:off x="2942920" y="3049031"/>
                            <a:ext cx="628777" cy="552196"/>
                          </a:xfrm>
                          <a:custGeom>
                            <a:avLst/>
                            <a:gdLst/>
                            <a:ahLst/>
                            <a:cxnLst/>
                            <a:rect l="0" t="0" r="0" b="0"/>
                            <a:pathLst>
                              <a:path w="628777" h="552196">
                                <a:moveTo>
                                  <a:pt x="0" y="0"/>
                                </a:moveTo>
                                <a:lnTo>
                                  <a:pt x="181356" y="0"/>
                                </a:lnTo>
                                <a:lnTo>
                                  <a:pt x="181356" y="323469"/>
                                </a:lnTo>
                                <a:lnTo>
                                  <a:pt x="431165" y="323469"/>
                                </a:lnTo>
                                <a:lnTo>
                                  <a:pt x="431165" y="276098"/>
                                </a:lnTo>
                                <a:lnTo>
                                  <a:pt x="628777" y="414147"/>
                                </a:lnTo>
                                <a:lnTo>
                                  <a:pt x="431165" y="552196"/>
                                </a:lnTo>
                                <a:lnTo>
                                  <a:pt x="431165" y="504825"/>
                                </a:lnTo>
                                <a:lnTo>
                                  <a:pt x="0" y="504825"/>
                                </a:lnTo>
                                <a:lnTo>
                                  <a:pt x="0" y="0"/>
                                </a:lnTo>
                                <a:close/>
                              </a:path>
                            </a:pathLst>
                          </a:custGeom>
                          <a:ln w="0" cap="flat">
                            <a:miter lim="127000"/>
                          </a:ln>
                        </wps:spPr>
                        <wps:style>
                          <a:lnRef idx="0">
                            <a:srgbClr val="000000"/>
                          </a:lnRef>
                          <a:fillRef idx="1">
                            <a:srgbClr val="F0F0F0"/>
                          </a:fillRef>
                          <a:effectRef idx="0">
                            <a:scrgbClr r="0" g="0" b="0"/>
                          </a:effectRef>
                          <a:fontRef idx="none"/>
                        </wps:style>
                        <wps:bodyPr/>
                      </wps:wsp>
                      <wps:wsp>
                        <wps:cNvPr id="9813" name="Shape 9813"/>
                        <wps:cNvSpPr/>
                        <wps:spPr>
                          <a:xfrm>
                            <a:off x="2942920" y="3049031"/>
                            <a:ext cx="628777" cy="552196"/>
                          </a:xfrm>
                          <a:custGeom>
                            <a:avLst/>
                            <a:gdLst/>
                            <a:ahLst/>
                            <a:cxnLst/>
                            <a:rect l="0" t="0" r="0" b="0"/>
                            <a:pathLst>
                              <a:path w="628777" h="552196">
                                <a:moveTo>
                                  <a:pt x="181356" y="0"/>
                                </a:moveTo>
                                <a:lnTo>
                                  <a:pt x="181356" y="323469"/>
                                </a:lnTo>
                                <a:lnTo>
                                  <a:pt x="431165" y="323469"/>
                                </a:lnTo>
                                <a:lnTo>
                                  <a:pt x="431165" y="276098"/>
                                </a:lnTo>
                                <a:lnTo>
                                  <a:pt x="628777" y="414147"/>
                                </a:lnTo>
                                <a:lnTo>
                                  <a:pt x="431165" y="552196"/>
                                </a:lnTo>
                                <a:lnTo>
                                  <a:pt x="431165" y="504825"/>
                                </a:lnTo>
                                <a:lnTo>
                                  <a:pt x="0" y="504825"/>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814" name="Shape 9814"/>
                        <wps:cNvSpPr/>
                        <wps:spPr>
                          <a:xfrm>
                            <a:off x="2834843" y="2398538"/>
                            <a:ext cx="929640" cy="650748"/>
                          </a:xfrm>
                          <a:custGeom>
                            <a:avLst/>
                            <a:gdLst/>
                            <a:ahLst/>
                            <a:cxnLst/>
                            <a:rect l="0" t="0" r="0" b="0"/>
                            <a:pathLst>
                              <a:path w="929640" h="650748">
                                <a:moveTo>
                                  <a:pt x="108458" y="0"/>
                                </a:moveTo>
                                <a:lnTo>
                                  <a:pt x="821182" y="0"/>
                                </a:lnTo>
                                <a:cubicBezTo>
                                  <a:pt x="881126" y="0"/>
                                  <a:pt x="929640" y="48640"/>
                                  <a:pt x="929640" y="108458"/>
                                </a:cubicBezTo>
                                <a:lnTo>
                                  <a:pt x="929640" y="542289"/>
                                </a:lnTo>
                                <a:cubicBezTo>
                                  <a:pt x="929640" y="602234"/>
                                  <a:pt x="881126" y="650748"/>
                                  <a:pt x="821182" y="650748"/>
                                </a:cubicBezTo>
                                <a:lnTo>
                                  <a:pt x="108458" y="650748"/>
                                </a:lnTo>
                                <a:cubicBezTo>
                                  <a:pt x="48641" y="650748"/>
                                  <a:pt x="0" y="602234"/>
                                  <a:pt x="0" y="542289"/>
                                </a:cubicBezTo>
                                <a:lnTo>
                                  <a:pt x="0" y="108458"/>
                                </a:lnTo>
                                <a:cubicBezTo>
                                  <a:pt x="0" y="48640"/>
                                  <a:pt x="48641" y="0"/>
                                  <a:pt x="108458" y="0"/>
                                </a:cubicBezTo>
                                <a:close/>
                              </a:path>
                            </a:pathLst>
                          </a:custGeom>
                          <a:ln w="0" cap="flat">
                            <a:miter lim="127000"/>
                          </a:ln>
                        </wps:spPr>
                        <wps:style>
                          <a:lnRef idx="0">
                            <a:srgbClr val="000000"/>
                          </a:lnRef>
                          <a:fillRef idx="1">
                            <a:srgbClr val="BABABA"/>
                          </a:fillRef>
                          <a:effectRef idx="0">
                            <a:scrgbClr r="0" g="0" b="0"/>
                          </a:effectRef>
                          <a:fontRef idx="none"/>
                        </wps:style>
                        <wps:bodyPr/>
                      </wps:wsp>
                      <wps:wsp>
                        <wps:cNvPr id="9815" name="Shape 9815"/>
                        <wps:cNvSpPr/>
                        <wps:spPr>
                          <a:xfrm>
                            <a:off x="2834843" y="2398538"/>
                            <a:ext cx="929640" cy="650748"/>
                          </a:xfrm>
                          <a:custGeom>
                            <a:avLst/>
                            <a:gdLst/>
                            <a:ahLst/>
                            <a:cxnLst/>
                            <a:rect l="0" t="0" r="0" b="0"/>
                            <a:pathLst>
                              <a:path w="929640" h="650748">
                                <a:moveTo>
                                  <a:pt x="0" y="108458"/>
                                </a:moveTo>
                                <a:cubicBezTo>
                                  <a:pt x="0" y="48640"/>
                                  <a:pt x="48641" y="0"/>
                                  <a:pt x="108458" y="0"/>
                                </a:cubicBezTo>
                                <a:lnTo>
                                  <a:pt x="821182" y="0"/>
                                </a:lnTo>
                                <a:cubicBezTo>
                                  <a:pt x="881126" y="0"/>
                                  <a:pt x="929640" y="48640"/>
                                  <a:pt x="929640" y="108458"/>
                                </a:cubicBezTo>
                                <a:lnTo>
                                  <a:pt x="929640" y="542289"/>
                                </a:lnTo>
                                <a:cubicBezTo>
                                  <a:pt x="929640" y="602234"/>
                                  <a:pt x="881126" y="650748"/>
                                  <a:pt x="821182" y="650748"/>
                                </a:cubicBezTo>
                                <a:lnTo>
                                  <a:pt x="108458" y="650748"/>
                                </a:lnTo>
                                <a:cubicBezTo>
                                  <a:pt x="48641" y="650748"/>
                                  <a:pt x="0" y="602234"/>
                                  <a:pt x="0" y="542289"/>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816" name="Rectangle 9816"/>
                        <wps:cNvSpPr/>
                        <wps:spPr>
                          <a:xfrm>
                            <a:off x="3063190" y="2582434"/>
                            <a:ext cx="672435"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Shortlist </w:t>
                              </w:r>
                            </w:p>
                          </w:txbxContent>
                        </wps:txbx>
                        <wps:bodyPr horzOverflow="overflow" lIns="0" tIns="0" rIns="0" bIns="0" rtlCol="0">
                          <a:noAutofit/>
                        </wps:bodyPr>
                      </wps:wsp>
                      <wps:wsp>
                        <wps:cNvPr id="9817" name="Rectangle 9817"/>
                        <wps:cNvSpPr/>
                        <wps:spPr>
                          <a:xfrm>
                            <a:off x="3018993" y="2736358"/>
                            <a:ext cx="748331"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validation</w:t>
                              </w:r>
                            </w:p>
                          </w:txbxContent>
                        </wps:txbx>
                        <wps:bodyPr horzOverflow="overflow" lIns="0" tIns="0" rIns="0" bIns="0" rtlCol="0">
                          <a:noAutofit/>
                        </wps:bodyPr>
                      </wps:wsp>
                      <wps:wsp>
                        <wps:cNvPr id="9818" name="Rectangle 9818"/>
                        <wps:cNvSpPr/>
                        <wps:spPr>
                          <a:xfrm>
                            <a:off x="3841445" y="2528331"/>
                            <a:ext cx="75705"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w:t>
                              </w:r>
                            </w:p>
                          </w:txbxContent>
                        </wps:txbx>
                        <wps:bodyPr horzOverflow="overflow" lIns="0" tIns="0" rIns="0" bIns="0" rtlCol="0">
                          <a:noAutofit/>
                        </wps:bodyPr>
                      </wps:wsp>
                      <wps:wsp>
                        <wps:cNvPr id="9819" name="Rectangle 9819"/>
                        <wps:cNvSpPr/>
                        <wps:spPr>
                          <a:xfrm>
                            <a:off x="3899357" y="2528331"/>
                            <a:ext cx="1127525" cy="15484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By CD, as required </w:t>
                              </w:r>
                            </w:p>
                          </w:txbxContent>
                        </wps:txbx>
                        <wps:bodyPr horzOverflow="overflow" lIns="0" tIns="0" rIns="0" bIns="0" rtlCol="0">
                          <a:noAutofit/>
                        </wps:bodyPr>
                      </wps:wsp>
                      <wps:wsp>
                        <wps:cNvPr id="9820" name="Rectangle 9820"/>
                        <wps:cNvSpPr/>
                        <wps:spPr>
                          <a:xfrm>
                            <a:off x="3841445" y="2674407"/>
                            <a:ext cx="75907" cy="155252"/>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w:t>
                              </w:r>
                            </w:p>
                          </w:txbxContent>
                        </wps:txbx>
                        <wps:bodyPr horzOverflow="overflow" lIns="0" tIns="0" rIns="0" bIns="0" rtlCol="0">
                          <a:noAutofit/>
                        </wps:bodyPr>
                      </wps:wsp>
                      <wps:wsp>
                        <wps:cNvPr id="9821" name="Rectangle 9821"/>
                        <wps:cNvSpPr/>
                        <wps:spPr>
                          <a:xfrm>
                            <a:off x="3899357" y="2674407"/>
                            <a:ext cx="1345450" cy="155252"/>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By HQ counterpart, if </w:t>
                              </w:r>
                            </w:p>
                          </w:txbxContent>
                        </wps:txbx>
                        <wps:bodyPr horzOverflow="overflow" lIns="0" tIns="0" rIns="0" bIns="0" rtlCol="0">
                          <a:noAutofit/>
                        </wps:bodyPr>
                      </wps:wsp>
                      <wps:wsp>
                        <wps:cNvPr id="9822" name="Rectangle 9822"/>
                        <wps:cNvSpPr/>
                        <wps:spPr>
                          <a:xfrm>
                            <a:off x="3899357" y="2800899"/>
                            <a:ext cx="509098" cy="155253"/>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18"/>
                                </w:rPr>
                                <w:t xml:space="preserve">relevant </w:t>
                              </w:r>
                            </w:p>
                          </w:txbxContent>
                        </wps:txbx>
                        <wps:bodyPr horzOverflow="overflow" lIns="0" tIns="0" rIns="0" bIns="0" rtlCol="0">
                          <a:noAutofit/>
                        </wps:bodyPr>
                      </wps:wsp>
                      <wps:wsp>
                        <wps:cNvPr id="9823" name="Shape 9823"/>
                        <wps:cNvSpPr/>
                        <wps:spPr>
                          <a:xfrm>
                            <a:off x="3605606" y="3129549"/>
                            <a:ext cx="929767" cy="650774"/>
                          </a:xfrm>
                          <a:custGeom>
                            <a:avLst/>
                            <a:gdLst/>
                            <a:ahLst/>
                            <a:cxnLst/>
                            <a:rect l="0" t="0" r="0" b="0"/>
                            <a:pathLst>
                              <a:path w="929767" h="650774">
                                <a:moveTo>
                                  <a:pt x="108585" y="0"/>
                                </a:moveTo>
                                <a:lnTo>
                                  <a:pt x="821182" y="0"/>
                                </a:lnTo>
                                <a:cubicBezTo>
                                  <a:pt x="881126" y="0"/>
                                  <a:pt x="929767" y="48641"/>
                                  <a:pt x="929767" y="108459"/>
                                </a:cubicBezTo>
                                <a:lnTo>
                                  <a:pt x="929767" y="542290"/>
                                </a:lnTo>
                                <a:cubicBezTo>
                                  <a:pt x="929767" y="602209"/>
                                  <a:pt x="881126" y="650774"/>
                                  <a:pt x="821182" y="650774"/>
                                </a:cubicBezTo>
                                <a:lnTo>
                                  <a:pt x="108585" y="650774"/>
                                </a:lnTo>
                                <a:cubicBezTo>
                                  <a:pt x="48641" y="650774"/>
                                  <a:pt x="0" y="602209"/>
                                  <a:pt x="0" y="542290"/>
                                </a:cubicBezTo>
                                <a:lnTo>
                                  <a:pt x="0" y="108459"/>
                                </a:lnTo>
                                <a:cubicBezTo>
                                  <a:pt x="0" y="48641"/>
                                  <a:pt x="48641" y="0"/>
                                  <a:pt x="108585" y="0"/>
                                </a:cubicBezTo>
                                <a:close/>
                              </a:path>
                            </a:pathLst>
                          </a:custGeom>
                          <a:ln w="0" cap="flat">
                            <a:miter lim="127000"/>
                          </a:ln>
                        </wps:spPr>
                        <wps:style>
                          <a:lnRef idx="0">
                            <a:srgbClr val="000000"/>
                          </a:lnRef>
                          <a:fillRef idx="1">
                            <a:srgbClr val="C6C6C6"/>
                          </a:fillRef>
                          <a:effectRef idx="0">
                            <a:scrgbClr r="0" g="0" b="0"/>
                          </a:effectRef>
                          <a:fontRef idx="none"/>
                        </wps:style>
                        <wps:bodyPr/>
                      </wps:wsp>
                      <wps:wsp>
                        <wps:cNvPr id="9824" name="Shape 9824"/>
                        <wps:cNvSpPr/>
                        <wps:spPr>
                          <a:xfrm>
                            <a:off x="3605606" y="3129549"/>
                            <a:ext cx="929767" cy="650774"/>
                          </a:xfrm>
                          <a:custGeom>
                            <a:avLst/>
                            <a:gdLst/>
                            <a:ahLst/>
                            <a:cxnLst/>
                            <a:rect l="0" t="0" r="0" b="0"/>
                            <a:pathLst>
                              <a:path w="929767" h="650774">
                                <a:moveTo>
                                  <a:pt x="0" y="108459"/>
                                </a:moveTo>
                                <a:cubicBezTo>
                                  <a:pt x="0" y="48641"/>
                                  <a:pt x="48641" y="0"/>
                                  <a:pt x="108585" y="0"/>
                                </a:cubicBezTo>
                                <a:lnTo>
                                  <a:pt x="821182" y="0"/>
                                </a:lnTo>
                                <a:cubicBezTo>
                                  <a:pt x="881126" y="0"/>
                                  <a:pt x="929767" y="48641"/>
                                  <a:pt x="929767" y="108459"/>
                                </a:cubicBezTo>
                                <a:lnTo>
                                  <a:pt x="929767" y="542290"/>
                                </a:lnTo>
                                <a:cubicBezTo>
                                  <a:pt x="929767" y="602209"/>
                                  <a:pt x="881126" y="650774"/>
                                  <a:pt x="821182" y="650774"/>
                                </a:cubicBezTo>
                                <a:lnTo>
                                  <a:pt x="108585" y="650774"/>
                                </a:lnTo>
                                <a:cubicBezTo>
                                  <a:pt x="48641" y="650774"/>
                                  <a:pt x="0" y="602209"/>
                                  <a:pt x="0" y="542290"/>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9825" name="Rectangle 9825"/>
                        <wps:cNvSpPr/>
                        <wps:spPr>
                          <a:xfrm>
                            <a:off x="3782263" y="3236738"/>
                            <a:ext cx="812852" cy="18993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Candidate </w:t>
                              </w:r>
                            </w:p>
                          </w:txbxContent>
                        </wps:txbx>
                        <wps:bodyPr horzOverflow="overflow" lIns="0" tIns="0" rIns="0" bIns="0" rtlCol="0">
                          <a:noAutofit/>
                        </wps:bodyPr>
                      </wps:wsp>
                      <wps:wsp>
                        <wps:cNvPr id="9826" name="Rectangle 9826"/>
                        <wps:cNvSpPr/>
                        <wps:spPr>
                          <a:xfrm>
                            <a:off x="3805378" y="3390662"/>
                            <a:ext cx="747585" cy="18993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called for </w:t>
                              </w:r>
                            </w:p>
                          </w:txbxContent>
                        </wps:txbx>
                        <wps:bodyPr horzOverflow="overflow" lIns="0" tIns="0" rIns="0" bIns="0" rtlCol="0">
                          <a:noAutofit/>
                        </wps:bodyPr>
                      </wps:wsp>
                      <wps:wsp>
                        <wps:cNvPr id="9827" name="Rectangle 9827"/>
                        <wps:cNvSpPr/>
                        <wps:spPr>
                          <a:xfrm>
                            <a:off x="3777691" y="3544636"/>
                            <a:ext cx="782456"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next stage </w:t>
                              </w:r>
                            </w:p>
                          </w:txbxContent>
                        </wps:txbx>
                        <wps:bodyPr horzOverflow="overflow" lIns="0" tIns="0" rIns="0" bIns="0" rtlCol="0">
                          <a:noAutofit/>
                        </wps:bodyPr>
                      </wps:wsp>
                      <wps:wsp>
                        <wps:cNvPr id="9828" name="Rectangle 9828"/>
                        <wps:cNvSpPr/>
                        <wps:spPr>
                          <a:xfrm>
                            <a:off x="4578427" y="3393455"/>
                            <a:ext cx="88828" cy="181678"/>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1"/>
                                </w:rPr>
                                <w:t>•</w:t>
                              </w:r>
                            </w:p>
                          </w:txbxContent>
                        </wps:txbx>
                        <wps:bodyPr horzOverflow="overflow" lIns="0" tIns="0" rIns="0" bIns="0" rtlCol="0">
                          <a:noAutofit/>
                        </wps:bodyPr>
                      </wps:wsp>
                      <wps:wsp>
                        <wps:cNvPr id="9829" name="Rectangle 9829"/>
                        <wps:cNvSpPr/>
                        <wps:spPr>
                          <a:xfrm>
                            <a:off x="4645483" y="3393455"/>
                            <a:ext cx="424875" cy="181678"/>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sz w:val="21"/>
                                </w:rPr>
                                <w:t xml:space="preserve">By HR </w:t>
                              </w:r>
                            </w:p>
                          </w:txbxContent>
                        </wps:txbx>
                        <wps:bodyPr horzOverflow="overflow" lIns="0" tIns="0" rIns="0" bIns="0" rtlCol="0">
                          <a:noAutofit/>
                        </wps:bodyPr>
                      </wps:wsp>
                    </wpg:wgp>
                  </a:graphicData>
                </a:graphic>
              </wp:inline>
            </w:drawing>
          </mc:Choice>
          <mc:Fallback>
            <w:pict>
              <v:group id="Group 83924" o:spid="_x0000_s1127" style="width:481.8pt;height:301.7pt;mso-position-horizontal-relative:char;mso-position-vertical-relative:line" coordsize="61186,38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">
                <v:rect id="Rectangle 9777" o:spid="_x0000_s1128" style="position:absolute;width:518;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FKsYA&#10;AADdAAAADwAAAGRycy9kb3ducmV2LnhtbESPT2vCQBTE74LfYXlCb7rRQ2NSVxH/oEergu3tkX1N&#10;gtm3IbuatJ/eLQgeh5n5DTNbdKYSd2pcaVnBeBSBIM6sLjlXcD5th1MQziNrrCyTgl9ysJj3ezNM&#10;tW35k+5Hn4sAYZeigsL7OpXSZQUZdCNbEwfvxzYGfZBNLnWDbYCbSk6i6F0aLDksFFjTqqDserwZ&#10;Bbtpvfza2782rzbfu8vhkqxPiVfqbdAtP0B46vwr/GzvtYIkjmP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IFKs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sz w:val="22"/>
                          </w:rPr>
                          <w:t xml:space="preserve"> </w:t>
                        </w:r>
                      </w:p>
                    </w:txbxContent>
                  </v:textbox>
                </v:rect>
                <v:rect id="Rectangle 83853" o:spid="_x0000_s1129" style="position:absolute;left:1005;width:18305;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JWuMgA&#10;AADeAAAADwAAAGRycy9kb3ducmV2LnhtbESPT2vCQBTE70K/w/IKvZlNK0qMriL9gx41FlJvj+xr&#10;Epp9G7JbE/vpu4LgcZiZ3zDL9WAacabO1ZYVPEcxCOLC6ppLBZ/Hj3ECwnlkjY1lUnAhB+vVw2iJ&#10;qbY9H+ic+VIECLsUFVTet6mUrqjIoItsSxy8b9sZ9EF2pdQd9gFuGvkSxzNpsOawUGFLrxUVP9mv&#10;UbBN2s3Xzv71ZfN+2ub7fP52nHulnh6HzQKEp8Hfw7f2TitIJsl0Atc74QrI1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Mla4yAAAAN4AAAAPAAAAAAAAAAAAAAAAAJgCAABk&#10;cnMvZG93bnJldi54bWxQSwUGAAAAAAQABAD1AAAAjQMAAAAA&#10;" filled="f" stroked="f">
                  <v:textbox inset="0,0,0,0">
                    <w:txbxContent>
                      <w:p w:rsidR="00EA0CDC" w:rsidRDefault="003C104C">
                        <w:pPr>
                          <w:spacing w:after="0" w:line="276" w:lineRule="auto"/>
                          <w:ind w:left="0" w:right="0" w:firstLine="0"/>
                          <w:jc w:val="left"/>
                        </w:pPr>
                        <w:r>
                          <w:rPr>
                            <w:sz w:val="22"/>
                            <w:u w:val="single" w:color="000000"/>
                          </w:rPr>
                          <w:t>Screening Candidates</w:t>
                        </w:r>
                      </w:p>
                    </w:txbxContent>
                  </v:textbox>
                </v:rect>
                <v:rect id="Rectangle 9779" o:spid="_x0000_s1130" style="position:absolute;left:14755;width:518;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0w8UA&#10;AADdAAAADwAAAGRycy9kb3ducmV2LnhtbESPT4vCMBTE7wt+h/AEb2uqB7XVKOIf9Lirgnp7NM+2&#10;2LyUJtrufvrNguBxmJnfMLNFa0rxpNoVlhUM+hEI4tTqgjMFp+P2cwLCeWSNpWVS8EMOFvPOxwwT&#10;bRv+pufBZyJA2CWoIPe+SqR0aU4GXd9WxMG72dqgD7LOpK6xCXBTymEUjaTBgsNCjhWtckrvh4dR&#10;sJtUy8ve/jZZubnuzl/neH2MvVK9brucgvDU+nf41d5rBfF4H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TD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sz w:val="22"/>
                          </w:rPr>
                          <w:t xml:space="preserve"> </w:t>
                        </w:r>
                      </w:p>
                    </w:txbxContent>
                  </v:textbox>
                </v:rect>
                <v:rect id="Rectangle 9781" o:spid="_x0000_s1131" style="position:absolute;left:60835;top:36904;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JI4sUA&#10;AADdAAAADwAAAGRycy9kb3ducmV2LnhtbESPQWvCQBSE70L/w/IK3nRjD5pEV5FW0aPVgnp7ZJ9J&#10;aPZtyK4m+uvdgtDjMDPfMLNFZypxo8aVlhWMhhEI4szqknMFP4f1IAbhPLLGyjIpuJODxfytN8NU&#10;25a/6bb3uQgQdikqKLyvUyldVpBBN7Q1cfAutjHog2xyqRtsA9xU8iOKxtJgyWGhwJo+C8p+91ej&#10;YBPXy9PWPtq8Wp03x90x+TokXqn+e7ecgvDU+f/wq73VCpJJPIK/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UkjixQAAAN0AAAAPAAAAAAAAAAAAAAAAAJgCAABkcnMv&#10;ZG93bnJldi54bWxQSwUGAAAAAAQABAD1AAAAigMAAAAA&#10;" filled="f" stroked="f">
                  <v:textbox inset="0,0,0,0">
                    <w:txbxContent>
                      <w:p w:rsidR="00EA0CDC" w:rsidRDefault="003C104C">
                        <w:pPr>
                          <w:spacing w:after="0" w:line="276" w:lineRule="auto"/>
                          <w:ind w:left="0" w:right="0" w:firstLine="0"/>
                          <w:jc w:val="left"/>
                        </w:pPr>
                        <w:r>
                          <w:t xml:space="preserve"> </w:t>
                        </w:r>
                      </w:p>
                    </w:txbxContent>
                  </v:textbox>
                </v:rect>
                <v:shape id="Shape 9783" o:spid="_x0000_s1132" style="position:absolute;left:6305;top:8559;width:6287;height:5524;visibility:visible;mso-wrap-style:square;v-text-anchor:top" coordsize="628777,552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IlcUA&#10;AADdAAAADwAAAGRycy9kb3ducmV2LnhtbESPQWvCQBSE7wX/w/KE3urGClWjq0hB8JjaHsztmX0m&#10;0ezbsLuaNL++Wyj0OMzMN8x625tGPMj52rKC6SQBQVxYXXOp4Otz/7IA4QOyxsYyKfgmD9vN6GmN&#10;qbYdf9DjGEoRIexTVFCF0KZS+qIig35iW+LoXawzGKJ0pdQOuwg3jXxNkjdpsOa4UGFL7xUVt+Pd&#10;KGC9HLp5lp3zIT9x7a6cZwMr9TzudysQgfrwH/5rH7SC5Xwxg9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5giVxQAAAN0AAAAPAAAAAAAAAAAAAAAAAJgCAABkcnMv&#10;ZG93bnJldi54bWxQSwUGAAAAAAQABAD1AAAAigMAAAAA&#10;" path="m,l181356,r,323469l431165,323469r,-47371l628777,414147,431165,552323r,-47498l,504825,,xe" fillcolor="#d8d8d8" stroked="f" strokeweight="0">
                  <v:stroke miterlimit="83231f" joinstyle="miter"/>
                  <v:path arrowok="t" textboxrect="0,0,628777,552323"/>
                </v:shape>
                <v:shape id="Shape 9785" o:spid="_x0000_s1133" style="position:absolute;left:6305;top:8559;width:6287;height:5524;visibility:visible;mso-wrap-style:square;v-text-anchor:top" coordsize="628777,552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YkcMA&#10;AADdAAAADwAAAGRycy9kb3ducmV2LnhtbESP3YrCMBSE7wXfIRzBO00VXGvXKCJY1r3z5wGOzdmm&#10;2JyUJtru25uFBS+HmfmGWW97W4sntb5yrGA2TUAQF05XXCq4Xg6TFIQPyBprx6TglzxsN8PBGjPt&#10;Oj7R8xxKESHsM1RgQmgyKX1hyKKfuoY4ej+utRiibEupW+wi3NZyniQf0mLFccFgQ3tDxf38sApu&#10;+TGvutzIVZpevq/NXfPtpJUaj/rdJ4hAfXiH/9tfWsFqmS7g7018An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YkcMAAADdAAAADwAAAAAAAAAAAAAAAACYAgAAZHJzL2Rv&#10;d25yZXYueG1sUEsFBgAAAAAEAAQA9QAAAIgDAAAAAA==&#10;" path="m181356,r,323469l431165,323469r,-47371l628777,414147,431165,552323r,-47498l,504825,,,181356,xe" filled="f" strokecolor="white" strokeweight="1pt">
                  <v:stroke miterlimit="83231f" joinstyle="miter"/>
                  <v:path arrowok="t" textboxrect="0,0,628777,552323"/>
                </v:shape>
                <v:shape id="Shape 9786" o:spid="_x0000_s1134" style="position:absolute;left:5224;top:2056;width:9297;height:6507;visibility:visible;mso-wrap-style:square;v-text-anchor:top" coordsize="929767,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ldz8UA&#10;AADdAAAADwAAAGRycy9kb3ducmV2LnhtbESP3YrCMBSE74V9h3AW9k5TF6xuNUpZEBV/YNUHODTH&#10;ttic1Car9e2NIHg5zMw3zGTWmkpcqXGlZQX9XgSCOLO65FzB8TDvjkA4j6yxskwK7uRgNv3oTDDR&#10;9sZ/dN37XAQIuwQVFN7XiZQuK8ig69maOHgn2xj0QTa51A3eAtxU8juKYmmw5LBQYE2/BWXn/b9R&#10;kJvj4JJuVovdejssXbxN+4t5qtTXZ5uOQXhq/Tv8ai+1gp/hKIb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V3PxQAAAN0AAAAPAAAAAAAAAAAAAAAAAJgCAABkcnMv&#10;ZG93bnJldi54bWxQSwUGAAAAAAQABAD1AAAAigMAAAAA&#10;" path="m108458,l821182,v59944,,108585,48514,108585,108458l929767,542163v,59944,-48641,108585,-108585,108585l108458,650748c48641,650748,,602107,,542163l,108458c,48514,48641,,108458,xe" fillcolor="#959595" stroked="f" strokeweight="0">
                  <v:stroke miterlimit="83231f" joinstyle="miter"/>
                  <v:path arrowok="t" textboxrect="0,0,929767,650748"/>
                </v:shape>
                <v:shape id="Shape 9787" o:spid="_x0000_s1135" style="position:absolute;left:5224;top:2056;width:9297;height:6507;visibility:visible;mso-wrap-style:square;v-text-anchor:top" coordsize="929767,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F8xcYA&#10;AADdAAAADwAAAGRycy9kb3ducmV2LnhtbESP3WrCQBSE7wXfYTmF3kjdKNSf6Cq2RRAvWhp9gEP2&#10;mIRmzwnZbYxv3y0IXg4z8w2z3vauVh21vhI2MBknoIhzsRUXBs6n/csClA/IFmthMnAjD9vNcLDG&#10;1MqVv6nLQqEihH2KBsoQmlRrn5fk0I+lIY7eRVqHIcq20LbFa4S7Wk+TZKYdVhwXSmzovaT8J/t1&#10;BvS+vx0l+5K3y+Tj0E270auVT2Oen/rdClSgPjzC9/bBGljOF3P4fxOfgN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F8xcYAAADdAAAADwAAAAAAAAAAAAAAAACYAgAAZHJz&#10;L2Rvd25yZXYueG1sUEsFBgAAAAAEAAQA9QAAAIsDAAAAAA==&#10;" path="m,108458c,48514,48641,,108458,l821182,v59944,,108585,48514,108585,108458l929767,542163v,59944,-48641,108585,-108585,108585l108458,650748c48641,650748,,602107,,542163l,108458xe" filled="f" strokecolor="white" strokeweight="1pt">
                  <v:stroke miterlimit="83231f" joinstyle="miter"/>
                  <v:path arrowok="t" textboxrect="0,0,929767,650748"/>
                </v:shape>
                <v:rect id="Rectangle 9788" o:spid="_x0000_s1136" style="position:absolute;left:6680;top:4658;width:8474;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hf8MA&#10;AADdAAAADwAAAGRycy9kb3ducmV2LnhtbERPy4rCMBTdC/5DuMLsNHUWTluNIo6iy/EB6u7SXNti&#10;c1OaaDvz9ZOF4PJw3rNFZyrxpMaVlhWMRxEI4szqknMFp+NmGINwHlljZZkU/JKDxbzfm2Gqbct7&#10;eh58LkIIuxQVFN7XqZQuK8igG9maOHA32xj0ATa51A22IdxU8jOKJtJgyaGhwJpWBWX3w8Mo2Mb1&#10;8rKzf21era/b8885+T4mXqmPQbecgvDU+bf45d5pBclXHOaG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hf8MAAADdAAAADwAAAAAAAAAAAAAAAACYAgAAZHJzL2Rv&#10;d25yZXYueG1sUEsFBgAAAAAEAAQA9QAAAIgDA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JD/ Criteria</w:t>
                        </w:r>
                      </w:p>
                    </w:txbxContent>
                  </v:textbox>
                </v:rect>
                <v:rect id="Rectangle 9789" o:spid="_x0000_s1137" style="position:absolute;left:14944;top:3520;width:75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RE5McA&#10;AADdAAAADwAAAGRycy9kb3ducmV2LnhtbESPT2vCQBTE74V+h+UVequb9lCTmI1I/6DHagT19sg+&#10;k2D2bchuTeqn7wqCx2FmfsNk89G04ky9aywreJ1EIIhLqxuuFGyL75cYhPPIGlvLpOCPHMzzx4cM&#10;U20HXtN54ysRIOxSVFB736VSurImg25iO+LgHW1v0AfZV1L3OAS4aeVbFL1Lgw2HhRo7+qipPG1+&#10;jYJl3C32K3sZqvbrsNz97JLPIvFKPT+NixkIT6O/h2/tlVaQTOME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kROT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w:t>
                        </w:r>
                      </w:p>
                    </w:txbxContent>
                  </v:textbox>
                </v:rect>
                <v:rect id="Rectangle 9790" o:spid="_x0000_s1138" style="position:absolute;left:15523;top:3520;width:648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d7pMQA&#10;AADdAAAADwAAAGRycy9kb3ducmV2LnhtbERPPW/CMBDdK/EfrKvEVpx2KCTFIERbJWMJSNDtFF+T&#10;qPY5il0S+PX1gMT49L6X69Eacabet44VPM8SEMSV0y3XCg77z6cFCB+QNRrHpOBCHtarycMSM+0G&#10;3tG5DLWIIewzVNCE0GVS+qohi37mOuLI/bjeYoiwr6XucYjh1siXJHmVFluODQ12tG2o+i3/rIJ8&#10;0W1OhbsOtfn4zo9fx/R9nwalpo/j5g1EoDHcxTd3oRWk8zTuj2/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He6TEAAAA3Q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Shared by </w:t>
                        </w:r>
                      </w:p>
                    </w:txbxContent>
                  </v:textbox>
                </v:rect>
                <v:rect id="Rectangle 9791" o:spid="_x0000_s1139" style="position:absolute;left:15523;top:4785;width:385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eP8cA&#10;AADdAAAADwAAAGRycy9kb3ducmV2LnhtbESPQWvCQBSE7wX/w/IKvdVNerAmugnBKnpsVbC9PbLP&#10;JDT7NmRXk/bXdwuCx2FmvmGW+WhacaXeNZYVxNMIBHFpdcOVguNh8zwH4TyyxtYyKfghB3k2eVhi&#10;qu3AH3Td+0oECLsUFdTed6mUrqzJoJvajjh4Z9sb9EH2ldQ9DgFuWvkSRTNpsOGwUGNHq5rK7/3F&#10;KNjOu+JzZ3+Hql1/bU/vp+TtkHilnh7HYgHC0+jv4Vt7pxUkr0kM/2/C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L3j/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hiring </w:t>
                        </w:r>
                      </w:p>
                    </w:txbxContent>
                  </v:textbox>
                </v:rect>
                <v:rect id="Rectangle 9792" o:spid="_x0000_s1140" style="position:absolute;left:15523;top:6035;width:545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lASMcA&#10;AADdAAAADwAAAGRycy9kb3ducmV2LnhtbESPQWvCQBSE70L/w/IK3nTTHFoTXUVaS3KssWB7e2Sf&#10;SWj2bciuJvbXdwWhx2FmvmFWm9G04kK9aywreJpHIIhLqxuuFHwe3mcLEM4ja2wtk4IrOdisHyYr&#10;TLUdeE+XwlciQNilqKD2vkuldGVNBt3cdsTBO9neoA+yr6TucQhw08o4ip6lwYbDQo0dvdZU/hRn&#10;oyBbdNuv3P4OVbv7zo4fx+TtkHilpo/jdgnC0+j/w/d2rhUkL0kM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ZQEj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manager </w:t>
                        </w:r>
                      </w:p>
                    </w:txbxContent>
                  </v:textbox>
                </v:rect>
                <v:shape id="Shape 9793" o:spid="_x0000_s1141" style="position:absolute;left:14013;top:15870;width:6287;height:5522;visibility:visible;mso-wrap-style:square;v-text-anchor:top" coordsize="628650,55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nk9scA&#10;AADdAAAADwAAAGRycy9kb3ducmV2LnhtbESPQWvCQBSE74X+h+UVvNVNFWxNXaVVBLGIaD14fGZf&#10;kzS7b0N2NfHfu4WCx2FmvmEms84acaHGl44VvPQTEMSZ0yXnCg7fy+c3ED4gazSOScGVPMymjw8T&#10;TLVreUeXfchFhLBPUUERQp1K6bOCLPq+q4mj9+MaiyHKJpe6wTbCrZGDJBlJiyXHhQJrmheUVfuz&#10;VWB23dcGq9O8rU65OS4+F+st/irVe+o+3kEE6sI9/N9eaQXj1/EQ/t7E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p5PbHAAAA3QAAAA8AAAAAAAAAAAAAAAAAmAIAAGRy&#10;cy9kb3ducmV2LnhtbFBLBQYAAAAABAAEAPUAAACMAwAAAAA=&#10;" path="m,l181356,r,323469l431038,323469r,-47371l628650,414147,431038,552196r,-47371l,504825,,xe" fillcolor="#e0e0e0" stroked="f" strokeweight="0">
                  <v:stroke miterlimit="83231f" joinstyle="miter"/>
                  <v:path arrowok="t" textboxrect="0,0,628650,552196"/>
                </v:shape>
                <v:shape id="Shape 9795" o:spid="_x0000_s1142" style="position:absolute;left:14013;top:15870;width:6287;height:5522;visibility:visible;mso-wrap-style:square;v-text-anchor:top" coordsize="628650,55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ybMgA&#10;AADdAAAADwAAAGRycy9kb3ducmV2LnhtbESPS2vCQBSF94X+h+EWuquTtvhI6ijVoii68bHQ3W3m&#10;moRm7oTMmKT/vlMQXB7O4+OMp50pRUO1KywreO1FIIhTqwvOFBwPi5cRCOeRNZaWScEvOZhOHh/G&#10;mGjb8o6avc9EGGGXoILc+yqR0qU5GXQ9WxEH72Jrgz7IOpO6xjaMm1K+RdFAGiw4EHKsaJ5T+rO/&#10;mgA5jmZNezmfFpv1dbv6+tbL9yZW6vmp+/wA4anz9/CtvdIK4mHch/834QnIy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A3JsyAAAAN0AAAAPAAAAAAAAAAAAAAAAAJgCAABk&#10;cnMvZG93bnJldi54bWxQSwUGAAAAAAQABAD1AAAAjQMAAAAA&#10;" path="m181356,r,323469l431038,323469r,-47371l628650,414147,431038,552196r,-47371l,504825,,,181356,xe" filled="f" strokecolor="white" strokeweight="1pt">
                  <v:stroke miterlimit="83231f" joinstyle="miter"/>
                  <v:path arrowok="t" textboxrect="0,0,628650,552196"/>
                </v:shape>
                <v:shape id="Shape 9796" o:spid="_x0000_s1143" style="position:absolute;left:12933;top:9366;width:9296;height:6507;visibility:visible;mso-wrap-style:square;v-text-anchor:top" coordsize="929640,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mRscA&#10;AADdAAAADwAAAGRycy9kb3ducmV2LnhtbESPT2sCMRTE74V+h/AKvdWsHmzdGkUFwR7Evz309ti8&#10;bhY3L0sS162f3ggFj8PM/IYZTztbi5Z8qBwr6PcyEMSF0xWXCo6H5dsHiBCRNdaOScEfBZhOnp/G&#10;mGt34R21+1iKBOGQowITY5NLGQpDFkPPNcTJ+3XeYkzSl1J7vCS4reUgy4bSYsVpwWBDC0PFaX+2&#10;Cnh+up6/1j/rbXutNrNvu/St6Sv1+tLNPkFE6uIj/N9eaQWj99EQ7m/SE5C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eJkbHAAAA3QAAAA8AAAAAAAAAAAAAAAAAmAIAAGRy&#10;cy9kb3ducmV2LnhtbFBLBQYAAAAABAAEAPUAAACMAwAAAAA=&#10;" path="m108458,l821182,v59817,,108458,48513,108458,108457l929640,542162v,59945,-48641,108586,-108458,108586l108458,650748c48514,650748,,602107,,542162l,108457c,48513,48514,,108458,xe" fillcolor="#a1a1a1" stroked="f" strokeweight="0">
                  <v:stroke miterlimit="83231f" joinstyle="miter"/>
                  <v:path arrowok="t" textboxrect="0,0,929640,650748"/>
                </v:shape>
                <v:shape id="Shape 9797" o:spid="_x0000_s1144" style="position:absolute;left:12933;top:9366;width:9296;height:6507;visibility:visible;mso-wrap-style:square;v-text-anchor:top" coordsize="929640,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tCSMYA&#10;AADdAAAADwAAAGRycy9kb3ducmV2LnhtbESPQWsCMRSE7wX/Q3hCbzXbVqpujVIExUsPdaXV22Pz&#10;ulm6eVmS6K7/3hQEj8PMfMPMl71txJl8qB0reB5lIIhLp2uuFOyL9dMURIjIGhvHpOBCAZaLwcMc&#10;c+06/qLzLlYiQTjkqMDE2OZShtKQxTByLXHyfp23GJP0ldQeuwS3jXzJsjdpsea0YLCllaHyb3ey&#10;iVKdNm3944+vJuu+m8/xoeimY6Ueh/3HO4hIfbyHb+2tVjCbzCbw/yY9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tCSMYAAADdAAAADwAAAAAAAAAAAAAAAACYAgAAZHJz&#10;L2Rvd25yZXYueG1sUEsFBgAAAAAEAAQA9QAAAIsDAAAAAA==&#10;" path="m,108457c,48513,48514,,108458,l821182,v59817,,108458,48513,108458,108457l929640,542162v,59945,-48641,108586,-108458,108586l108458,650748c48514,650748,,602107,,542162l,108457xe" filled="f" strokecolor="white" strokeweight="1pt">
                  <v:stroke miterlimit="83231f" joinstyle="miter"/>
                  <v:path arrowok="t" textboxrect="0,0,929640,650748"/>
                </v:shape>
                <v:rect id="Rectangle 9798" o:spid="_x0000_s1145" style="position:absolute;left:15380;top:11971;width:583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3osQA&#10;AADdAAAADwAAAGRycy9kb3ducmV2LnhtbERPPW/CMBDdK/EfrKvEVpx2KCTFIERbJWMJSNDtFF+T&#10;qPY5il0S+PX1gMT49L6X69Eacabet44VPM8SEMSV0y3XCg77z6cFCB+QNRrHpOBCHtarycMSM+0G&#10;3tG5DLWIIewzVNCE0GVS+qohi37mOuLI/bjeYoiwr6XucYjh1siXJHmVFluODQ12tG2o+i3/rIJ8&#10;0W1OhbsOtfn4zo9fx/R9nwalpo/j5g1EoDHcxTd3oRWk8zTOjW/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xd6LEAAAA3Q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Longlist</w:t>
                        </w:r>
                      </w:p>
                    </w:txbxContent>
                  </v:textbox>
                </v:rect>
                <v:rect id="Rectangle 9799" o:spid="_x0000_s1146" style="position:absolute;left:22656;top:11458;width:75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SOcUA&#10;AADdAAAADwAAAGRycy9kb3ducmV2LnhtbESPQWvCQBSE7wX/w/IEb3VjD9aNriJW0WOrgnp7ZJ9J&#10;MPs2ZFcT++u7hUKPw8x8w8wWna3EgxpfOtYwGiYgiDNnSs41HA+b1wkIH5ANVo5Jw5M8LOa9lxmm&#10;xrX8RY99yEWEsE9RQxFCnUrps4Is+qGriaN3dY3FEGWTS9NgG+G2km9JMpYWS44LBda0Kii77e9W&#10;w3ZSL887993m1fqyPX2e1MdBBa0H/W45BRGoC//hv/bOaFDvSsHvm/gE5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dI5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w:t>
                        </w:r>
                      </w:p>
                    </w:txbxContent>
                  </v:textbox>
                </v:rect>
                <v:rect id="Rectangle 9800" o:spid="_x0000_s1147" style="position:absolute;left:23235;top:11458;width:6482;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l6dcIA&#10;AADdAAAADwAAAGRycy9kb3ducmV2LnhtbERPy4rCMBTdD/gP4QruxlQX0naMIj7QpVpBZ3dp7rRl&#10;mpvSRFv9erMYmOXhvOfL3tTiQa2rLCuYjCMQxLnVFRcKLtnuMwbhPLLG2jIpeJKD5WLwMcdU245P&#10;9Dj7QoQQdikqKL1vUildXpJBN7YNceB+bGvQB9gWUrfYhXBTy2kUzaTBikNDiQ2tS8p/z3ejYB83&#10;q9vBvrqi3n7vr8drsskSr9Ro2K++QHjq/b/4z33QCpI4CvvDm/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Xp1wgAAAN0AAAAPAAAAAAAAAAAAAAAAAJgCAABkcnMvZG93&#10;bnJldi54bWxQSwUGAAAAAAQABAD1AAAAhwM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Shared by </w:t>
                        </w:r>
                      </w:p>
                    </w:txbxContent>
                  </v:textbox>
                </v:rect>
                <v:rect id="Rectangle 9801" o:spid="_x0000_s1148" style="position:absolute;left:23235;top:12723;width:177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Xf7sYA&#10;AADdAAAADwAAAGRycy9kb3ducmV2LnhtbESPQWvCQBSE7wX/w/IEb83GHkoSXUWqRY82KcTeHtnX&#10;JDT7NmS3Jvrru4VCj8PMfMOst5PpxJUG11pWsIxiEMSV1S3XCt6L18cEhPPIGjvLpOBGDrab2cMa&#10;M21HfqNr7msRIOwyVNB432dSuqohgy6yPXHwPu1g0Ac51FIPOAa46eRTHD9Lgy2HhQZ7emmo+sq/&#10;jYJj0u8uJ3sf6+7wcSzPZbovUq/UYj7tViA8Tf4//Nc+aQVpEi/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Xf7s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HR </w:t>
                        </w:r>
                      </w:p>
                    </w:txbxContent>
                  </v:textbox>
                </v:rect>
                <v:shape id="Shape 9802" o:spid="_x0000_s1149" style="position:absolute;left:21721;top:23180;width:6287;height:5522;visibility:visible;mso-wrap-style:square;v-text-anchor:top" coordsize="628650,55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Sc8YA&#10;AADdAAAADwAAAGRycy9kb3ducmV2LnhtbESPwWrDMBBE74X+g9hCL6WR40NwHSshNgRySA51A70u&#10;1sYytlbGUhL376NCocdhZt4wxXa2g7jR5DvHCpaLBARx43THrYLz1/49A+EDssbBMSn4IQ/bzfNT&#10;gbl2d/6kWx1aESHsc1RgQhhzKX1jyKJfuJE4ehc3WQxRTq3UE94j3A4yTZKVtNhxXDA4UmWo6eur&#10;VVB9X9ISs+Nbf66yk+lW5anWpVKvL/NuDSLQHP7Df+2DVvCRJSn8volPQG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Sc8YAAADdAAAADwAAAAAAAAAAAAAAAACYAgAAZHJz&#10;L2Rvd25yZXYueG1sUEsFBgAAAAAEAAQA9QAAAIsDAAAAAA==&#10;" path="m,l181356,r,323469l431165,323469r,-47371l628650,414147,431165,552196r,-47371l,504825,,xe" fillcolor="#e8e8e8" stroked="f" strokeweight="0">
                  <v:stroke miterlimit="83231f" joinstyle="miter"/>
                  <v:path arrowok="t" textboxrect="0,0,628650,552196"/>
                </v:shape>
                <v:shape id="Shape 9804" o:spid="_x0000_s1150" style="position:absolute;left:21721;top:23180;width:6287;height:5522;visibility:visible;mso-wrap-style:square;v-text-anchor:top" coordsize="628650,55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HWJscA&#10;AADdAAAADwAAAGRycy9kb3ducmV2LnhtbESPzWrCQBSF90LfYbiF7nRSK5JER6ktiqXdVF3o7jZz&#10;TUIzd0JmTOLbOwWhy8P5+TjzZW8q0VLjSssKnkcRCOLM6pJzBYf9ehiDcB5ZY2WZFFzJwXLxMJhj&#10;qm3H39TufC7CCLsUFRTe16mULivIoBvZmjh4Z9sY9EE2udQNdmHcVHIcRVNpsORAKLCmt4Ky393F&#10;BMghXrXd+XRcf35cvrbvP3rz0iZKPT32rzMQnnr/H763t1pBEkcT+HsTn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x1ibHAAAA3QAAAA8AAAAAAAAAAAAAAAAAmAIAAGRy&#10;cy9kb3ducmV2LnhtbFBLBQYAAAAABAAEAPUAAACMAwAAAAA=&#10;" path="m181356,r,323469l431165,323469r,-47371l628650,414147,431165,552196r,-47371l,504825,,,181356,xe" filled="f" strokecolor="white" strokeweight="1pt">
                  <v:stroke miterlimit="83231f" joinstyle="miter"/>
                  <v:path arrowok="t" textboxrect="0,0,628650,552196"/>
                </v:shape>
                <v:shape id="Shape 9805" o:spid="_x0000_s1151" style="position:absolute;left:20640;top:16675;width:9297;height:6507;visibility:visible;mso-wrap-style:square;v-text-anchor:top" coordsize="929640,650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DHGccA&#10;AADdAAAADwAAAGRycy9kb3ducmV2LnhtbESPQWvCQBSE74X+h+UVeqsbWxRNXSUVFC8iRj309si+&#10;JqHZt3F3Nem/7wqCx2FmvmFmi9404krO15YVDAcJCOLC6ppLBcfD6m0CwgdkjY1lUvBHHhbz56cZ&#10;ptp2vKdrHkoRIexTVFCF0KZS+qIig35gW+Lo/VhnMETpSqkddhFuGvmeJGNpsOa4UGFLy4qK3/xi&#10;FGSj4WHdfX2XH/n6nC1xt3Xj01Sp15c++wQRqA+P8L290Qqmk2QEtzfxCcj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wxxnHAAAA3QAAAA8AAAAAAAAAAAAAAAAAmAIAAGRy&#10;cy9kb3ducmV2LnhtbFBLBQYAAAAABAAEAPUAAACMAwAAAAA=&#10;" path="m108458,l821182,v59944,,108458,48641,108458,108586l929640,542290v,59945,-48514,108459,-108458,108459l108458,650749c48514,650749,,602235,,542290l,108586c,48641,48514,,108458,xe" fillcolor="#adadad" stroked="f" strokeweight="0">
                  <v:stroke miterlimit="83231f" joinstyle="miter"/>
                  <v:path arrowok="t" textboxrect="0,0,929640,650749"/>
                </v:shape>
                <v:shape id="Shape 9806" o:spid="_x0000_s1152" style="position:absolute;left:20640;top:16675;width:9297;height:6507;visibility:visible;mso-wrap-style:square;v-text-anchor:top" coordsize="929640,650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HIU8cA&#10;AADdAAAADwAAAGRycy9kb3ducmV2LnhtbESP3WrCQBSE7wXfYTlC78xGKaKpq1RpoaUg+EO9Pc0e&#10;k2D2bJrdJtu37xYEL4eZ+YZZroOpRUetqywrmCQpCOLc6ooLBafj63gOwnlkjbVlUvBLDtar4WCJ&#10;mbY976k7+EJECLsMFZTeN5mULi/JoEtsQxy9i20N+ijbQuoW+wg3tZym6UwarDgulNjQtqT8evgx&#10;Cj4vu8f6pTvbrxDevz/sdVOd+6DUwyg8P4HwFPw9fGu/aQWLeTqD/zfx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RyFPHAAAA3QAAAA8AAAAAAAAAAAAAAAAAmAIAAGRy&#10;cy9kb3ducmV2LnhtbFBLBQYAAAAABAAEAPUAAACMAwAAAAA=&#10;" path="m,108586c,48641,48514,,108458,l821182,v59944,,108458,48641,108458,108586l929640,542290v,59945,-48514,108459,-108458,108459l108458,650749c48514,650749,,602235,,542290l,108586xe" filled="f" strokecolor="white" strokeweight="1pt">
                  <v:stroke miterlimit="83231f" joinstyle="miter"/>
                  <v:path arrowok="t" textboxrect="0,0,929640,650749"/>
                </v:shape>
                <v:rect id="Rectangle 9807" o:spid="_x0000_s1153" style="position:absolute;left:22924;top:19280;width:6303;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DiAccA&#10;AADdAAAADwAAAGRycy9kb3ducmV2LnhtbESPT2vCQBTE74V+h+UVequb9lCTmI1I/6DHagT19sg+&#10;k2D2bchuTeqn7wqCx2FmfsNk89G04ky9aywreJ1EIIhLqxuuFGyL75cYhPPIGlvLpOCPHMzzx4cM&#10;U20HXtN54ysRIOxSVFB736VSurImg25iO+LgHW1v0AfZV1L3OAS4aeVbFL1Lgw2HhRo7+qipPG1+&#10;jYJl3C32K3sZqvbrsNz97JLPIvFKPT+NixkIT6O/h2/tlVaQxNEU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Q4gHHAAAA3Q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Shortlist</w:t>
                        </w:r>
                      </w:p>
                    </w:txbxContent>
                  </v:textbox>
                </v:rect>
                <v:rect id="Rectangle 9808" o:spid="_x0000_s1154" style="position:absolute;left:30363;top:18769;width:75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92c8IA&#10;AADdAAAADwAAAGRycy9kb3ducmV2LnhtbERPy4rCMBTdD/gP4QruxlQX0naMIj7QpVpBZ3dp7rRl&#10;mpvSRFv9erMYmOXhvOfL3tTiQa2rLCuYjCMQxLnVFRcKLtnuMwbhPLLG2jIpeJKD5WLwMcdU245P&#10;9Dj7QoQQdikqKL1vUildXpJBN7YNceB+bGvQB9gWUrfYhXBTy2kUzaTBikNDiQ2tS8p/z3ejYB83&#10;q9vBvrqi3n7vr8drsskSr9Ro2K++QHjq/b/4z33QCpI4CnPDm/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D3ZzwgAAAN0AAAAPAAAAAAAAAAAAAAAAAJgCAABkcnMvZG93&#10;bnJldi54bWxQSwUGAAAAAAQABAD1AAAAhwM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w:t>
                        </w:r>
                      </w:p>
                    </w:txbxContent>
                  </v:textbox>
                </v:rect>
                <v:rect id="Rectangle 9809" o:spid="_x0000_s1155" style="position:absolute;left:30943;top:18769;width:571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PT6MYA&#10;AADdAAAADwAAAGRycy9kb3ducmV2LnhtbESPT2vCQBTE74V+h+UVvNVNeyhJdBXpH5KjNYJ6e2Sf&#10;STD7NmS3SfTTdwsFj8PM/IZZrifTioF611hW8DKPQBCXVjdcKdgXX88xCOeRNbaWScGVHKxXjw9L&#10;TLUd+ZuGna9EgLBLUUHtfZdK6cqaDLq57YiDd7a9QR9kX0nd4xjgppWvUfQmDTYcFmrs6L2m8rL7&#10;MQqyuNscc3sbq/bzlB22h+SjSLxSs6dpswDhafL38H871wqSOErg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PT6M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By hiring </w:t>
                        </w:r>
                      </w:p>
                    </w:txbxContent>
                  </v:textbox>
                </v:rect>
                <v:rect id="Rectangle 9810" o:spid="_x0000_s1156" style="position:absolute;left:30943;top:20034;width:545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sqMIA&#10;AADdAAAADwAAAGRycy9kb3ducmV2LnhtbERPTYvCMBC9C/6HMMLeNNWDtF2jiLuix9UKrrehGdti&#10;MylNtN399eYgeHy878WqN7V4UOsqywqmkwgEcW51xYWCU7YdxyCcR9ZYWyYFf+RgtRwOFphq2/GB&#10;HkdfiBDCLkUFpfdNKqXLSzLoJrYhDtzVtgZ9gG0hdYtdCDe1nEXRXBqsODSU2NCmpPx2vBsFu7hZ&#10;/+7tf1fU35fd+eecfGWJV+pj1K8/QXjq/Vv8cu+1giSehv3hTXg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oOyowgAAAN0AAAAPAAAAAAAAAAAAAAAAAJgCAABkcnMvZG93&#10;bnJldi54bWxQSwUGAAAAAAQABAD1AAAAhwM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manager </w:t>
                        </w:r>
                      </w:p>
                    </w:txbxContent>
                  </v:textbox>
                </v:rect>
                <v:shape id="Shape 9811" o:spid="_x0000_s1157" style="position:absolute;left:29429;top:30490;width:6287;height:5522;visibility:visible;mso-wrap-style:square;v-text-anchor:top" coordsize="628777,55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sIM8YA&#10;AADdAAAADwAAAGRycy9kb3ducmV2LnhtbESPQWvCQBSE74X+h+UVequbtBJidJWqRKQ3rYLHZ/Y1&#10;Cc2+Dburpv++WxB6HGbmG2a2GEwnruR8a1lBOkpAEFdWt1wrOHyWLzkIH5A1dpZJwQ95WMwfH2ZY&#10;aHvjHV33oRYRwr5ABU0IfSGlrxoy6Ee2J47el3UGQ5SultrhLcJNJ1+TJJMGW44LDfa0aqj63l+M&#10;grErd4et+dhkb8dlPl5n5/K0PCv1/DS8T0EEGsJ/+N7eagWTPE3h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sIM8YAAADdAAAADwAAAAAAAAAAAAAAAACYAgAAZHJz&#10;L2Rvd25yZXYueG1sUEsFBgAAAAAEAAQA9QAAAIsDAAAAAA==&#10;" path="m,l181356,r,323469l431165,323469r,-47371l628777,414147,431165,552196r,-47371l,504825,,xe" fillcolor="#f0f0f0" stroked="f" strokeweight="0">
                  <v:stroke miterlimit="83231f" joinstyle="miter"/>
                  <v:path arrowok="t" textboxrect="0,0,628777,552196"/>
                </v:shape>
                <v:shape id="Shape 9813" o:spid="_x0000_s1158" style="position:absolute;left:29429;top:30490;width:6287;height:5522;visibility:visible;mso-wrap-style:square;v-text-anchor:top" coordsize="628777,552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xdZ8cA&#10;AADdAAAADwAAAGRycy9kb3ducmV2LnhtbESPQWvCQBSE7wX/w/IK3upGA6lNXUUExV5sTSv2+Mi+&#10;JsHs2yS71fjvXaHQ4zAz3zCzRW9qcabOVZYVjEcRCOLc6ooLBV+f66cpCOeRNdaWScGVHCzmg4cZ&#10;ptpeeE/nzBciQNilqKD0vkmldHlJBt3INsTB+7GdQR9kV0jd4SXATS0nUZRIgxWHhRIbWpWUn7Jf&#10;o+DQJu33m46X7fvm+bjLkpg+9rFSw8d++QrCU+//w3/trVbwMh3HcH8Tn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sXWfHAAAA3QAAAA8AAAAAAAAAAAAAAAAAmAIAAGRy&#10;cy9kb3ducmV2LnhtbFBLBQYAAAAABAAEAPUAAACMAwAAAAA=&#10;" path="m181356,r,323469l431165,323469r,-47371l628777,414147,431165,552196r,-47371l,504825,,,181356,xe" filled="f" strokecolor="white" strokeweight="1pt">
                  <v:stroke miterlimit="83231f" joinstyle="miter"/>
                  <v:path arrowok="t" textboxrect="0,0,628777,552196"/>
                </v:shape>
                <v:shape id="Shape 9814" o:spid="_x0000_s1159" style="position:absolute;left:28348;top:23985;width:9296;height:6507;visibility:visible;mso-wrap-style:square;v-text-anchor:top" coordsize="929640,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ta9MUA&#10;AADdAAAADwAAAGRycy9kb3ducmV2LnhtbESP3WoCMRSE74W+QziF3ml2pRRdjVJEobQW8QevD5vj&#10;ZunmZEmiu337Rih4OczMN8x82dtG3MiH2rGCfJSBIC6drrlScDpuhhMQISJrbByTgl8KsFw8DeZY&#10;aNfxnm6HWIkE4VCgAhNjW0gZSkMWw8i1xMm7OG8xJukrqT12CW4bOc6yN2mx5rRgsKWVofLncLWJ&#10;8j3Nj1vf78z4q1t9rjM6W3NV6uW5f5+BiNTHR/i//aEVTCf5K9zfp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a1r0xQAAAN0AAAAPAAAAAAAAAAAAAAAAAJgCAABkcnMv&#10;ZG93bnJldi54bWxQSwUGAAAAAAQABAD1AAAAigMAAAAA&#10;" path="m108458,l821182,v59944,,108458,48640,108458,108458l929640,542289v,59945,-48514,108459,-108458,108459l108458,650748c48641,650748,,602234,,542289l,108458c,48640,48641,,108458,xe" fillcolor="#bababa" stroked="f" strokeweight="0">
                  <v:stroke miterlimit="83231f" joinstyle="miter"/>
                  <v:path arrowok="t" textboxrect="0,0,929640,650748"/>
                </v:shape>
                <v:shape id="Shape 9815" o:spid="_x0000_s1160" style="position:absolute;left:28348;top:23985;width:9296;height:6507;visibility:visible;mso-wrap-style:square;v-text-anchor:top" coordsize="929640,650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LuqMYA&#10;AADdAAAADwAAAGRycy9kb3ducmV2LnhtbESPT2sCMRTE74V+h/AEbzWrtWXdGqUIFS89VMU/t8fm&#10;dbO4eVmS6K7fvikUehxm5jfMfNnbRtzIh9qxgvEoA0FcOl1zpWC/+3jKQYSIrLFxTAruFGC5eHyY&#10;Y6Fdx19028ZKJAiHAhWYGNtCylAashhGriVO3rfzFmOSvpLaY5fgtpGTLHuVFmtOCwZbWhkqL9ur&#10;TZTqum7roz8/m6w7NJ/T067Lp0oNB/37G4hIffwP/7U3WsEsH7/A75v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LuqMYAAADdAAAADwAAAAAAAAAAAAAAAACYAgAAZHJz&#10;L2Rvd25yZXYueG1sUEsFBgAAAAAEAAQA9QAAAIsDAAAAAA==&#10;" path="m,108458c,48640,48641,,108458,l821182,v59944,,108458,48640,108458,108458l929640,542289v,59945,-48514,108459,-108458,108459l108458,650748c48641,650748,,602234,,542289l,108458xe" filled="f" strokecolor="white" strokeweight="1pt">
                  <v:stroke miterlimit="83231f" joinstyle="miter"/>
                  <v:path arrowok="t" textboxrect="0,0,929640,650748"/>
                </v:shape>
                <v:rect id="Rectangle 9816" o:spid="_x0000_s1161" style="position:absolute;left:30631;top:25824;width:6725;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XRR8UA&#10;AADdAAAADwAAAGRycy9kb3ducmV2LnhtbESPT4vCMBTE74LfITzBm6Z6kLZrFPEPenRV0L09mrdt&#10;2ealNNFWP/1mYcHjMDO/YebLzlTiQY0rLSuYjCMQxJnVJecKLufdKAbhPLLGyjIpeJKD5aLfm2Oq&#10;bcuf9Dj5XAQIuxQVFN7XqZQuK8igG9uaOHjftjHog2xyqRtsA9xUchpFM2mw5LBQYE3rgrKf090o&#10;2Mf16nawrzavtl/76/GabM6JV2o46FYfIDx1/h3+bx+0giSezOD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BdFH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Shortlist </w:t>
                        </w:r>
                      </w:p>
                    </w:txbxContent>
                  </v:textbox>
                </v:rect>
                <v:rect id="Rectangle 9817" o:spid="_x0000_s1162" style="position:absolute;left:30189;top:27363;width:7484;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03MUA&#10;AADdAAAADwAAAGRycy9kb3ducmV2LnhtbESPQWvCQBSE70L/w/IK3nRjD5pEV5FW0aPVgnp7ZJ9J&#10;aPZtyK4m+uvdgtDjMDPfMLNFZypxo8aVlhWMhhEI4szqknMFP4f1IAbhPLLGyjIpuJODxfytN8NU&#10;25a/6bb3uQgQdikqKLyvUyldVpBBN7Q1cfAutjHog2xyqRtsA9xU8iOKxtJgyWGhwJo+C8p+91ej&#10;YBPXy9PWPtq8Wp03x90x+TokXqn+e7ecgvDU+f/wq73VCpJ4NIG/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SXTc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validation</w:t>
                        </w:r>
                      </w:p>
                    </w:txbxContent>
                  </v:textbox>
                </v:rect>
                <v:rect id="Rectangle 9818" o:spid="_x0000_s1163" style="position:absolute;left:38414;top:25283;width:75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bgrsIA&#10;AADdAAAADwAAAGRycy9kb3ducmV2LnhtbERPTYvCMBC9C/6HMMLeNNWDtF2jiLuix9UKrrehGdti&#10;MylNtN399eYgeHy878WqN7V4UOsqywqmkwgEcW51xYWCU7YdxyCcR9ZYWyYFf+RgtRwOFphq2/GB&#10;HkdfiBDCLkUFpfdNKqXLSzLoJrYhDtzVtgZ9gG0hdYtdCDe1nEXRXBqsODSU2NCmpPx2vBsFu7hZ&#10;/+7tf1fU35fd+eecfGWJV+pj1K8/QXjq/Vv8cu+1giSehrnhTXg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1uCuwgAAAN0AAAAPAAAAAAAAAAAAAAAAAJgCAABkcnMvZG93&#10;bnJldi54bWxQSwUGAAAAAAQABAD1AAAAhwM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w:t>
                        </w:r>
                      </w:p>
                    </w:txbxContent>
                  </v:textbox>
                </v:rect>
                <v:rect id="Rectangle 9819" o:spid="_x0000_s1164" style="position:absolute;left:38993;top:25283;width:11275;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pFNcYA&#10;AADdAAAADwAAAGRycy9kb3ducmV2LnhtbESPQWvCQBSE7wX/w/IEb83GHkoSXUWqRY82KcTeHtnX&#10;JDT7NmS3Jvrru4VCj8PMfMOst5PpxJUG11pWsIxiEMSV1S3XCt6L18cEhPPIGjvLpOBGDrab2cMa&#10;M21HfqNr7msRIOwyVNB432dSuqohgy6yPXHwPu1g0Ac51FIPOAa46eRTHD9Lgy2HhQZ7emmo+sq/&#10;jYJj0u8uJ3sf6+7wcSzPZbovUq/UYj7tViA8Tf4//Nc+aQVpskz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pFNc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By CD, as required </w:t>
                        </w:r>
                      </w:p>
                    </w:txbxContent>
                  </v:textbox>
                </v:rect>
                <v:rect id="Rectangle 9820" o:spid="_x0000_s1165" style="position:absolute;left:38414;top:26744;width:759;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wmFcMA&#10;AADdAAAADwAAAGRycy9kb3ducmV2LnhtbERPy2qDQBTdB/oPwy10F8dmUdRmEkIfxGUSAza7i3Oj&#10;UueOOFO1+frMotDl4bzX29l0YqTBtZYVPEcxCOLK6pZrBefic5mAcB5ZY2eZFPySg+3mYbHGTNuJ&#10;jzSefC1CCLsMFTTe95mUrmrIoItsTxy4qx0M+gCHWuoBpxBuOrmK4xdpsOXQ0GBPbw1V36cfo2Cf&#10;9Luv3N6muvu47MtDmb4XqVfq6XHevYLwNPt/8Z871wrSZBX2hzfh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wmFcMAAADdAAAADwAAAAAAAAAAAAAAAACYAgAAZHJzL2Rv&#10;d25yZXYueG1sUEsFBgAAAAAEAAQA9QAAAIgDA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w:t>
                        </w:r>
                      </w:p>
                    </w:txbxContent>
                  </v:textbox>
                </v:rect>
                <v:rect id="Rectangle 9821" o:spid="_x0000_s1166" style="position:absolute;left:38993;top:26744;width:13455;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CDjsYA&#10;AADdAAAADwAAAGRycy9kb3ducmV2LnhtbESPQWvCQBSE70L/w/IK3sxGDyVJXUVaxRxbU0h7e2Sf&#10;STD7NmS3JvbXdwsFj8PMfMOst5PpxJUG11pWsIxiEMSV1S3XCj6KwyIB4Tyyxs4yKbiRg+3mYbbG&#10;TNuR3+l68rUIEHYZKmi87zMpXdWQQRfZnjh4ZzsY9EEOtdQDjgFuOrmK4ydpsOWw0GBPLw1Vl9O3&#10;UXBM+t1nbn/Gutt/Hcu3Mn0tUq/U/HHaPYPwNPl7+L+dawVpslrC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CDjs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By HQ counterpart, if </w:t>
                        </w:r>
                      </w:p>
                    </w:txbxContent>
                  </v:textbox>
                </v:rect>
                <v:rect id="Rectangle 9822" o:spid="_x0000_s1167" style="position:absolute;left:38993;top:28008;width:5091;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Id+cUA&#10;AADdAAAADwAAAGRycy9kb3ducmV2LnhtbESPQWvCQBSE7wX/w/IEb3VjDpJEVxFt0aPVgnp7ZJ9J&#10;MPs2ZFcT/fXdQqHHYWa+YebL3tTiQa2rLCuYjCMQxLnVFRcKvo+f7wkI55E11pZJwZMcLBeDtzlm&#10;2nb8RY+DL0SAsMtQQel9k0np8pIMurFtiIN3ta1BH2RbSN1iF+CmlnEUTaXBisNCiQ2tS8pvh7tR&#10;sE2a1XlnX11Rf1y2p/0p3RxTr9Ro2K9mIDz1/j/8195pBWkSx/D7Jjw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Uh35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sz w:val="18"/>
                          </w:rPr>
                          <w:t xml:space="preserve">relevant </w:t>
                        </w:r>
                      </w:p>
                    </w:txbxContent>
                  </v:textbox>
                </v:rect>
                <v:shape id="Shape 9823" o:spid="_x0000_s1168" style="position:absolute;left:36056;top:31295;width:9297;height:6508;visibility:visible;mso-wrap-style:square;v-text-anchor:top" coordsize="929767,650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L1pMUA&#10;AADdAAAADwAAAGRycy9kb3ducmV2LnhtbESPX2vCMBTF3wd+h3AHvoyZWkVcNYoIU5Eh6GTPl+ba&#10;dDY3XRO1+/aLIOzxcP78ONN5aytxpcaXjhX0ewkI4tzpkgsFx8/31zEIH5A1Vo5JwS95mM86T1PM&#10;tLvxnq6HUIg4wj5DBSaEOpPS54Ys+p6riaN3co3FEGVTSN3gLY7bSqZJMpIWS44EgzUtDeXnw8Xe&#10;udv1x2qYvnyF79b8HMtRv9ptleo+t4sJiEBt+A8/2hut4G2cDuD+Jj4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vWkxQAAAN0AAAAPAAAAAAAAAAAAAAAAAJgCAABkcnMv&#10;ZG93bnJldi54bWxQSwUGAAAAAAQABAD1AAAAigMAAAAA&#10;" path="m108585,l821182,v59944,,108585,48641,108585,108459l929767,542290v,59919,-48641,108484,-108585,108484l108585,650774c48641,650774,,602209,,542290l,108459c,48641,48641,,108585,xe" fillcolor="#c6c6c6" stroked="f" strokeweight="0">
                  <v:stroke miterlimit="83231f" joinstyle="miter"/>
                  <v:path arrowok="t" textboxrect="0,0,929767,650774"/>
                </v:shape>
                <v:shape id="Shape 9824" o:spid="_x0000_s1169" style="position:absolute;left:36056;top:31295;width:9297;height:6508;visibility:visible;mso-wrap-style:square;v-text-anchor:top" coordsize="929767,650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YyiMQA&#10;AADdAAAADwAAAGRycy9kb3ducmV2LnhtbESPzWrDMBCE74W8g9hCb43cUFrXjRLSQiCH9pC/+2Jt&#10;LBNrZaRN7Lx9VSj0OMzMN8x8OfpOXSmmNrCBp2kBirgOtuXGwGG/fixBJUG22AUmAzdKsFxM7uZY&#10;2TDwlq47aVSGcKrQgBPpK61T7chjmoaeOHunED1KlrHRNuKQ4b7Ts6J40R5bzgsOe/p0VJ93F58p&#10;xfbjq49uc1kfX8tBgty+oxjzcD+u3kEJjfIf/mtvrIG3cvYMv2/yE9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WMojEAAAA3QAAAA8AAAAAAAAAAAAAAAAAmAIAAGRycy9k&#10;b3ducmV2LnhtbFBLBQYAAAAABAAEAPUAAACJAwAAAAA=&#10;" path="m,108459c,48641,48641,,108585,l821182,v59944,,108585,48641,108585,108459l929767,542290v,59919,-48641,108484,-108585,108484l108585,650774c48641,650774,,602209,,542290l,108459xe" filled="f" strokecolor="white" strokeweight="1pt">
                  <v:stroke miterlimit="83231f" joinstyle="miter"/>
                  <v:path arrowok="t" textboxrect="0,0,929767,650774"/>
                </v:shape>
                <v:rect id="Rectangle 9825" o:spid="_x0000_s1170" style="position:absolute;left:37822;top:32367;width:8129;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uFjcYA&#10;AADdAAAADwAAAGRycy9kb3ducmV2LnhtbESPT2vCQBTE74LfYXlCb7pRsCSpq4h/0KNVwfb2yL4m&#10;wezbkF1N2k/vFgSPw8z8hpktOlOJOzWutKxgPIpAEGdWl5wrOJ+2wxiE88gaK8uk4JccLOb93gxT&#10;bVv+pPvR5yJA2KWooPC+TqV0WUEG3cjWxMH7sY1BH2STS91gG+CmkpMoepcGSw4LBda0Kii7Hm9G&#10;wS6ul197+9fm1eZ7dzlckvUp8Uq9DbrlBwhPnX+Fn+29VpDEky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uFjc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Candidate </w:t>
                        </w:r>
                      </w:p>
                    </w:txbxContent>
                  </v:textbox>
                </v:rect>
                <v:rect id="Rectangle 9826" o:spid="_x0000_s1171" style="position:absolute;left:38053;top:33906;width:7476;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kb+sUA&#10;AADdAAAADwAAAGRycy9kb3ducmV2LnhtbESPT4vCMBTE78J+h/AWvGmqB2m7RhF3RY/+WXD39mie&#10;bbF5KU201U9vBMHjMDO/YabzzlTiSo0rLSsYDSMQxJnVJecKfg+rQQzCeWSNlWVScCMH89lHb4qp&#10;ti3v6Lr3uQgQdikqKLyvUyldVpBBN7Q1cfBOtjHog2xyqRtsA9xUchxFE2mw5LBQYE3LgrLz/mIU&#10;rON68bex9zavfv7Xx+0x+T4kXqn+Z7f4AuGp8+/wq73RCpJ4P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Rv6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called for </w:t>
                        </w:r>
                      </w:p>
                    </w:txbxContent>
                  </v:textbox>
                </v:rect>
                <v:rect id="Rectangle 9827" o:spid="_x0000_s1172" style="position:absolute;left:37776;top:35446;width:7825;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W+YcYA&#10;AADdAAAADwAAAGRycy9kb3ducmV2LnhtbESPT2vCQBTE74LfYXlCb7rRg01SVxH/oEergu3tkX1N&#10;gtm3IbuatJ/eLQgeh5n5DTNbdKYSd2pcaVnBeBSBIM6sLjlXcD5thzEI55E1VpZJwS85WMz7vRmm&#10;2rb8Sfejz0WAsEtRQeF9nUrpsoIMupGtiYP3YxuDPsgml7rBNsBNJSdRNJUGSw4LBda0Kii7Hm9G&#10;wS6ul197+9fm1eZ7dzlckvUp8Uq9DbrlBwhPnX+Fn+29VpDEk3f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W+YcYAAADd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next stage </w:t>
                        </w:r>
                      </w:p>
                    </w:txbxContent>
                  </v:textbox>
                </v:rect>
                <v:rect id="Rectangle 9828" o:spid="_x0000_s1173" style="position:absolute;left:45784;top:33934;width:888;height:1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qE8MA&#10;AADdAAAADwAAAGRycy9kb3ducmV2LnhtbERPy2qDQBTdB/oPwy10F8dmUdRmEkIfxGUSAza7i3Oj&#10;UueOOFO1+frMotDl4bzX29l0YqTBtZYVPEcxCOLK6pZrBefic5mAcB5ZY2eZFPySg+3mYbHGTNuJ&#10;jzSefC1CCLsMFTTe95mUrmrIoItsTxy4qx0M+gCHWuoBpxBuOrmK4xdpsOXQ0GBPbw1V36cfo2Cf&#10;9Luv3N6muvu47MtDmb4XqVfq6XHevYLwNPt/8Z871wrSZBXmhjfh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oqE8MAAADdAAAADwAAAAAAAAAAAAAAAACYAgAAZHJzL2Rv&#10;d25yZXYueG1sUEsFBgAAAAAEAAQA9QAAAIgDAAAAAA==&#10;" filled="f" stroked="f">
                  <v:textbox inset="0,0,0,0">
                    <w:txbxContent>
                      <w:p w:rsidR="00EA0CDC" w:rsidRDefault="003C104C">
                        <w:pPr>
                          <w:spacing w:after="0" w:line="276" w:lineRule="auto"/>
                          <w:ind w:left="0" w:right="0" w:firstLine="0"/>
                          <w:jc w:val="left"/>
                        </w:pPr>
                        <w:r>
                          <w:rPr>
                            <w:rFonts w:ascii="Calibri" w:eastAsia="Calibri" w:hAnsi="Calibri" w:cs="Calibri"/>
                            <w:sz w:val="21"/>
                          </w:rPr>
                          <w:t>•</w:t>
                        </w:r>
                      </w:p>
                    </w:txbxContent>
                  </v:textbox>
                </v:rect>
                <v:rect id="Rectangle 9829" o:spid="_x0000_s1174" style="position:absolute;left:46454;top:33934;width:4249;height:1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aPiMUA&#10;AADdAAAADwAAAGRycy9kb3ducmV2LnhtbESPQYvCMBSE7wv+h/AEb2uqB2mrUUR30eOuCurt0Tzb&#10;YvNSmmjr/vqNIHgcZuYbZrboTCXu1LjSsoLRMAJBnFldcq7gsP/+jEE4j6yxskwKHuRgMe99zDDV&#10;tuVfuu98LgKEXYoKCu/rVEqXFWTQDW1NHLyLbQz6IJtc6gbbADeVHEfRRBosOSwUWNOqoOy6uxkF&#10;m7henrb2r82rr/Pm+HNM1vvEKzXod8spCE+df4df7a1WkMTjBJ5vw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9o+IxQAAAN0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sz w:val="21"/>
                          </w:rPr>
                          <w:t xml:space="preserve">By HR </w:t>
                        </w:r>
                      </w:p>
                    </w:txbxContent>
                  </v:textbox>
                </v:rect>
                <w10:anchorlock/>
              </v:group>
            </w:pict>
          </mc:Fallback>
        </mc:AlternateContent>
      </w:r>
    </w:p>
    <w:p w:rsidR="00EA0CDC" w:rsidRDefault="00EA0CDC" w:rsidP="009F1654">
      <w:pPr>
        <w:spacing w:after="0" w:line="240" w:lineRule="auto"/>
        <w:ind w:left="2" w:right="0" w:firstLine="0"/>
        <w:jc w:val="left"/>
      </w:pPr>
    </w:p>
    <w:p w:rsidR="00EA0CDC" w:rsidRDefault="003C104C" w:rsidP="009F1654">
      <w:pPr>
        <w:spacing w:after="44" w:line="240" w:lineRule="auto"/>
        <w:ind w:left="-3" w:right="-15"/>
        <w:jc w:val="left"/>
      </w:pPr>
      <w:r>
        <w:t xml:space="preserve">5.4.4.1. </w:t>
      </w:r>
      <w:r>
        <w:tab/>
      </w:r>
      <w:r>
        <w:rPr>
          <w:i/>
          <w:sz w:val="22"/>
        </w:rPr>
        <w:t>Long listing</w:t>
      </w:r>
    </w:p>
    <w:p w:rsidR="00EA0CDC" w:rsidRDefault="003C104C" w:rsidP="009F1654">
      <w:pPr>
        <w:spacing w:after="121"/>
        <w:jc w:val="left"/>
      </w:pPr>
      <w:r>
        <w:t>For all the positions, the initial long list should be completed by the relevant HR focal point. This person should use filters and reviews to select only those candidates that fulfil the necessary criteria outlined in the job description. They should also pay attention to the expected salary ensuring that the applicants stating a figure which is above the threshold are not considered. It is important that the HR team takes special measures and steps to ensure that suitable candidates are not excluded. The HR focal point should also ensure that, where possible, a gender balance or at least 30% representation exists within the long list. The ideal long list comprises of 20-25 candidates. The longlist is then shared with the relevant recruiting manager in the form of CVs. This long listing is prepared within 3 working days of the closure of a job announcement.</w:t>
      </w:r>
    </w:p>
    <w:p w:rsidR="00EA0CDC" w:rsidRDefault="003C104C" w:rsidP="009F1654">
      <w:pPr>
        <w:spacing w:after="44" w:line="240" w:lineRule="auto"/>
        <w:ind w:left="-3" w:right="-15"/>
        <w:jc w:val="left"/>
      </w:pPr>
      <w:r>
        <w:t xml:space="preserve">5.4.4.2. </w:t>
      </w:r>
      <w:r>
        <w:tab/>
      </w:r>
      <w:r>
        <w:rPr>
          <w:i/>
          <w:sz w:val="22"/>
        </w:rPr>
        <w:t>Shortlisting</w:t>
      </w:r>
    </w:p>
    <w:p w:rsidR="00EA0CDC" w:rsidRDefault="003C104C" w:rsidP="009F1654">
      <w:pPr>
        <w:spacing w:after="125"/>
        <w:jc w:val="left"/>
      </w:pPr>
      <w:r>
        <w:t>The long list is shared by the HR focal point and based on this, the shortlist is prepared by the recruitment manager. Ideally the shortlist comprises of 5-10 candidates. The recruitment manager ranks candidates in the shortlist based on their suitability for the role. The line managers should give special consideration to the female candidates for the shortlisting purpose in order to increase the female ratio at the mission level especially in the management roles. This process should be completed in 3 working days. The recruitment manager should then share this list with the HR focal person to process the selection process.</w:t>
      </w:r>
    </w:p>
    <w:p w:rsidR="00EA0CDC" w:rsidRDefault="003C104C" w:rsidP="009F1654">
      <w:pPr>
        <w:jc w:val="left"/>
      </w:pPr>
      <w:r>
        <w:t xml:space="preserve">5.4.4.3. </w:t>
      </w:r>
      <w:r>
        <w:tab/>
      </w:r>
      <w:r>
        <w:rPr>
          <w:i/>
          <w:sz w:val="22"/>
        </w:rPr>
        <w:t>Test</w:t>
      </w:r>
    </w:p>
    <w:p w:rsidR="00EA0CDC" w:rsidRDefault="003C104C" w:rsidP="009F1654">
      <w:pPr>
        <w:jc w:val="left"/>
      </w:pPr>
      <w:r>
        <w:t xml:space="preserve">All shortlisted candidates will go through a written test. The test should cover key technical points relevant to the role. It should be an exclusive test (i.e. not taken from another recruitment) to avoid copying. It should be developed by the recruitment manager and shared with the HR focal person on the specific day of the test; 30 minutes prior to the scheduled time. These can be completed either remotely or in person. Remote testing should be considered as a strong possibility to ensure a high participation turnout of candidates. The timings for these should be strictly monitored. Ideally all candidates should complete the test at the same time. Also, the tests </w:t>
      </w:r>
      <w:r>
        <w:lastRenderedPageBreak/>
        <w:t>should be electronically completed to avoid difficulties in marking and to enable the recruitment manager to test computer skills. Where relevant, more than one round of tests can be completed. For positions at C level, the recruitment manager, in consultation with the HR focal point, may decide to conduct a practical test. The HR focal person should review the test to ensure that it is suitable for someone at that level of candidacy. HR focal person is responsible for arranging the tests for candidates. Once the tests are final, the HR focal person should send the compiled tests to the recruitment manager. The recruitment manager will then have to score the tests within two working days and share a list of candidates for the interview with the HR focal person.</w:t>
      </w:r>
    </w:p>
    <w:p w:rsidR="00EA0CDC" w:rsidRDefault="00EA0CDC" w:rsidP="009F1654">
      <w:pPr>
        <w:spacing w:after="121" w:line="240" w:lineRule="auto"/>
        <w:ind w:left="2" w:right="0" w:firstLine="0"/>
        <w:jc w:val="left"/>
      </w:pPr>
    </w:p>
    <w:p w:rsidR="00EA0CDC" w:rsidRDefault="003C104C" w:rsidP="009F1654">
      <w:pPr>
        <w:spacing w:after="44" w:line="240" w:lineRule="auto"/>
        <w:ind w:left="-3" w:right="-15"/>
        <w:jc w:val="left"/>
      </w:pPr>
      <w:r>
        <w:t xml:space="preserve">5.4.4.4. </w:t>
      </w:r>
      <w:r>
        <w:tab/>
      </w:r>
      <w:r>
        <w:rPr>
          <w:i/>
          <w:sz w:val="22"/>
        </w:rPr>
        <w:t>Interviews</w:t>
      </w:r>
    </w:p>
    <w:p w:rsidR="00EA0CDC" w:rsidRDefault="003C104C" w:rsidP="009F1654">
      <w:pPr>
        <w:jc w:val="left"/>
      </w:pPr>
      <w:r>
        <w:t>The HR focal person arranges the interviews of the candidates identified by the recruitment manager. As per the HR procedures, at least 3 candidates should be included in the interview, therefore, it is advised to invite at least 4 candidates to meet the minimum criteria in case if a candidate cannot attend. Candidates should be given at least 2 working days to arrange attendance. Remote attendance is possible via Skype, however, in person attendance of the candidate is preferred.</w:t>
      </w:r>
    </w:p>
    <w:p w:rsidR="00EA0CDC" w:rsidRDefault="00EA0CDC" w:rsidP="009F1654">
      <w:pPr>
        <w:spacing w:after="0" w:line="240" w:lineRule="auto"/>
        <w:ind w:left="2" w:right="0" w:firstLine="0"/>
        <w:jc w:val="left"/>
      </w:pPr>
    </w:p>
    <w:p w:rsidR="00EA0CDC" w:rsidRDefault="003C104C" w:rsidP="009F1654">
      <w:pPr>
        <w:jc w:val="left"/>
      </w:pPr>
      <w:r>
        <w:t xml:space="preserve">The interview is conducted using the Interview Assessment Form </w:t>
      </w:r>
      <w:r>
        <w:rPr>
          <w:b/>
        </w:rPr>
        <w:t>Annexure 3</w:t>
      </w:r>
      <w:r>
        <w:t>. The questions for the interview are developed by the recruitment manager and shared with the HR focal point on the specific date of the interview; 15 minutes prior to the interviews. The HR focal point prints one (1) copy of the interview form for each reviewer per candidate. They also print one (1) full set of the candidate’s CV, cover letter (if applicable) and test, along with one (1) copy of the job description for each interviewer.</w:t>
      </w:r>
    </w:p>
    <w:p w:rsidR="00EA0CDC" w:rsidRDefault="00EA0CDC" w:rsidP="009F1654">
      <w:pPr>
        <w:spacing w:after="0" w:line="240" w:lineRule="auto"/>
        <w:ind w:left="2" w:right="0" w:firstLine="0"/>
        <w:jc w:val="left"/>
      </w:pPr>
    </w:p>
    <w:p w:rsidR="00EA0CDC" w:rsidRDefault="003C104C" w:rsidP="009F1654">
      <w:pPr>
        <w:spacing w:after="6" w:line="239" w:lineRule="auto"/>
        <w:ind w:left="-3" w:right="-15"/>
        <w:jc w:val="left"/>
      </w:pPr>
      <w:r>
        <w:rPr>
          <w:b/>
        </w:rPr>
        <w:t>Competency Based Interviews for all Positions</w:t>
      </w:r>
    </w:p>
    <w:p w:rsidR="00EA0CDC" w:rsidRDefault="003C104C" w:rsidP="009F1654">
      <w:pPr>
        <w:jc w:val="left"/>
      </w:pPr>
      <w:r>
        <w:t>Competency Based Interviews are mandatory that for positions. In competency based interviews, the interview panel looks for competencies by asking scenario based questions. This style of questions makes a candidate to share situational examples of times when they have performed particular tasks or achieved particular outcomes using certain skills.</w:t>
      </w:r>
    </w:p>
    <w:p w:rsidR="00EA0CDC" w:rsidRDefault="00EA0CDC" w:rsidP="009F1654">
      <w:pPr>
        <w:spacing w:after="0" w:line="240" w:lineRule="auto"/>
        <w:ind w:left="2" w:right="0" w:firstLine="0"/>
        <w:jc w:val="left"/>
      </w:pPr>
    </w:p>
    <w:p w:rsidR="00EA0CDC" w:rsidRDefault="003C104C" w:rsidP="009F1654">
      <w:pPr>
        <w:jc w:val="left"/>
      </w:pPr>
      <w:r>
        <w:t xml:space="preserve">The recruitment manager designs the competency based questionnaire in relevance to the specific job profile/JD by using the sample questionnaire </w:t>
      </w:r>
      <w:r>
        <w:rPr>
          <w:b/>
        </w:rPr>
        <w:t>Annexure 3</w:t>
      </w:r>
      <w:r>
        <w:t xml:space="preserve">. The HR focal person is responsible to share the competency based interview preparation guidelines with all the shortlisted candidates who are invited for the interview </w:t>
      </w:r>
      <w:r>
        <w:rPr>
          <w:b/>
        </w:rPr>
        <w:t>Annexure 4.</w:t>
      </w:r>
    </w:p>
    <w:p w:rsidR="00EA0CDC" w:rsidRDefault="00EA0CDC" w:rsidP="009F1654">
      <w:pPr>
        <w:spacing w:after="0" w:line="240" w:lineRule="auto"/>
        <w:ind w:left="2" w:right="0" w:firstLine="0"/>
        <w:jc w:val="left"/>
      </w:pPr>
    </w:p>
    <w:p w:rsidR="00EA0CDC" w:rsidRDefault="003C104C" w:rsidP="009F1654">
      <w:pPr>
        <w:spacing w:after="6" w:line="239" w:lineRule="auto"/>
        <w:ind w:left="-3" w:right="-15"/>
        <w:jc w:val="left"/>
      </w:pPr>
      <w:r>
        <w:rPr>
          <w:b/>
        </w:rPr>
        <w:t>Panel Members for Interviews</w:t>
      </w:r>
    </w:p>
    <w:p w:rsidR="00EA0CDC" w:rsidRDefault="003C104C" w:rsidP="009F1654">
      <w:pPr>
        <w:jc w:val="left"/>
      </w:pPr>
      <w:r>
        <w:t>For all sort of panel interviews there should be at least 3 panel members, out of which one should be female in order to ensure and consider the gender perspective during the interview process.  The HR focal person/HR Co. along with the consultation of recruitment manager will identify and suggest the panel members which will be approved by the Head of Base/CD.</w:t>
      </w:r>
    </w:p>
    <w:p w:rsidR="00EA0CDC" w:rsidRDefault="003C104C" w:rsidP="009F1654">
      <w:pPr>
        <w:spacing w:after="6" w:line="241" w:lineRule="auto"/>
        <w:ind w:left="-3" w:right="1516"/>
        <w:jc w:val="left"/>
      </w:pPr>
      <w:r>
        <w:t xml:space="preserve">For all the positions of Grades P and F, the panel should comprise of the following 03 members: </w:t>
      </w:r>
      <w:r>
        <w:rPr>
          <w:rFonts w:ascii="Segoe UI Symbol" w:eastAsia="Segoe UI Symbol" w:hAnsi="Segoe UI Symbol" w:cs="Segoe UI Symbol"/>
        </w:rPr>
        <w:t></w:t>
      </w:r>
      <w:r>
        <w:t xml:space="preserve"> </w:t>
      </w:r>
      <w:r>
        <w:tab/>
        <w:t xml:space="preserve">The recruitment manager; </w:t>
      </w:r>
      <w:r>
        <w:rPr>
          <w:rFonts w:ascii="Segoe UI Symbol" w:eastAsia="Segoe UI Symbol" w:hAnsi="Segoe UI Symbol" w:cs="Segoe UI Symbol"/>
        </w:rPr>
        <w:t></w:t>
      </w:r>
      <w:r>
        <w:t xml:space="preserve"> </w:t>
      </w:r>
      <w:r>
        <w:tab/>
        <w:t>An HR representative;</w:t>
      </w:r>
    </w:p>
    <w:p w:rsidR="00EA0CDC" w:rsidRDefault="003C104C" w:rsidP="009F1654">
      <w:pPr>
        <w:numPr>
          <w:ilvl w:val="0"/>
          <w:numId w:val="23"/>
        </w:numPr>
        <w:ind w:left="364" w:hanging="360"/>
        <w:jc w:val="left"/>
      </w:pPr>
      <w:r>
        <w:t>A neutral person, a more senior position than the one being recruited for. Where possible, this should be a technical person from the capital office team.</w:t>
      </w:r>
    </w:p>
    <w:p w:rsidR="00EA0CDC" w:rsidRDefault="00EA0CDC" w:rsidP="009F1654">
      <w:pPr>
        <w:spacing w:after="0" w:line="240" w:lineRule="auto"/>
        <w:ind w:left="2" w:right="0" w:firstLine="0"/>
        <w:jc w:val="left"/>
      </w:pPr>
    </w:p>
    <w:p w:rsidR="00EA0CDC" w:rsidRDefault="003C104C" w:rsidP="009F1654">
      <w:pPr>
        <w:jc w:val="left"/>
      </w:pPr>
      <w:r>
        <w:t xml:space="preserve">For all the positions of Grade L and M, the panel should comprise of three (3) members, however in case if the below mentioned members are not available then any Coordinator can replace them based on recommendations and approval from CD. </w:t>
      </w:r>
      <w:r>
        <w:rPr>
          <w:rFonts w:ascii="Segoe UI Symbol" w:eastAsia="Segoe UI Symbol" w:hAnsi="Segoe UI Symbol" w:cs="Segoe UI Symbol"/>
        </w:rPr>
        <w:t></w:t>
      </w:r>
      <w:r>
        <w:t xml:space="preserve"> The recruitment manager;</w:t>
      </w:r>
    </w:p>
    <w:p w:rsidR="00EA0CDC" w:rsidRDefault="003C104C" w:rsidP="009F1654">
      <w:pPr>
        <w:numPr>
          <w:ilvl w:val="0"/>
          <w:numId w:val="23"/>
        </w:numPr>
        <w:ind w:left="364" w:hanging="360"/>
        <w:jc w:val="left"/>
      </w:pPr>
      <w:r>
        <w:t>An HR representative;</w:t>
      </w:r>
    </w:p>
    <w:p w:rsidR="00EA0CDC" w:rsidRDefault="003C104C" w:rsidP="009F1654">
      <w:pPr>
        <w:numPr>
          <w:ilvl w:val="0"/>
          <w:numId w:val="23"/>
        </w:numPr>
        <w:ind w:left="364" w:hanging="360"/>
        <w:jc w:val="left"/>
      </w:pPr>
      <w:r>
        <w:lastRenderedPageBreak/>
        <w:t>The CD or DCD</w:t>
      </w:r>
    </w:p>
    <w:p w:rsidR="00EA0CDC" w:rsidRDefault="00EA0CDC" w:rsidP="009F1654">
      <w:pPr>
        <w:spacing w:after="0" w:line="240" w:lineRule="auto"/>
        <w:ind w:left="2" w:right="0" w:firstLine="0"/>
        <w:jc w:val="left"/>
      </w:pPr>
    </w:p>
    <w:p w:rsidR="00EA0CDC" w:rsidRDefault="003C104C" w:rsidP="009F1654">
      <w:pPr>
        <w:jc w:val="left"/>
      </w:pPr>
      <w:r>
        <w:t>In addition, for all the L and M Grade positions, an HQ counterpart can also participate in the interview or conduct a separate interview with the candidates.</w:t>
      </w:r>
    </w:p>
    <w:p w:rsidR="00EA0CDC" w:rsidRDefault="00EA0CDC" w:rsidP="009F1654">
      <w:pPr>
        <w:spacing w:after="0" w:line="240" w:lineRule="auto"/>
        <w:ind w:left="2" w:right="0" w:firstLine="0"/>
        <w:jc w:val="left"/>
      </w:pPr>
    </w:p>
    <w:p w:rsidR="00EA0CDC" w:rsidRDefault="003C104C" w:rsidP="009F1654">
      <w:pPr>
        <w:jc w:val="left"/>
      </w:pPr>
      <w:r>
        <w:t>In terms of reviewing the interviews, following the completion of each interview, an interview form for each candidate is filled by the interviewer. At the end of all interviews, the interview panel discusses together the potential of each candidate. Ideally, they should have a mutual consensus on candidates. This includes candidates to be considered further for prioritization according to combined score of test and interview. Where disagreement exists, for grade L and M positions the CD or Deputy CD holds a veto within the Panel. While, where the position is below these grades, the scores of the interviewers will be calculated and the top candidate will be offered the position. In case the panel recommends offering the job to any candidate other than the one standing first, the panel will discuss and finalize the selected candidate and record their basis for the CD’s approval. The CD will take the final decision based upon the recommendations given by the panel member.</w:t>
      </w:r>
    </w:p>
    <w:p w:rsidR="00EA0CDC" w:rsidRDefault="00EA0CDC" w:rsidP="009F1654">
      <w:pPr>
        <w:spacing w:after="0" w:line="240" w:lineRule="auto"/>
        <w:ind w:left="2" w:right="0" w:firstLine="0"/>
        <w:jc w:val="left"/>
      </w:pPr>
    </w:p>
    <w:p w:rsidR="00EA0CDC" w:rsidRDefault="003C104C" w:rsidP="009F1654">
      <w:pPr>
        <w:jc w:val="left"/>
      </w:pPr>
      <w:r>
        <w:t>A recruitment report summarising the process and final recommendations must be signed off by the recruitment panel. This is submitted to request/ raise a job offer and also retained in Recruitment Files for future reference and proper audit trail.</w:t>
      </w:r>
    </w:p>
    <w:p w:rsidR="00EA0CDC" w:rsidRDefault="00EA0CDC" w:rsidP="009F1654">
      <w:pPr>
        <w:spacing w:after="114"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08966"/>
            <wp:effectExtent l="0" t="0" r="0" b="0"/>
            <wp:docPr id="10264" name="Picture 10264"/>
            <wp:cNvGraphicFramePr/>
            <a:graphic xmlns:a="http://schemas.openxmlformats.org/drawingml/2006/main">
              <a:graphicData uri="http://schemas.openxmlformats.org/drawingml/2006/picture">
                <pic:pic xmlns:pic="http://schemas.openxmlformats.org/drawingml/2006/picture">
                  <pic:nvPicPr>
                    <pic:cNvPr id="10264" name="Picture 10264"/>
                    <pic:cNvPicPr/>
                  </pic:nvPicPr>
                  <pic:blipFill>
                    <a:blip r:embed="rId312"/>
                    <a:stretch>
                      <a:fillRect/>
                    </a:stretch>
                  </pic:blipFill>
                  <pic:spPr>
                    <a:xfrm>
                      <a:off x="0" y="0"/>
                      <a:ext cx="339090" cy="108966"/>
                    </a:xfrm>
                    <a:prstGeom prst="rect">
                      <a:avLst/>
                    </a:prstGeom>
                  </pic:spPr>
                </pic:pic>
              </a:graphicData>
            </a:graphic>
          </wp:inline>
        </w:drawing>
      </w:r>
      <w:r>
        <w:rPr>
          <w:sz w:val="22"/>
          <w:u w:val="single" w:color="000000"/>
        </w:rPr>
        <w:t>Declaration of Conflict of Interest by the Panel Members</w:t>
      </w:r>
    </w:p>
    <w:p w:rsidR="00EA0CDC" w:rsidRDefault="003C104C" w:rsidP="009F1654">
      <w:pPr>
        <w:spacing w:after="114"/>
        <w:jc w:val="left"/>
      </w:pPr>
      <w:r>
        <w:t>The staff involved in the recruitment process i.e. HR, hiring manager or others must declare if they know, are related to any potential candidates or have worked with them previously. If required, the CD has the right to recommend either additional members to the panel or replacement of the concerned staff in the panel for the particular recruitment or interview of the particular candidate to ensure transparency and fairness.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0286" name="Picture 10286"/>
            <wp:cNvGraphicFramePr/>
            <a:graphic xmlns:a="http://schemas.openxmlformats.org/drawingml/2006/main">
              <a:graphicData uri="http://schemas.openxmlformats.org/drawingml/2006/picture">
                <pic:pic xmlns:pic="http://schemas.openxmlformats.org/drawingml/2006/picture">
                  <pic:nvPicPr>
                    <pic:cNvPr id="10286" name="Picture 10286"/>
                    <pic:cNvPicPr/>
                  </pic:nvPicPr>
                  <pic:blipFill>
                    <a:blip r:embed="rId313"/>
                    <a:stretch>
                      <a:fillRect/>
                    </a:stretch>
                  </pic:blipFill>
                  <pic:spPr>
                    <a:xfrm>
                      <a:off x="0" y="0"/>
                      <a:ext cx="339090" cy="110490"/>
                    </a:xfrm>
                    <a:prstGeom prst="rect">
                      <a:avLst/>
                    </a:prstGeom>
                  </pic:spPr>
                </pic:pic>
              </a:graphicData>
            </a:graphic>
          </wp:inline>
        </w:drawing>
      </w:r>
      <w:r>
        <w:rPr>
          <w:sz w:val="22"/>
          <w:u w:val="single" w:color="000000"/>
        </w:rPr>
        <w:t>Emergency Recruitment</w:t>
      </w:r>
    </w:p>
    <w:p w:rsidR="00EA0CDC" w:rsidRDefault="003C104C" w:rsidP="009F1654">
      <w:pPr>
        <w:jc w:val="left"/>
      </w:pPr>
      <w:r>
        <w:t>In emergencies, the key challenge is to recruit quality staff on short-term contracts. To ensure that both processes run smoothly, the following process will be followed for Emergency Response Projects:</w:t>
      </w:r>
    </w:p>
    <w:p w:rsidR="00EA0CDC" w:rsidRDefault="003C104C" w:rsidP="009F1654">
      <w:pPr>
        <w:numPr>
          <w:ilvl w:val="0"/>
          <w:numId w:val="24"/>
        </w:numPr>
        <w:spacing w:after="6" w:line="241" w:lineRule="auto"/>
        <w:ind w:left="364" w:hanging="360"/>
        <w:jc w:val="left"/>
      </w:pPr>
      <w:r>
        <w:t>The HR department will be a part of the emergency project/response from the beginning. HR will participate in the planning phase and will play an active role in preparation of the master budget, as well as budgets for proposals. It is the responsibility of the thematic/technical leads to involve HR in budget preparation, defining roles for the new projects, designing JDs, and planning;</w:t>
      </w:r>
    </w:p>
    <w:p w:rsidR="00EA0CDC" w:rsidRDefault="003C104C" w:rsidP="009F1654">
      <w:pPr>
        <w:numPr>
          <w:ilvl w:val="0"/>
          <w:numId w:val="24"/>
        </w:numPr>
        <w:ind w:left="364" w:hanging="360"/>
        <w:jc w:val="left"/>
      </w:pPr>
      <w:r>
        <w:t>The HR department will prepare a comprehensive Recruitment Plan, which will be in line with the budget and project/response strategy. The Recruitment Plan will provide information on which positions are required under different projects in order to materialize the strategy, the number of staff to be recruited, the duration and location of various positions, and the availability of the financial and human resources to meet these needs;</w:t>
      </w:r>
    </w:p>
    <w:p w:rsidR="00EA0CDC" w:rsidRDefault="003C104C" w:rsidP="009F1654">
      <w:pPr>
        <w:numPr>
          <w:ilvl w:val="0"/>
          <w:numId w:val="24"/>
        </w:numPr>
        <w:ind w:left="364" w:hanging="360"/>
        <w:jc w:val="left"/>
      </w:pPr>
      <w:r>
        <w:t xml:space="preserve">All new hiring will be initiated through RRF. The requestor will complete the form with clear description of positions, locations, durations, salaries and grades. They will use relevant JDs see </w:t>
      </w:r>
      <w:r>
        <w:rPr>
          <w:b/>
        </w:rPr>
        <w:t>Annexure 2</w:t>
      </w:r>
      <w:r>
        <w:t xml:space="preserve"> Job Description. The form will be signed off by the Hiring Manager of that particular funding source, HR Coordinator, and DCD or CD. Along with the RRF, the requestor will provide brief job descriptions for the position that will be signed off by the Requestor and HR Representative. All new JDs will be graded initially by the HR Coordinator, and thereafter, can be signed off by the field HR representative;</w:t>
      </w:r>
    </w:p>
    <w:p w:rsidR="00EA0CDC" w:rsidRDefault="003C104C" w:rsidP="009F1654">
      <w:pPr>
        <w:numPr>
          <w:ilvl w:val="0"/>
          <w:numId w:val="24"/>
        </w:numPr>
        <w:ind w:left="364" w:hanging="360"/>
        <w:jc w:val="left"/>
      </w:pPr>
      <w:r>
        <w:t xml:space="preserve">For any RRF </w:t>
      </w:r>
      <w:r>
        <w:rPr>
          <w:b/>
        </w:rPr>
        <w:t>Annexure 1</w:t>
      </w:r>
      <w:r>
        <w:t xml:space="preserve"> generated in Islamabad, the Requestor will be responsible for the completion of the RRF, attaining all necessary signatures on the form, and thereafter submitting the document to the HR for hiring. For RRFs generated in the field will be sent to their corresponding sections in Islamabad for support in receiving signed off, and for onward submission to the HR department. Once HR receives a duly completed</w:t>
      </w:r>
    </w:p>
    <w:p w:rsidR="00EA0CDC" w:rsidRDefault="003C104C" w:rsidP="009F1654">
      <w:pPr>
        <w:ind w:left="373"/>
        <w:jc w:val="left"/>
      </w:pPr>
      <w:r>
        <w:t>and approved RRF, it will immediately place that RRF on the Recruitment planner and will start the recruitment process.</w:t>
      </w:r>
    </w:p>
    <w:p w:rsidR="00EA0CDC" w:rsidRDefault="003C104C" w:rsidP="009F1654">
      <w:pPr>
        <w:numPr>
          <w:ilvl w:val="0"/>
          <w:numId w:val="24"/>
        </w:numPr>
        <w:ind w:left="364" w:hanging="360"/>
        <w:jc w:val="left"/>
      </w:pPr>
      <w:r>
        <w:t xml:space="preserve">In terms of recruitment, HR examines the previous project staff who has worked with </w:t>
      </w:r>
      <w:r w:rsidR="009F1654">
        <w:t>Welfare and Relief Committee</w:t>
      </w:r>
      <w:r>
        <w:t xml:space="preserve"> on same or similar position. In case of the availability of appropriate candidates in the database; </w:t>
      </w:r>
      <w:r>
        <w:lastRenderedPageBreak/>
        <w:t>HR will directly make an offer of employment to them without advertising the position under the approval of the CD. This will be conditional on:</w:t>
      </w:r>
    </w:p>
    <w:p w:rsidR="00EA0CDC" w:rsidRDefault="003C104C" w:rsidP="009F1654">
      <w:pPr>
        <w:numPr>
          <w:ilvl w:val="1"/>
          <w:numId w:val="24"/>
        </w:numPr>
        <w:ind w:hanging="360"/>
        <w:jc w:val="left"/>
      </w:pPr>
      <w:r>
        <w:t>The candidate’s profile matches the minimum criterion as outlined by the JD.</w:t>
      </w:r>
    </w:p>
    <w:p w:rsidR="00EA0CDC" w:rsidRDefault="003C104C" w:rsidP="009F1654">
      <w:pPr>
        <w:numPr>
          <w:ilvl w:val="1"/>
          <w:numId w:val="24"/>
        </w:numPr>
        <w:ind w:hanging="360"/>
        <w:jc w:val="left"/>
      </w:pPr>
      <w:r>
        <w:t>The candidate’s latest appraisal rating at least ‘meets expectation’.</w:t>
      </w:r>
    </w:p>
    <w:p w:rsidR="00EA0CDC" w:rsidRDefault="003C104C" w:rsidP="009F1654">
      <w:pPr>
        <w:ind w:left="373"/>
        <w:jc w:val="left"/>
      </w:pPr>
      <w:r>
        <w:t>This will be done in consultation with the hiring manager of the position. Once agreed by hiring manager &amp; HR, the hiring manager will prepare a ‘note to file’ to document the process which is signed off by the hiring manager, HR Coordinator, and CD/DCD. The ex-employee will be hired on a similar salary grade (though a seniority adjustment of salaries might result in a higher salary). In exceptional cases, if a recommendation is made for an ex-employee to be re-instated on a higher position, a strong justification is documented in a note to file which is signed off by the Hiring Manage; the authenticity is to be verified by the Human Resources department. This justification will need approval from the DCD and finally from the CD. A higher position is only offered to the ex-employee after approval from the CD.</w:t>
      </w:r>
    </w:p>
    <w:p w:rsidR="00EA0CDC" w:rsidRDefault="003C104C" w:rsidP="009F1654">
      <w:pPr>
        <w:spacing w:after="119"/>
        <w:ind w:left="4" w:firstLine="358"/>
        <w:jc w:val="left"/>
      </w:pPr>
      <w:r>
        <w:t xml:space="preserve">If there is no suitable candidate in the database, then HR can advertise the position internally or externally. The interview process will start as soon as HR starts receiving the CVs, without waiting for the closing date of application. Ideally, for any position, at least three applicants are important for the interview competition; however, for the emergency projects or recruitment during first three months of an emergency, even a single candidate can be interviewed who is fulfilling the minimum requirements desired for the job role. The interview panel normally comprises of three persons; however, two persons (HR representative and Technical/Sector representative) can also conduct interviews; though a representative of the HR department is mandatory. Ideally, the other person can be the line manager/hiring manager of the position, or if it is not possible, then a suitable technical person can become the part of the panel. </w:t>
      </w:r>
      <w:r>
        <w:rPr>
          <w:rFonts w:ascii="Calibri" w:eastAsia="Calibri" w:hAnsi="Calibri" w:cs="Calibri"/>
          <w:noProof/>
          <w:position w:val="-1"/>
          <w:sz w:val="22"/>
        </w:rPr>
        <w:drawing>
          <wp:inline distT="0" distB="0" distL="0" distR="0">
            <wp:extent cx="339725" cy="111125"/>
            <wp:effectExtent l="0" t="0" r="0" b="0"/>
            <wp:docPr id="84469" name="Picture 84469"/>
            <wp:cNvGraphicFramePr/>
            <a:graphic xmlns:a="http://schemas.openxmlformats.org/drawingml/2006/main">
              <a:graphicData uri="http://schemas.openxmlformats.org/drawingml/2006/picture">
                <pic:pic xmlns:pic="http://schemas.openxmlformats.org/drawingml/2006/picture">
                  <pic:nvPicPr>
                    <pic:cNvPr id="84469" name="Picture 84469"/>
                    <pic:cNvPicPr/>
                  </pic:nvPicPr>
                  <pic:blipFill>
                    <a:blip r:embed="rId314"/>
                    <a:stretch>
                      <a:fillRect/>
                    </a:stretch>
                  </pic:blipFill>
                  <pic:spPr>
                    <a:xfrm>
                      <a:off x="0" y="0"/>
                      <a:ext cx="339725" cy="111125"/>
                    </a:xfrm>
                    <a:prstGeom prst="rect">
                      <a:avLst/>
                    </a:prstGeom>
                  </pic:spPr>
                </pic:pic>
              </a:graphicData>
            </a:graphic>
          </wp:inline>
        </w:drawing>
      </w:r>
      <w:r>
        <w:rPr>
          <w:sz w:val="22"/>
        </w:rPr>
        <w:t xml:space="preserve"> </w:t>
      </w:r>
      <w:r>
        <w:rPr>
          <w:sz w:val="22"/>
          <w:u w:val="single" w:color="000000"/>
        </w:rPr>
        <w:t>Internships</w:t>
      </w:r>
    </w:p>
    <w:p w:rsidR="00EA0CDC" w:rsidRDefault="003C104C" w:rsidP="009F1654">
      <w:pPr>
        <w:spacing w:after="44" w:line="240" w:lineRule="auto"/>
        <w:ind w:left="-3" w:right="-15"/>
        <w:jc w:val="left"/>
      </w:pPr>
      <w:r>
        <w:t xml:space="preserve">5.4.7.1. </w:t>
      </w:r>
      <w:r>
        <w:tab/>
      </w:r>
      <w:r>
        <w:rPr>
          <w:i/>
          <w:sz w:val="22"/>
        </w:rPr>
        <w:t>Process for hiring</w:t>
      </w:r>
    </w:p>
    <w:p w:rsidR="00EA0CDC" w:rsidRDefault="003C104C" w:rsidP="009F1654">
      <w:pPr>
        <w:numPr>
          <w:ilvl w:val="0"/>
          <w:numId w:val="24"/>
        </w:numPr>
        <w:ind w:left="364" w:hanging="360"/>
        <w:jc w:val="left"/>
      </w:pPr>
      <w:r>
        <w:t>The internship opportunity will depend on availability of suitable learning positions and will be for a minimum period of one month and maximum period of six months, with no further extension.</w:t>
      </w:r>
    </w:p>
    <w:p w:rsidR="00EA0CDC" w:rsidRDefault="003C104C" w:rsidP="009F1654">
      <w:pPr>
        <w:numPr>
          <w:ilvl w:val="0"/>
          <w:numId w:val="24"/>
        </w:numPr>
        <w:ind w:left="364" w:hanging="360"/>
        <w:jc w:val="left"/>
      </w:pPr>
      <w:r>
        <w:t>Internship must be pre-approved through standard Recruitment Request Form (RRF). The RR Form must be accompanied with clear TORs (on JD format) outlining the expected outcomes and the expected professional growth objectives of the internship.</w:t>
      </w:r>
    </w:p>
    <w:p w:rsidR="00EA0CDC" w:rsidRDefault="003C104C" w:rsidP="009F1654">
      <w:pPr>
        <w:numPr>
          <w:ilvl w:val="0"/>
          <w:numId w:val="24"/>
        </w:numPr>
        <w:ind w:left="364" w:hanging="360"/>
        <w:jc w:val="left"/>
      </w:pPr>
      <w:r>
        <w:t>The Recruitment Request Form (RRF) for Intern must be raised by relevant department head, approved by Field Coordinator at field level and shared with the capital HR for authorization by HR Coordinator, which is validated by Finance Coordinator and approved by the Country Director.</w:t>
      </w:r>
    </w:p>
    <w:p w:rsidR="00EA0CDC" w:rsidRDefault="003C104C" w:rsidP="009F1654">
      <w:pPr>
        <w:numPr>
          <w:ilvl w:val="0"/>
          <w:numId w:val="24"/>
        </w:numPr>
        <w:ind w:left="364" w:hanging="360"/>
        <w:jc w:val="left"/>
      </w:pPr>
      <w:r>
        <w:t>HR department will be responsible for the collection of CVs through different sources such as data banks, websites, etc.</w:t>
      </w:r>
    </w:p>
    <w:p w:rsidR="00EA0CDC" w:rsidRDefault="003C104C" w:rsidP="009F1654">
      <w:pPr>
        <w:numPr>
          <w:ilvl w:val="0"/>
          <w:numId w:val="24"/>
        </w:numPr>
        <w:ind w:left="364" w:hanging="360"/>
        <w:jc w:val="left"/>
      </w:pPr>
      <w:r>
        <w:t>HR department will submit three to five CVs to concerned department head for review and to select at least two to three appropriate candidates to be invited for the interview</w:t>
      </w:r>
    </w:p>
    <w:p w:rsidR="00EA0CDC" w:rsidRDefault="003C104C" w:rsidP="009F1654">
      <w:pPr>
        <w:numPr>
          <w:ilvl w:val="0"/>
          <w:numId w:val="24"/>
        </w:numPr>
        <w:ind w:left="364" w:hanging="360"/>
        <w:jc w:val="left"/>
      </w:pPr>
      <w:r>
        <w:t>Concerned unit head along with the representative of HR will conduct the interview to assess the suitability of the intern</w:t>
      </w:r>
    </w:p>
    <w:p w:rsidR="00EA0CDC" w:rsidRDefault="003C104C" w:rsidP="009F1654">
      <w:pPr>
        <w:numPr>
          <w:ilvl w:val="0"/>
          <w:numId w:val="24"/>
        </w:numPr>
        <w:ind w:left="364" w:hanging="360"/>
        <w:jc w:val="left"/>
      </w:pPr>
      <w:r>
        <w:t>The successful intern will be given a contract of specific period by the HR department on the basis of approved</w:t>
      </w:r>
    </w:p>
    <w:p w:rsidR="00EA0CDC" w:rsidRDefault="003C104C" w:rsidP="009F1654">
      <w:pPr>
        <w:ind w:left="373"/>
        <w:jc w:val="left"/>
      </w:pPr>
      <w:r>
        <w:t>RRF</w:t>
      </w:r>
    </w:p>
    <w:p w:rsidR="00EA0CDC" w:rsidRDefault="003C104C" w:rsidP="009F1654">
      <w:pPr>
        <w:numPr>
          <w:ilvl w:val="0"/>
          <w:numId w:val="24"/>
        </w:numPr>
        <w:ind w:left="364" w:hanging="360"/>
        <w:jc w:val="left"/>
      </w:pPr>
      <w:r>
        <w:t>Upon selection, the HR department will be responsible for the induction of the intern.</w:t>
      </w:r>
    </w:p>
    <w:p w:rsidR="00EA0CDC" w:rsidRDefault="003C104C" w:rsidP="009F1654">
      <w:pPr>
        <w:numPr>
          <w:ilvl w:val="0"/>
          <w:numId w:val="24"/>
        </w:numPr>
        <w:ind w:left="364" w:hanging="360"/>
        <w:jc w:val="left"/>
      </w:pPr>
      <w:r>
        <w:t xml:space="preserve">All Interns who have signed the contract are bound to follow </w:t>
      </w:r>
      <w:r w:rsidR="009F1654">
        <w:t>Welfare and Relief Committee</w:t>
      </w:r>
      <w:r>
        <w:t>’s Charter, Code of Conduct and other policies. The declaration of agreement for all these documents is to be signed at the time of issuance of contract.</w:t>
      </w:r>
    </w:p>
    <w:p w:rsidR="00EA0CDC" w:rsidRDefault="003C104C" w:rsidP="009F1654">
      <w:pPr>
        <w:numPr>
          <w:ilvl w:val="0"/>
          <w:numId w:val="24"/>
        </w:numPr>
        <w:ind w:left="364" w:hanging="360"/>
        <w:jc w:val="left"/>
      </w:pPr>
      <w:r>
        <w:t xml:space="preserve">The intern is not a regular employee, she/he will not be a part of </w:t>
      </w:r>
      <w:r w:rsidR="009F1654">
        <w:t>Welfare and Relief Committee</w:t>
      </w:r>
      <w:r>
        <w:t xml:space="preserve"> payroll and therefore does not receive regular staff benefits.</w:t>
      </w:r>
    </w:p>
    <w:p w:rsidR="00EA0CDC" w:rsidRDefault="003C104C" w:rsidP="009F1654">
      <w:pPr>
        <w:numPr>
          <w:ilvl w:val="0"/>
          <w:numId w:val="24"/>
        </w:numPr>
        <w:ind w:left="364" w:hanging="360"/>
        <w:jc w:val="left"/>
      </w:pPr>
      <w:r>
        <w:lastRenderedPageBreak/>
        <w:t xml:space="preserve">Interns are to be paid a monthly stipend of PKR 12,000.00 (rupees twelve thousand only). </w:t>
      </w:r>
      <w:r>
        <w:rPr>
          <w:rFonts w:ascii="Calibri" w:eastAsia="Calibri" w:hAnsi="Calibri" w:cs="Calibri"/>
          <w:noProof/>
          <w:sz w:val="22"/>
        </w:rPr>
        <w:drawing>
          <wp:inline distT="0" distB="0" distL="0" distR="0">
            <wp:extent cx="4444" cy="4445"/>
            <wp:effectExtent l="0" t="0" r="0" b="0"/>
            <wp:docPr id="10668" name="Picture 10668"/>
            <wp:cNvGraphicFramePr/>
            <a:graphic xmlns:a="http://schemas.openxmlformats.org/drawingml/2006/main">
              <a:graphicData uri="http://schemas.openxmlformats.org/drawingml/2006/picture">
                <pic:pic xmlns:pic="http://schemas.openxmlformats.org/drawingml/2006/picture">
                  <pic:nvPicPr>
                    <pic:cNvPr id="10668" name="Picture 10668"/>
                    <pic:cNvPicPr/>
                  </pic:nvPicPr>
                  <pic:blipFill>
                    <a:blip r:embed="rId315"/>
                    <a:stretch>
                      <a:fillRect/>
                    </a:stretch>
                  </pic:blipFill>
                  <pic:spPr>
                    <a:xfrm>
                      <a:off x="0" y="0"/>
                      <a:ext cx="4444" cy="4445"/>
                    </a:xfrm>
                    <a:prstGeom prst="rect">
                      <a:avLst/>
                    </a:prstGeom>
                  </pic:spPr>
                </pic:pic>
              </a:graphicData>
            </a:graphic>
          </wp:inline>
        </w:drawing>
      </w:r>
      <w:r>
        <w:t xml:space="preserve">These stipends are not considered as salary and are not subject to EOBI or tax deductions by </w:t>
      </w:r>
      <w:r w:rsidR="009F1654">
        <w:t>Welfare and Relief Committee</w:t>
      </w:r>
      <w:r>
        <w:t>. For income tax purpose, interns are responsible to file their return and pay tax if their income exceeds the taxable threshold.</w:t>
      </w:r>
    </w:p>
    <w:p w:rsidR="00EA0CDC" w:rsidRDefault="003C104C" w:rsidP="009F1654">
      <w:pPr>
        <w:numPr>
          <w:ilvl w:val="0"/>
          <w:numId w:val="24"/>
        </w:numPr>
        <w:ind w:left="364" w:hanging="360"/>
        <w:jc w:val="left"/>
      </w:pPr>
      <w:r>
        <w:t>In order to process the stipend of the Interns, approved agreement/attendance sheet, and CNIC must be validated by HR and submitted to finance department by the concern supervisor to process the remuneration. Payment will be made through a cross cheque in the name of the intern, or cash cheque.</w:t>
      </w:r>
    </w:p>
    <w:p w:rsidR="00EA0CDC" w:rsidRDefault="003C104C" w:rsidP="009F1654">
      <w:pPr>
        <w:numPr>
          <w:ilvl w:val="0"/>
          <w:numId w:val="24"/>
        </w:numPr>
        <w:ind w:left="364" w:hanging="360"/>
        <w:jc w:val="left"/>
      </w:pPr>
      <w:r>
        <w:t xml:space="preserve">Interns will be eligible for Per-Diems as per policy, only if they are required to travel outside their duty stations. </w:t>
      </w:r>
      <w:r>
        <w:rPr>
          <w:rFonts w:ascii="Segoe UI Symbol" w:eastAsia="Segoe UI Symbol" w:hAnsi="Segoe UI Symbol" w:cs="Segoe UI Symbol"/>
        </w:rPr>
        <w:t></w:t>
      </w:r>
      <w:r>
        <w:t xml:space="preserve"> The Interns will be allowed to take 02 leaves per month, with the approval of the direct line manager. In case of unjustified absence, the intern will be charged as unpaid and the deductions will be done from the stipend on a prorate base (22 working days per month).</w:t>
      </w:r>
    </w:p>
    <w:p w:rsidR="00EA0CDC" w:rsidRDefault="003C104C" w:rsidP="009F1654">
      <w:pPr>
        <w:numPr>
          <w:ilvl w:val="0"/>
          <w:numId w:val="24"/>
        </w:numPr>
        <w:ind w:left="364" w:hanging="360"/>
        <w:jc w:val="left"/>
      </w:pPr>
      <w:r>
        <w:t>In case of sickness, the intern will have to produce a medical certificate to the HR Department to justify his/her absence.</w:t>
      </w:r>
    </w:p>
    <w:p w:rsidR="00EA0CDC" w:rsidRDefault="003C104C" w:rsidP="009F1654">
      <w:pPr>
        <w:numPr>
          <w:ilvl w:val="0"/>
          <w:numId w:val="24"/>
        </w:numPr>
        <w:ind w:left="364" w:hanging="360"/>
        <w:jc w:val="left"/>
      </w:pPr>
      <w:r>
        <w:t>The intern will provide regular written progress report to the respective line manager.</w:t>
      </w:r>
    </w:p>
    <w:p w:rsidR="00EA0CDC" w:rsidRDefault="003C104C" w:rsidP="009F1654">
      <w:pPr>
        <w:numPr>
          <w:ilvl w:val="0"/>
          <w:numId w:val="24"/>
        </w:numPr>
        <w:ind w:left="364" w:hanging="360"/>
        <w:jc w:val="left"/>
      </w:pPr>
      <w:r>
        <w:t>At the end of the internship period, the interns will submit a full report on his/her learnings to the concerned line manager with a copy to HR department.</w:t>
      </w:r>
    </w:p>
    <w:p w:rsidR="00EA0CDC" w:rsidRDefault="003C104C" w:rsidP="009F1654">
      <w:pPr>
        <w:numPr>
          <w:ilvl w:val="0"/>
          <w:numId w:val="24"/>
        </w:numPr>
        <w:ind w:left="364" w:hanging="360"/>
        <w:jc w:val="left"/>
      </w:pPr>
      <w:r>
        <w:t>HR will maintain the data of all the interns for track record. This will help in re-hiring quality staff whenever required.</w:t>
      </w:r>
    </w:p>
    <w:p w:rsidR="00EA0CDC" w:rsidRDefault="003C104C" w:rsidP="009F1654">
      <w:pPr>
        <w:numPr>
          <w:ilvl w:val="0"/>
          <w:numId w:val="24"/>
        </w:numPr>
        <w:spacing w:line="338" w:lineRule="auto"/>
        <w:ind w:left="364" w:hanging="360"/>
        <w:jc w:val="left"/>
      </w:pPr>
      <w:r>
        <w:t xml:space="preserve">An intern will be given work certificate upon the completion of the internship. 5.4.7.2. </w:t>
      </w:r>
      <w:r>
        <w:rPr>
          <w:i/>
          <w:sz w:val="22"/>
        </w:rPr>
        <w:t>Compliance of Organizational Policies and Practicing of Core Values</w:t>
      </w:r>
    </w:p>
    <w:p w:rsidR="00EA0CDC" w:rsidRDefault="003C104C" w:rsidP="009F1654">
      <w:pPr>
        <w:spacing w:after="118"/>
        <w:jc w:val="left"/>
      </w:pPr>
      <w:r>
        <w:t xml:space="preserve">All the interns will be responsible to comply with the organizational policies and procedures, e.g. conflict of interest, anti-sexual harassment policy, code of conduct, and etc., and practice the following </w:t>
      </w:r>
      <w:r w:rsidR="009F1654">
        <w:t>Welfare and Relief Committee</w:t>
      </w:r>
      <w:r>
        <w:t>’s Core Values in their professional work and conduct at all levels.</w:t>
      </w:r>
    </w:p>
    <w:p w:rsidR="00EA0CDC" w:rsidRDefault="003C104C" w:rsidP="009F1654">
      <w:pPr>
        <w:spacing w:after="44" w:line="240" w:lineRule="auto"/>
        <w:ind w:left="-3" w:right="-15"/>
        <w:jc w:val="left"/>
      </w:pPr>
      <w:r>
        <w:t xml:space="preserve">5.4.7.3. </w:t>
      </w:r>
      <w:r>
        <w:tab/>
      </w:r>
      <w:r>
        <w:rPr>
          <w:i/>
          <w:sz w:val="22"/>
        </w:rPr>
        <w:t>Use of Official Equipment</w:t>
      </w:r>
    </w:p>
    <w:p w:rsidR="00EA0CDC" w:rsidRDefault="003C104C" w:rsidP="009F1654">
      <w:pPr>
        <w:spacing w:after="120"/>
        <w:jc w:val="left"/>
      </w:pPr>
      <w:r>
        <w:t>Depending upon the nature of the assignment and support required by the staff, the intern may be assigned the official equipment e.g. laptop, flash drive etc. which can be used within the office premises only, the interns are not allowed to take such equipment outside of the office or to their homes.</w:t>
      </w:r>
    </w:p>
    <w:p w:rsidR="00EA0CDC" w:rsidRDefault="003C104C" w:rsidP="009F1654">
      <w:pPr>
        <w:spacing w:after="44" w:line="240" w:lineRule="auto"/>
        <w:ind w:left="-3" w:right="-15"/>
        <w:jc w:val="left"/>
      </w:pPr>
      <w:r>
        <w:t xml:space="preserve">5.4.7.4. </w:t>
      </w:r>
      <w:r>
        <w:tab/>
      </w:r>
      <w:r>
        <w:rPr>
          <w:i/>
          <w:sz w:val="22"/>
        </w:rPr>
        <w:t>Confidentiality</w:t>
      </w:r>
    </w:p>
    <w:p w:rsidR="00EA0CDC" w:rsidRDefault="003C104C" w:rsidP="009F1654">
      <w:pPr>
        <w:jc w:val="left"/>
      </w:pPr>
      <w:r>
        <w:t xml:space="preserve">All the interns are required to maintain absolute confidentiality on all matters related to </w:t>
      </w:r>
      <w:r w:rsidR="009F1654">
        <w:t>Welfare and Relief Committee</w:t>
      </w:r>
      <w:r>
        <w:t xml:space="preserve">. Interns will not discuss or communicate any information relating to </w:t>
      </w:r>
      <w:r w:rsidR="009F1654">
        <w:t>Welfare and Relief Committee</w:t>
      </w:r>
      <w:r>
        <w:t xml:space="preserve"> or their official activities, with any staff member who is not authorized to possess such information.  Interns will not divulge the contents of any information acquired during the course of work, or through access to documents at </w:t>
      </w:r>
      <w:r w:rsidR="009F1654">
        <w:t>Welfare and Relief Committee</w:t>
      </w:r>
      <w:r>
        <w:t xml:space="preserve">, to any person, unless it is explicitly authorized.  After the expiry of the contract all the interns shall be expected to maintain the confidentiality of the information acquired during their association with </w:t>
      </w:r>
      <w:r w:rsidR="009F1654">
        <w:t>Welfare and Relief Committee</w:t>
      </w:r>
      <w:r>
        <w:t>.</w:t>
      </w:r>
    </w:p>
    <w:p w:rsidR="00EA0CDC" w:rsidRDefault="00EA0CDC" w:rsidP="009F1654">
      <w:pPr>
        <w:spacing w:after="114"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4622" name="Picture 84622"/>
            <wp:cNvGraphicFramePr/>
            <a:graphic xmlns:a="http://schemas.openxmlformats.org/drawingml/2006/main">
              <a:graphicData uri="http://schemas.openxmlformats.org/drawingml/2006/picture">
                <pic:pic xmlns:pic="http://schemas.openxmlformats.org/drawingml/2006/picture">
                  <pic:nvPicPr>
                    <pic:cNvPr id="84622" name="Picture 84622"/>
                    <pic:cNvPicPr/>
                  </pic:nvPicPr>
                  <pic:blipFill>
                    <a:blip r:embed="rId316"/>
                    <a:stretch>
                      <a:fillRect/>
                    </a:stretch>
                  </pic:blipFill>
                  <pic:spPr>
                    <a:xfrm>
                      <a:off x="0" y="0"/>
                      <a:ext cx="339725" cy="111125"/>
                    </a:xfrm>
                    <a:prstGeom prst="rect">
                      <a:avLst/>
                    </a:prstGeom>
                  </pic:spPr>
                </pic:pic>
              </a:graphicData>
            </a:graphic>
          </wp:inline>
        </w:drawing>
      </w:r>
      <w:r>
        <w:rPr>
          <w:sz w:val="22"/>
          <w:u w:val="single" w:color="000000"/>
        </w:rPr>
        <w:t>Offer to a Candidate/Job Offer</w:t>
      </w:r>
    </w:p>
    <w:p w:rsidR="00EA0CDC" w:rsidRDefault="003C104C" w:rsidP="009F1654">
      <w:pPr>
        <w:spacing w:after="6" w:line="241" w:lineRule="auto"/>
        <w:ind w:left="-3" w:right="0"/>
        <w:jc w:val="left"/>
      </w:pPr>
      <w:r>
        <w:t xml:space="preserve">The job offer will be made to the top scoring candidate first. This will be a   conditional job offer depending on the candidate’s reference. Negotiation regarding the salary and conditions may happen at this stage. If this is outside of standard procedures, the approval of the CD should be sought in advance before making any additional offers. The job offer will be prepared by the HR focal persons in each locations (CO &amp; Base Offices) </w:t>
      </w:r>
      <w:r>
        <w:rPr>
          <w:b/>
        </w:rPr>
        <w:t>Annexure 5</w:t>
      </w:r>
      <w:r>
        <w:t>. All the job offers will be reviewed by the HR Co. /Head of Base and signed as per the clause # 5.4.1.1 &amp; 5.4.1.2</w:t>
      </w:r>
    </w:p>
    <w:p w:rsidR="00EA0CDC" w:rsidRDefault="00EA0CDC" w:rsidP="009F1654">
      <w:pPr>
        <w:spacing w:after="0" w:line="240" w:lineRule="auto"/>
        <w:ind w:left="2" w:right="0" w:firstLine="0"/>
        <w:jc w:val="left"/>
      </w:pPr>
    </w:p>
    <w:p w:rsidR="00EA0CDC" w:rsidRDefault="003C104C" w:rsidP="009F1654">
      <w:pPr>
        <w:jc w:val="left"/>
      </w:pPr>
      <w:r>
        <w:t xml:space="preserve">If the first candidate rejects the position, then the second top scoring candidate can be offered the position and so on, to the point where a candidate has been marked as ‘recommended’ on the interview form. If any ‘recommended’ candidate does n accept the position, then the position should be re-launched. The person cannot start their role until an unconditional job offer has been received based on successful reference checks. </w:t>
      </w:r>
      <w:r>
        <w:rPr>
          <w:rFonts w:ascii="Calibri" w:eastAsia="Calibri" w:hAnsi="Calibri" w:cs="Calibri"/>
          <w:noProof/>
          <w:position w:val="-1"/>
          <w:sz w:val="22"/>
        </w:rPr>
        <w:drawing>
          <wp:inline distT="0" distB="0" distL="0" distR="0">
            <wp:extent cx="339090" cy="110490"/>
            <wp:effectExtent l="0" t="0" r="0" b="0"/>
            <wp:docPr id="10863" name="Picture 10863"/>
            <wp:cNvGraphicFramePr/>
            <a:graphic xmlns:a="http://schemas.openxmlformats.org/drawingml/2006/main">
              <a:graphicData uri="http://schemas.openxmlformats.org/drawingml/2006/picture">
                <pic:pic xmlns:pic="http://schemas.openxmlformats.org/drawingml/2006/picture">
                  <pic:nvPicPr>
                    <pic:cNvPr id="10863" name="Picture 10863"/>
                    <pic:cNvPicPr/>
                  </pic:nvPicPr>
                  <pic:blipFill>
                    <a:blip r:embed="rId317"/>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Reference Check</w:t>
      </w:r>
    </w:p>
    <w:p w:rsidR="00EA0CDC" w:rsidRDefault="003C104C" w:rsidP="009F1654">
      <w:pPr>
        <w:jc w:val="left"/>
      </w:pPr>
      <w:r>
        <w:lastRenderedPageBreak/>
        <w:t xml:space="preserve">Prior to formalising the ‘conditional job offers’ into an unconditional job offer, the HR focal point will ask for three references on Reference Release Form </w:t>
      </w:r>
      <w:r>
        <w:rPr>
          <w:b/>
        </w:rPr>
        <w:t>Annexure 6</w:t>
      </w:r>
      <w:r>
        <w:t xml:space="preserve">.  The checks are intended to identify and confirm the applicant’s prior working experience together with feedback regarding their previous job performance and behaviour. It is mandatory that one of the referees should be the immediate line manager. For L and M grade positions, the reference should be given from the most senior manager of the indicated organization, unless there is an explicit reason to avoid this procedure. At least two satisfactory references are mandatory for signing of contract. Where a candidate has no prior experience then reference should be taken from his/her last university/college and also personal reference from his/her classmates or any other suitable person who knows the candidate since last 5 years at least.  </w:t>
      </w:r>
      <w:r>
        <w:rPr>
          <w:b/>
        </w:rPr>
        <w:t>Annexure 7</w:t>
      </w:r>
      <w:r>
        <w:t xml:space="preserve"> reference check form.</w:t>
      </w:r>
    </w:p>
    <w:p w:rsidR="00EA0CDC" w:rsidRDefault="00EA0CDC" w:rsidP="009F1654">
      <w:pPr>
        <w:spacing w:after="19" w:line="240" w:lineRule="auto"/>
        <w:ind w:left="2" w:right="0" w:firstLine="0"/>
        <w:jc w:val="left"/>
      </w:pPr>
    </w:p>
    <w:p w:rsidR="00EA0CDC" w:rsidRDefault="003C104C" w:rsidP="009F1654">
      <w:pPr>
        <w:spacing w:after="236"/>
        <w:jc w:val="left"/>
      </w:pPr>
      <w:r>
        <w:t>In the case where the candidate’s references are not suitable, the HR focal point must inform the candidate that the offer is revoked.</w:t>
      </w:r>
    </w:p>
    <w:p w:rsidR="00EA0CDC" w:rsidRDefault="003C104C" w:rsidP="009F1654">
      <w:pPr>
        <w:spacing w:after="129" w:line="237" w:lineRule="auto"/>
        <w:ind w:left="-3" w:right="-12"/>
        <w:jc w:val="left"/>
      </w:pPr>
      <w:r>
        <w:rPr>
          <w:b/>
          <w:sz w:val="24"/>
        </w:rPr>
        <w:t>5.5.</w:t>
      </w:r>
      <w:r>
        <w:rPr>
          <w:b/>
          <w:sz w:val="24"/>
          <w:u w:val="single" w:color="000000"/>
        </w:rPr>
        <w:t xml:space="preserve"> Induction</w:t>
      </w:r>
    </w:p>
    <w:p w:rsidR="00EA0CDC" w:rsidRDefault="003C104C" w:rsidP="009F1654">
      <w:pPr>
        <w:jc w:val="left"/>
      </w:pPr>
      <w:r>
        <w:t xml:space="preserve">The </w:t>
      </w:r>
      <w:r w:rsidR="009F1654">
        <w:t>Welfare and Relief Committee</w:t>
      </w:r>
      <w:r>
        <w:t xml:space="preserve"> strongly believes in orientation of new staff.  The purpose of an orientation is to ensure that the staff member develops a good understanding of organization’s work. It is the responsibility of HR to ensure that the new staff understands the core values, organizational objectives and its key policies. </w:t>
      </w:r>
      <w:r w:rsidR="009F1654">
        <w:t>Welfare and Relief Committee</w:t>
      </w:r>
      <w:r>
        <w:t xml:space="preserve"> believes in building a vibrant organizational culture. It is vital to instil an understanding of its vision, mission and core values in all staff (new and existing). This is the responsibility of not only the HR but also all line managers and other staffs.</w:t>
      </w:r>
    </w:p>
    <w:p w:rsidR="00EA0CDC" w:rsidRDefault="00EA0CDC" w:rsidP="009F1654">
      <w:pPr>
        <w:spacing w:after="114"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0953" name="Picture 10953"/>
            <wp:cNvGraphicFramePr/>
            <a:graphic xmlns:a="http://schemas.openxmlformats.org/drawingml/2006/main">
              <a:graphicData uri="http://schemas.openxmlformats.org/drawingml/2006/picture">
                <pic:pic xmlns:pic="http://schemas.openxmlformats.org/drawingml/2006/picture">
                  <pic:nvPicPr>
                    <pic:cNvPr id="10953" name="Picture 10953"/>
                    <pic:cNvPicPr/>
                  </pic:nvPicPr>
                  <pic:blipFill>
                    <a:blip r:embed="rId318"/>
                    <a:stretch>
                      <a:fillRect/>
                    </a:stretch>
                  </pic:blipFill>
                  <pic:spPr>
                    <a:xfrm>
                      <a:off x="0" y="0"/>
                      <a:ext cx="339090" cy="110490"/>
                    </a:xfrm>
                    <a:prstGeom prst="rect">
                      <a:avLst/>
                    </a:prstGeom>
                  </pic:spPr>
                </pic:pic>
              </a:graphicData>
            </a:graphic>
          </wp:inline>
        </w:drawing>
      </w:r>
      <w:r>
        <w:rPr>
          <w:sz w:val="22"/>
          <w:u w:val="single" w:color="000000"/>
        </w:rPr>
        <w:t>Induction Process</w:t>
      </w:r>
    </w:p>
    <w:p w:rsidR="00EA0CDC" w:rsidRDefault="009F1654" w:rsidP="009F1654">
      <w:pPr>
        <w:jc w:val="left"/>
      </w:pPr>
      <w:r>
        <w:t>Welfare and Relief Committee</w:t>
      </w:r>
      <w:r w:rsidR="003C104C">
        <w:t xml:space="preserve"> will set aside a period of two to three weeks for orientation for new staff and will nurture individuals through that process. It is the right of every staff member to receive a structured orientation when they join any part of </w:t>
      </w:r>
      <w:r>
        <w:t>Welfare and Relief Committee</w:t>
      </w:r>
      <w:r w:rsidR="003C104C">
        <w:t>.</w:t>
      </w:r>
    </w:p>
    <w:p w:rsidR="00EA0CDC" w:rsidRDefault="00EA0CDC" w:rsidP="009F1654">
      <w:pPr>
        <w:spacing w:after="0" w:line="240" w:lineRule="auto"/>
        <w:ind w:left="2" w:right="0" w:firstLine="0"/>
        <w:jc w:val="left"/>
      </w:pPr>
    </w:p>
    <w:p w:rsidR="00EA0CDC" w:rsidRDefault="003C104C" w:rsidP="009F1654">
      <w:pPr>
        <w:jc w:val="left"/>
      </w:pPr>
      <w:r>
        <w:t>Every new staff member or staff being assigned on a new post shall pass through an induction or reorientation programme arranged by the HR. Induction for newly recruited staff shall comprise meetings with key personnel, reading documents, field visits and introduction to the job and working environment. Responsibility for the overall induction program rests jointly with the HR and the line manager.</w:t>
      </w:r>
    </w:p>
    <w:p w:rsidR="00EA0CDC" w:rsidRDefault="00EA0CDC" w:rsidP="009F1654">
      <w:pPr>
        <w:spacing w:after="0" w:line="240" w:lineRule="auto"/>
        <w:ind w:left="2" w:right="0" w:firstLine="0"/>
        <w:jc w:val="left"/>
      </w:pPr>
    </w:p>
    <w:p w:rsidR="00EA0CDC" w:rsidRDefault="003C104C" w:rsidP="009F1654">
      <w:pPr>
        <w:jc w:val="left"/>
      </w:pPr>
      <w:r>
        <w:t>New staff is expected to take responsibility for their integration into the organization. They should be proactive in seeking information and in making use of existing organizational resources such as the reports, reading material, intranet and experienced staff.</w:t>
      </w:r>
    </w:p>
    <w:p w:rsidR="00EA0CDC" w:rsidRDefault="00EA0CDC" w:rsidP="009F1654">
      <w:pPr>
        <w:spacing w:after="0" w:line="240" w:lineRule="auto"/>
        <w:ind w:left="2" w:right="0" w:firstLine="0"/>
        <w:jc w:val="left"/>
      </w:pPr>
    </w:p>
    <w:p w:rsidR="00EA0CDC" w:rsidRDefault="003C104C" w:rsidP="009F1654">
      <w:pPr>
        <w:jc w:val="left"/>
      </w:pPr>
      <w:r>
        <w:t>HR department is responsible for the completion of the following on the first day of the joining of new staff members:</w:t>
      </w:r>
    </w:p>
    <w:p w:rsidR="00EA0CDC" w:rsidRDefault="003C104C" w:rsidP="009F1654">
      <w:pPr>
        <w:numPr>
          <w:ilvl w:val="0"/>
          <w:numId w:val="25"/>
        </w:numPr>
        <w:ind w:left="364" w:hanging="360"/>
        <w:jc w:val="left"/>
      </w:pPr>
      <w:r>
        <w:t>Office tour and introduction to all staff;</w:t>
      </w:r>
    </w:p>
    <w:p w:rsidR="00EA0CDC" w:rsidRDefault="003C104C" w:rsidP="009F1654">
      <w:pPr>
        <w:numPr>
          <w:ilvl w:val="0"/>
          <w:numId w:val="25"/>
        </w:numPr>
        <w:ind w:left="364" w:hanging="360"/>
        <w:jc w:val="left"/>
      </w:pPr>
      <w:r>
        <w:t>General orientation regarding the organization's profile, vision, mission, staff regulations, structure, core values, code of conduct, and etc.</w:t>
      </w:r>
    </w:p>
    <w:p w:rsidR="00EA0CDC" w:rsidRDefault="003C104C" w:rsidP="009F1654">
      <w:pPr>
        <w:numPr>
          <w:ilvl w:val="0"/>
          <w:numId w:val="25"/>
        </w:numPr>
        <w:ind w:left="364" w:hanging="360"/>
        <w:jc w:val="left"/>
      </w:pPr>
      <w:r>
        <w:t>An overview of the HR manual, completion of any outstanding joining forms, and overview of relevant policies;</w:t>
      </w:r>
    </w:p>
    <w:p w:rsidR="00EA0CDC" w:rsidRDefault="003C104C" w:rsidP="009F1654">
      <w:pPr>
        <w:numPr>
          <w:ilvl w:val="0"/>
          <w:numId w:val="25"/>
        </w:numPr>
        <w:ind w:left="364" w:hanging="360"/>
        <w:jc w:val="left"/>
      </w:pPr>
      <w:r>
        <w:t>Handover of equipment by logistics, which are pre-arranged by the HR department</w:t>
      </w:r>
    </w:p>
    <w:p w:rsidR="00EA0CDC" w:rsidRDefault="003C104C" w:rsidP="009F1654">
      <w:pPr>
        <w:numPr>
          <w:ilvl w:val="0"/>
          <w:numId w:val="25"/>
        </w:numPr>
        <w:spacing w:after="114"/>
        <w:ind w:left="364" w:hanging="360"/>
        <w:jc w:val="left"/>
      </w:pPr>
      <w:r>
        <w:t>HR will be responsible to schedule the orientation session of the new joiner with all departments including CD and DCD well in advance in a way which ensures that all are completed within 2 to 3 days.</w:t>
      </w:r>
    </w:p>
    <w:p w:rsidR="00EA0CDC" w:rsidRDefault="003C104C" w:rsidP="009F1654">
      <w:pPr>
        <w:spacing w:after="44" w:line="237" w:lineRule="auto"/>
        <w:ind w:left="15" w:right="-15" w:hanging="8"/>
        <w:jc w:val="left"/>
      </w:pPr>
      <w:r>
        <w:rPr>
          <w:rFonts w:ascii="Calibri" w:eastAsia="Calibri" w:hAnsi="Calibri" w:cs="Calibri"/>
          <w:noProof/>
          <w:position w:val="-1"/>
          <w:sz w:val="22"/>
        </w:rPr>
        <w:lastRenderedPageBreak/>
        <w:drawing>
          <wp:inline distT="0" distB="0" distL="0" distR="0">
            <wp:extent cx="339090" cy="110490"/>
            <wp:effectExtent l="0" t="0" r="0" b="0"/>
            <wp:docPr id="11028" name="Picture 11028"/>
            <wp:cNvGraphicFramePr/>
            <a:graphic xmlns:a="http://schemas.openxmlformats.org/drawingml/2006/main">
              <a:graphicData uri="http://schemas.openxmlformats.org/drawingml/2006/picture">
                <pic:pic xmlns:pic="http://schemas.openxmlformats.org/drawingml/2006/picture">
                  <pic:nvPicPr>
                    <pic:cNvPr id="11028" name="Picture 11028"/>
                    <pic:cNvPicPr/>
                  </pic:nvPicPr>
                  <pic:blipFill>
                    <a:blip r:embed="rId319"/>
                    <a:stretch>
                      <a:fillRect/>
                    </a:stretch>
                  </pic:blipFill>
                  <pic:spPr>
                    <a:xfrm>
                      <a:off x="0" y="0"/>
                      <a:ext cx="339090" cy="110490"/>
                    </a:xfrm>
                    <a:prstGeom prst="rect">
                      <a:avLst/>
                    </a:prstGeom>
                  </pic:spPr>
                </pic:pic>
              </a:graphicData>
            </a:graphic>
          </wp:inline>
        </w:drawing>
      </w:r>
      <w:r>
        <w:rPr>
          <w:sz w:val="22"/>
          <w:u w:val="single" w:color="000000"/>
        </w:rPr>
        <w:t>Commencement of Duty</w:t>
      </w:r>
    </w:p>
    <w:p w:rsidR="00EA0CDC" w:rsidRDefault="003C104C" w:rsidP="009F1654">
      <w:pPr>
        <w:jc w:val="left"/>
      </w:pPr>
      <w:r>
        <w:t>Upon the completion of the induction, the new employee will begin his/her work with the line manager who will decide how to accommodate the staff in their respective project/field offices. The respective line manager is responsible to provide:</w:t>
      </w:r>
    </w:p>
    <w:p w:rsidR="00EA0CDC" w:rsidRDefault="003C104C" w:rsidP="009F1654">
      <w:pPr>
        <w:numPr>
          <w:ilvl w:val="0"/>
          <w:numId w:val="25"/>
        </w:numPr>
        <w:spacing w:after="113" w:line="241" w:lineRule="auto"/>
        <w:ind w:left="364" w:hanging="360"/>
        <w:jc w:val="left"/>
      </w:pPr>
      <w:r>
        <w:t xml:space="preserve">An outline of their specific job functions within the department/project; </w:t>
      </w:r>
      <w:r>
        <w:rPr>
          <w:rFonts w:ascii="Segoe UI Symbol" w:eastAsia="Segoe UI Symbol" w:hAnsi="Segoe UI Symbol" w:cs="Segoe UI Symbol"/>
        </w:rPr>
        <w:t></w:t>
      </w:r>
      <w:r>
        <w:t xml:space="preserve"> </w:t>
      </w:r>
      <w:r>
        <w:tab/>
        <w:t xml:space="preserve">Their job description, objectives and responsibilities; </w:t>
      </w:r>
      <w:r>
        <w:rPr>
          <w:rFonts w:ascii="Segoe UI Symbol" w:eastAsia="Segoe UI Symbol" w:hAnsi="Segoe UI Symbol" w:cs="Segoe UI Symbol"/>
        </w:rPr>
        <w:t></w:t>
      </w:r>
      <w:r>
        <w:t xml:space="preserve"> </w:t>
      </w:r>
      <w:r>
        <w:tab/>
        <w:t>Information on lines of authority and reporting.</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1060" name="Picture 11060"/>
            <wp:cNvGraphicFramePr/>
            <a:graphic xmlns:a="http://schemas.openxmlformats.org/drawingml/2006/main">
              <a:graphicData uri="http://schemas.openxmlformats.org/drawingml/2006/picture">
                <pic:pic xmlns:pic="http://schemas.openxmlformats.org/drawingml/2006/picture">
                  <pic:nvPicPr>
                    <pic:cNvPr id="11060" name="Picture 11060"/>
                    <pic:cNvPicPr/>
                  </pic:nvPicPr>
                  <pic:blipFill>
                    <a:blip r:embed="rId320"/>
                    <a:stretch>
                      <a:fillRect/>
                    </a:stretch>
                  </pic:blipFill>
                  <pic:spPr>
                    <a:xfrm>
                      <a:off x="0" y="0"/>
                      <a:ext cx="339090" cy="110490"/>
                    </a:xfrm>
                    <a:prstGeom prst="rect">
                      <a:avLst/>
                    </a:prstGeom>
                  </pic:spPr>
                </pic:pic>
              </a:graphicData>
            </a:graphic>
          </wp:inline>
        </w:drawing>
      </w:r>
      <w:r>
        <w:rPr>
          <w:sz w:val="22"/>
          <w:u w:val="single" w:color="000000"/>
        </w:rPr>
        <w:t>Probation Period</w:t>
      </w:r>
    </w:p>
    <w:p w:rsidR="00EA0CDC" w:rsidRDefault="003C104C" w:rsidP="009F1654">
      <w:pPr>
        <w:jc w:val="left"/>
      </w:pPr>
      <w:r>
        <w:t xml:space="preserve">All staff commencing employment with </w:t>
      </w:r>
      <w:r w:rsidR="009F1654">
        <w:t>Welfare and Relief Committee</w:t>
      </w:r>
      <w:r>
        <w:t xml:space="preserve">, and/or moving into a new position, have to complete a maximum of 3 months’ probationary period for one-year contract or calculated pro rata probation period depending on duration of contract. Within one week of joining, the respective line manager must set targets with the new employee for the coming three months using </w:t>
      </w:r>
      <w:r>
        <w:rPr>
          <w:b/>
        </w:rPr>
        <w:t>Annexure 8</w:t>
      </w:r>
      <w:r>
        <w:t>. The completed objectives should be submitted to HR for filing as soon as they are set. The HR Department is responsible to inform the staff of the probation period and its implications during the induction.</w:t>
      </w:r>
    </w:p>
    <w:p w:rsidR="00EA0CDC" w:rsidRDefault="00EA0CDC" w:rsidP="009F1654">
      <w:pPr>
        <w:spacing w:after="0" w:line="240" w:lineRule="auto"/>
        <w:ind w:left="2" w:right="0" w:firstLine="0"/>
        <w:jc w:val="left"/>
      </w:pPr>
    </w:p>
    <w:p w:rsidR="00EA0CDC" w:rsidRDefault="003C104C" w:rsidP="009F1654">
      <w:pPr>
        <w:jc w:val="left"/>
      </w:pPr>
      <w:r>
        <w:t>If a staff member is joining and/or being promoted/moved into a new position during the probation period, the line manager must complete a review of the probation period against the set objectives. This must be submitted to HR at least 2 to 3 days’ prior the completion of the probation period after which the employment will be confirmed in the case of good performance. However, in the case of not satisfactory performance, probation can also be extended if the line manager thinks there is need to improve the performance and/or employment can be terminated due to non-satisfactory performance. Failing to inform, both, the HR department and the respective staff until the last day of the probation period, the employment contract is deemed as confirmed.</w:t>
      </w:r>
    </w:p>
    <w:p w:rsidR="00EA0CDC" w:rsidRDefault="00EA0CDC" w:rsidP="009F1654">
      <w:pPr>
        <w:spacing w:after="0" w:line="240" w:lineRule="auto"/>
        <w:ind w:left="2" w:right="0" w:firstLine="0"/>
        <w:jc w:val="left"/>
      </w:pPr>
    </w:p>
    <w:p w:rsidR="00EA0CDC" w:rsidRDefault="003C104C" w:rsidP="009F1654">
      <w:pPr>
        <w:jc w:val="left"/>
      </w:pPr>
      <w:r>
        <w:t>A written confirmation letter of the appointment will be issued by HR, which is signed by the Country Director for Grade L and M  and HR Co. for Grades P and F  on the satisfactory completion of the specified probationary period. If the employee chooses to leave during the probation period, the employee will be required to serve a 15 days’ advance notice and no accrue leave can be adjusted against this notice period.  Failing to serve the notice period, the employee has to pay salary in lieu. Notice must be given in writing, after discussions between the line manager, employee and HR Department. Waiver of the notice period is on the discretion of the Country Director on case to case basis.</w:t>
      </w:r>
    </w:p>
    <w:p w:rsidR="00EA0CDC" w:rsidRDefault="003C104C" w:rsidP="009F1654">
      <w:pPr>
        <w:spacing w:after="129" w:line="237" w:lineRule="auto"/>
        <w:ind w:left="-3" w:right="-12"/>
        <w:jc w:val="left"/>
      </w:pPr>
      <w:r>
        <w:rPr>
          <w:b/>
          <w:sz w:val="24"/>
        </w:rPr>
        <w:t>5.6.</w:t>
      </w:r>
      <w:r>
        <w:rPr>
          <w:b/>
          <w:sz w:val="24"/>
          <w:u w:val="single" w:color="000000"/>
        </w:rPr>
        <w:t xml:space="preserve"> Interim and Acting Roles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1412" name="Picture 11412"/>
            <wp:cNvGraphicFramePr/>
            <a:graphic xmlns:a="http://schemas.openxmlformats.org/drawingml/2006/main">
              <a:graphicData uri="http://schemas.openxmlformats.org/drawingml/2006/picture">
                <pic:pic xmlns:pic="http://schemas.openxmlformats.org/drawingml/2006/picture">
                  <pic:nvPicPr>
                    <pic:cNvPr id="11412" name="Picture 11412"/>
                    <pic:cNvPicPr/>
                  </pic:nvPicPr>
                  <pic:blipFill>
                    <a:blip r:embed="rId321"/>
                    <a:stretch>
                      <a:fillRect/>
                    </a:stretch>
                  </pic:blipFill>
                  <pic:spPr>
                    <a:xfrm>
                      <a:off x="0" y="0"/>
                      <a:ext cx="339090" cy="110490"/>
                    </a:xfrm>
                    <a:prstGeom prst="rect">
                      <a:avLst/>
                    </a:prstGeom>
                  </pic:spPr>
                </pic:pic>
              </a:graphicData>
            </a:graphic>
          </wp:inline>
        </w:drawing>
      </w:r>
      <w:r>
        <w:rPr>
          <w:sz w:val="22"/>
          <w:u w:val="single" w:color="000000"/>
        </w:rPr>
        <w:t>Temporary Duty Assignments and Contracts</w:t>
      </w:r>
    </w:p>
    <w:p w:rsidR="00EA0CDC" w:rsidRDefault="003C104C" w:rsidP="009F1654">
      <w:pPr>
        <w:jc w:val="left"/>
      </w:pPr>
      <w:r>
        <w:t xml:space="preserve">Temporary Duty Assignment (TDA) is when a staff member is formally assigned duties of another position. This will be documented in a contract addendum when there is a change of location   </w:t>
      </w:r>
      <w:r>
        <w:rPr>
          <w:b/>
        </w:rPr>
        <w:t>Annexure 9</w:t>
      </w:r>
      <w:r>
        <w:t>, however, if a staff member is assigned the duties of another position on same duty location then there is no need for addendum and it can be notified to staff member by email which mentions the start &amp; end period. The employee on temporary duty assignment may be compensated according to the following table:</w:t>
      </w:r>
    </w:p>
    <w:p w:rsidR="00EA0CDC" w:rsidRDefault="00EA0CDC" w:rsidP="009F1654">
      <w:pPr>
        <w:spacing w:after="6" w:line="276" w:lineRule="auto"/>
        <w:ind w:left="2" w:right="0" w:firstLine="0"/>
        <w:jc w:val="left"/>
      </w:pPr>
    </w:p>
    <w:tbl>
      <w:tblPr>
        <w:tblStyle w:val="TableGrid"/>
        <w:tblW w:w="7917" w:type="dxa"/>
        <w:tblInd w:w="1040" w:type="dxa"/>
        <w:tblCellMar>
          <w:left w:w="108" w:type="dxa"/>
          <w:right w:w="115" w:type="dxa"/>
        </w:tblCellMar>
        <w:tblLook w:val="04A0" w:firstRow="1" w:lastRow="0" w:firstColumn="1" w:lastColumn="0" w:noHBand="0" w:noVBand="1"/>
      </w:tblPr>
      <w:tblGrid>
        <w:gridCol w:w="3349"/>
        <w:gridCol w:w="4568"/>
      </w:tblGrid>
      <w:tr w:rsidR="00EA0CDC">
        <w:trPr>
          <w:trHeight w:val="470"/>
        </w:trPr>
        <w:tc>
          <w:tcPr>
            <w:tcW w:w="334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Equal to One (1) month</w:t>
            </w:r>
          </w:p>
        </w:tc>
        <w:tc>
          <w:tcPr>
            <w:tcW w:w="45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25% of difference between lower and higher salary</w:t>
            </w:r>
          </w:p>
        </w:tc>
      </w:tr>
      <w:tr w:rsidR="00EA0CDC">
        <w:trPr>
          <w:trHeight w:val="470"/>
        </w:trPr>
        <w:tc>
          <w:tcPr>
            <w:tcW w:w="334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1-3 months</w:t>
            </w:r>
          </w:p>
        </w:tc>
        <w:tc>
          <w:tcPr>
            <w:tcW w:w="45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50% of difference between lower and higher salary</w:t>
            </w:r>
          </w:p>
        </w:tc>
      </w:tr>
      <w:tr w:rsidR="00EA0CDC">
        <w:trPr>
          <w:trHeight w:val="240"/>
        </w:trPr>
        <w:tc>
          <w:tcPr>
            <w:tcW w:w="334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more than 3 months</w:t>
            </w:r>
          </w:p>
        </w:tc>
        <w:tc>
          <w:tcPr>
            <w:tcW w:w="45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100% difference between lower and higher salary</w:t>
            </w:r>
          </w:p>
        </w:tc>
      </w:tr>
    </w:tbl>
    <w:p w:rsidR="00EA0CDC" w:rsidRDefault="00EA0CDC" w:rsidP="009F1654">
      <w:pPr>
        <w:spacing w:after="0" w:line="240" w:lineRule="auto"/>
        <w:ind w:left="2" w:right="0" w:firstLine="0"/>
        <w:jc w:val="left"/>
      </w:pPr>
    </w:p>
    <w:p w:rsidR="00EA0CDC" w:rsidRDefault="003C104C" w:rsidP="009F1654">
      <w:pPr>
        <w:jc w:val="left"/>
      </w:pPr>
      <w:r>
        <w:t xml:space="preserve">The difference will be paid according to National Staff Salary Grid. TDA bonus does not apply to employee covering the duties of another staff during a short leave period. </w:t>
      </w:r>
      <w:r>
        <w:rPr>
          <w:rFonts w:ascii="Calibri" w:eastAsia="Calibri" w:hAnsi="Calibri" w:cs="Calibri"/>
          <w:noProof/>
          <w:position w:val="-1"/>
          <w:sz w:val="22"/>
        </w:rPr>
        <w:drawing>
          <wp:inline distT="0" distB="0" distL="0" distR="0">
            <wp:extent cx="339090" cy="110490"/>
            <wp:effectExtent l="0" t="0" r="0" b="0"/>
            <wp:docPr id="11500" name="Picture 11500"/>
            <wp:cNvGraphicFramePr/>
            <a:graphic xmlns:a="http://schemas.openxmlformats.org/drawingml/2006/main">
              <a:graphicData uri="http://schemas.openxmlformats.org/drawingml/2006/picture">
                <pic:pic xmlns:pic="http://schemas.openxmlformats.org/drawingml/2006/picture">
                  <pic:nvPicPr>
                    <pic:cNvPr id="11500" name="Picture 11500"/>
                    <pic:cNvPicPr/>
                  </pic:nvPicPr>
                  <pic:blipFill>
                    <a:blip r:embed="rId322"/>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Change of Duty Station</w:t>
      </w:r>
    </w:p>
    <w:p w:rsidR="00EA0CDC" w:rsidRDefault="003C104C" w:rsidP="009F1654">
      <w:pPr>
        <w:jc w:val="left"/>
      </w:pPr>
      <w:r>
        <w:t xml:space="preserve">Staff is considered as ‘delocalized’ when they have been asked to permanently reposition their job to a different base than the one in which staff is currently working (and as noted in their contract). If an executive staff </w:t>
      </w:r>
      <w:r>
        <w:lastRenderedPageBreak/>
        <w:t>(category A and B on the salary scale) is being delocalized, he/she will be notified through the contract amendment.</w:t>
      </w:r>
    </w:p>
    <w:p w:rsidR="00EA0CDC" w:rsidRDefault="00EA0CDC" w:rsidP="009F1654">
      <w:pPr>
        <w:spacing w:after="0" w:line="240" w:lineRule="auto"/>
        <w:ind w:left="2" w:right="0" w:firstLine="0"/>
        <w:jc w:val="left"/>
      </w:pPr>
    </w:p>
    <w:p w:rsidR="00EA0CDC" w:rsidRDefault="003C104C" w:rsidP="009F1654">
      <w:pPr>
        <w:jc w:val="left"/>
      </w:pPr>
      <w:r>
        <w:t>Staff members who are delocalized (both new joiners and transfer cases) and are on the salary scale of L, M &amp; P grades will be eligible for below mentioned benefits:</w:t>
      </w:r>
    </w:p>
    <w:p w:rsidR="00EA0CDC" w:rsidRDefault="009F1654" w:rsidP="009F1654">
      <w:pPr>
        <w:numPr>
          <w:ilvl w:val="0"/>
          <w:numId w:val="26"/>
        </w:numPr>
        <w:ind w:left="364" w:hanging="360"/>
        <w:jc w:val="left"/>
      </w:pPr>
      <w:r>
        <w:t>Welfare and Relief Committee</w:t>
      </w:r>
      <w:r w:rsidR="003C104C">
        <w:t xml:space="preserve"> will provide one month of accommodation to staff members at new location in case </w:t>
      </w:r>
      <w:r>
        <w:t>Welfare and Relief Committee</w:t>
      </w:r>
      <w:r w:rsidR="003C104C">
        <w:t xml:space="preserve"> has a guest house at that location;</w:t>
      </w:r>
    </w:p>
    <w:p w:rsidR="00EA0CDC" w:rsidRDefault="003C104C" w:rsidP="009F1654">
      <w:pPr>
        <w:numPr>
          <w:ilvl w:val="0"/>
          <w:numId w:val="26"/>
        </w:numPr>
        <w:ind w:left="364" w:hanging="360"/>
        <w:jc w:val="left"/>
      </w:pPr>
      <w:r>
        <w:t xml:space="preserve">If </w:t>
      </w:r>
      <w:r w:rsidR="009F1654">
        <w:t>Welfare and Relief Committee</w:t>
      </w:r>
      <w:r>
        <w:t xml:space="preserve"> cannot provide a guest house due to unavailability of the room at </w:t>
      </w:r>
      <w:r w:rsidR="009F1654">
        <w:t>Welfare and Relief Committee</w:t>
      </w:r>
      <w:r>
        <w:t xml:space="preserve"> guest house or for any other reason than accommodation allowance of PKR 20,000 will be provided</w:t>
      </w:r>
    </w:p>
    <w:p w:rsidR="00EA0CDC" w:rsidRDefault="003C104C" w:rsidP="009F1654">
      <w:pPr>
        <w:spacing w:after="113"/>
        <w:ind w:left="4" w:right="1086" w:firstLine="360"/>
        <w:jc w:val="left"/>
      </w:pPr>
      <w:r>
        <w:t xml:space="preserve">to the staff member for the first month only. This PKR 20,000 is fixed and regardless of location; </w:t>
      </w:r>
      <w:r>
        <w:rPr>
          <w:rFonts w:ascii="Segoe UI Symbol" w:eastAsia="Segoe UI Symbol" w:hAnsi="Segoe UI Symbol" w:cs="Segoe UI Symbol"/>
        </w:rPr>
        <w:t></w:t>
      </w:r>
      <w:r>
        <w:t xml:space="preserve"> </w:t>
      </w:r>
      <w:r>
        <w:tab/>
        <w:t>A settling allowance of PKR 4,500 will also be provided to the staff member.</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5020" name="Picture 85020"/>
            <wp:cNvGraphicFramePr/>
            <a:graphic xmlns:a="http://schemas.openxmlformats.org/drawingml/2006/main">
              <a:graphicData uri="http://schemas.openxmlformats.org/drawingml/2006/picture">
                <pic:pic xmlns:pic="http://schemas.openxmlformats.org/drawingml/2006/picture">
                  <pic:nvPicPr>
                    <pic:cNvPr id="85020" name="Picture 85020"/>
                    <pic:cNvPicPr/>
                  </pic:nvPicPr>
                  <pic:blipFill>
                    <a:blip r:embed="rId323"/>
                    <a:stretch>
                      <a:fillRect/>
                    </a:stretch>
                  </pic:blipFill>
                  <pic:spPr>
                    <a:xfrm>
                      <a:off x="0" y="0"/>
                      <a:ext cx="339725" cy="111125"/>
                    </a:xfrm>
                    <a:prstGeom prst="rect">
                      <a:avLst/>
                    </a:prstGeom>
                  </pic:spPr>
                </pic:pic>
              </a:graphicData>
            </a:graphic>
          </wp:inline>
        </w:drawing>
      </w:r>
      <w:r>
        <w:rPr>
          <w:sz w:val="22"/>
          <w:u w:val="single" w:color="000000"/>
        </w:rPr>
        <w:t>Applying for Expat Positions or HQ Jobs</w:t>
      </w:r>
    </w:p>
    <w:p w:rsidR="00EA0CDC" w:rsidRDefault="003C104C" w:rsidP="009F1654">
      <w:pPr>
        <w:spacing w:after="236"/>
        <w:jc w:val="left"/>
      </w:pPr>
      <w:r>
        <w:t xml:space="preserve">All </w:t>
      </w:r>
      <w:r w:rsidR="009F1654">
        <w:t>Welfare and Relief Committee</w:t>
      </w:r>
      <w:r>
        <w:t xml:space="preserve"> Pakistan mission employees are eligible to apply for expat positions if they meet the requirement of the positions as per the JD. However, it is not a guarantee that they will be shortlisted for the position being an internal candidate. Also, before applying for any position at international level, staff member must notify his/ her line manager/supervisor, the capital HR Co. If an application is received by HQ, the HQ HR department will inform the mission and also keep them updated on the progress of the candidate.</w:t>
      </w:r>
    </w:p>
    <w:p w:rsidR="00EA0CDC" w:rsidRDefault="003C104C" w:rsidP="009F1654">
      <w:pPr>
        <w:spacing w:after="129" w:line="237" w:lineRule="auto"/>
        <w:ind w:left="-3" w:right="-12"/>
        <w:jc w:val="left"/>
      </w:pPr>
      <w:r>
        <w:rPr>
          <w:b/>
          <w:sz w:val="24"/>
        </w:rPr>
        <w:t>5.7.</w:t>
      </w:r>
      <w:r>
        <w:rPr>
          <w:b/>
          <w:sz w:val="24"/>
          <w:u w:val="single" w:color="000000"/>
        </w:rPr>
        <w:t xml:space="preserve"> Essential Employee Documentation</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1605" name="Picture 11605"/>
            <wp:cNvGraphicFramePr/>
            <a:graphic xmlns:a="http://schemas.openxmlformats.org/drawingml/2006/main">
              <a:graphicData uri="http://schemas.openxmlformats.org/drawingml/2006/picture">
                <pic:pic xmlns:pic="http://schemas.openxmlformats.org/drawingml/2006/picture">
                  <pic:nvPicPr>
                    <pic:cNvPr id="11605" name="Picture 11605"/>
                    <pic:cNvPicPr/>
                  </pic:nvPicPr>
                  <pic:blipFill>
                    <a:blip r:embed="rId324"/>
                    <a:stretch>
                      <a:fillRect/>
                    </a:stretch>
                  </pic:blipFill>
                  <pic:spPr>
                    <a:xfrm>
                      <a:off x="0" y="0"/>
                      <a:ext cx="339090" cy="110490"/>
                    </a:xfrm>
                    <a:prstGeom prst="rect">
                      <a:avLst/>
                    </a:prstGeom>
                  </pic:spPr>
                </pic:pic>
              </a:graphicData>
            </a:graphic>
          </wp:inline>
        </w:drawing>
      </w:r>
      <w:r>
        <w:rPr>
          <w:sz w:val="22"/>
          <w:u w:val="single" w:color="000000"/>
        </w:rPr>
        <w:t>Documentation to be Completed on the First Day</w:t>
      </w:r>
    </w:p>
    <w:p w:rsidR="00EA0CDC" w:rsidRDefault="00EA0CDC" w:rsidP="009F1654">
      <w:pPr>
        <w:spacing w:after="118" w:line="240" w:lineRule="auto"/>
        <w:ind w:left="2" w:right="0" w:firstLine="0"/>
        <w:jc w:val="left"/>
      </w:pPr>
    </w:p>
    <w:p w:rsidR="00EA0CDC" w:rsidRDefault="003C104C" w:rsidP="009F1654">
      <w:pPr>
        <w:spacing w:after="44" w:line="240" w:lineRule="auto"/>
        <w:ind w:left="-3" w:right="-15"/>
        <w:jc w:val="left"/>
      </w:pPr>
      <w:r>
        <w:t xml:space="preserve">5.7.1.1. </w:t>
      </w:r>
      <w:r>
        <w:tab/>
      </w:r>
      <w:r>
        <w:rPr>
          <w:i/>
          <w:sz w:val="22"/>
        </w:rPr>
        <w:t>Employment Contract</w:t>
      </w:r>
    </w:p>
    <w:p w:rsidR="00EA0CDC" w:rsidRDefault="003C104C" w:rsidP="009F1654">
      <w:pPr>
        <w:jc w:val="left"/>
      </w:pPr>
      <w:r>
        <w:t>Usually on the very first day, the HR focal person issues staff contracts to all the newly hired employees. The contract will outline the main terms and conditions of the employment in more specific terms as compared to this HR manual, and will state any deviations from this HR manual.</w:t>
      </w:r>
    </w:p>
    <w:p w:rsidR="00EA0CDC" w:rsidRDefault="00EA0CDC" w:rsidP="009F1654">
      <w:pPr>
        <w:spacing w:after="0" w:line="240" w:lineRule="auto"/>
        <w:ind w:left="2" w:right="0" w:firstLine="0"/>
        <w:jc w:val="left"/>
      </w:pPr>
    </w:p>
    <w:p w:rsidR="00EA0CDC" w:rsidRDefault="003C104C" w:rsidP="009F1654">
      <w:pPr>
        <w:spacing w:after="118"/>
        <w:jc w:val="left"/>
      </w:pPr>
      <w:r>
        <w:t>The contract of all the staff members (except for casual staff of grade F1 – F3 and below at the base/field level) will be prepared by the HR department in the capital office.  All the contracts will be reviewed by HR Co. and signed as per the clause # 5.4.1.1 &amp; 5.4.1.2</w:t>
      </w:r>
    </w:p>
    <w:p w:rsidR="00EA0CDC" w:rsidRDefault="003C104C" w:rsidP="009F1654">
      <w:pPr>
        <w:spacing w:after="44" w:line="240" w:lineRule="auto"/>
        <w:ind w:left="-3" w:right="-15"/>
        <w:jc w:val="left"/>
      </w:pPr>
      <w:r>
        <w:t xml:space="preserve">5.7.1.2. </w:t>
      </w:r>
      <w:r>
        <w:tab/>
      </w:r>
      <w:r>
        <w:rPr>
          <w:i/>
          <w:sz w:val="22"/>
        </w:rPr>
        <w:t>Other Documentation:</w:t>
      </w:r>
    </w:p>
    <w:p w:rsidR="00EA0CDC" w:rsidRDefault="003C104C" w:rsidP="009F1654">
      <w:pPr>
        <w:numPr>
          <w:ilvl w:val="0"/>
          <w:numId w:val="26"/>
        </w:numPr>
        <w:ind w:left="364" w:hanging="360"/>
        <w:jc w:val="left"/>
      </w:pPr>
      <w:r>
        <w:t>The newly joined staff is responsible to provide the attested copies of all the educational degrees, certificates, diplomas, and etc., along with 02 passport size photographs and a copy of CNIC</w:t>
      </w:r>
    </w:p>
    <w:p w:rsidR="00EA0CDC" w:rsidRDefault="003C104C" w:rsidP="009F1654">
      <w:pPr>
        <w:numPr>
          <w:ilvl w:val="0"/>
          <w:numId w:val="26"/>
        </w:numPr>
        <w:ind w:left="364" w:hanging="360"/>
        <w:jc w:val="left"/>
      </w:pPr>
      <w:r>
        <w:t>The HR focal point will hand over the following documents/formats to the new joiner for completion and submission to HR:</w:t>
      </w:r>
    </w:p>
    <w:p w:rsidR="00EA0CDC" w:rsidRDefault="003C104C" w:rsidP="009F1654">
      <w:pPr>
        <w:numPr>
          <w:ilvl w:val="2"/>
          <w:numId w:val="27"/>
        </w:numPr>
        <w:spacing w:after="6" w:line="241" w:lineRule="auto"/>
        <w:ind w:right="5294"/>
        <w:jc w:val="left"/>
      </w:pPr>
      <w:r>
        <w:t xml:space="preserve">Personal Data form </w:t>
      </w:r>
      <w:r>
        <w:rPr>
          <w:rFonts w:ascii="Courier New" w:eastAsia="Courier New" w:hAnsi="Courier New" w:cs="Courier New"/>
        </w:rPr>
        <w:t>o</w:t>
      </w:r>
      <w:r>
        <w:t xml:space="preserve"> </w:t>
      </w:r>
      <w:r>
        <w:tab/>
        <w:t xml:space="preserve">Bank account and payroll details form </w:t>
      </w:r>
      <w:r>
        <w:rPr>
          <w:rFonts w:ascii="Courier New" w:eastAsia="Courier New" w:hAnsi="Courier New" w:cs="Courier New"/>
        </w:rPr>
        <w:t>o</w:t>
      </w:r>
      <w:r>
        <w:t xml:space="preserve"> </w:t>
      </w:r>
      <w:r>
        <w:tab/>
        <w:t xml:space="preserve">Conflict of Interest Disclosure Statement  </w:t>
      </w:r>
      <w:r>
        <w:rPr>
          <w:rFonts w:ascii="Courier New" w:eastAsia="Courier New" w:hAnsi="Courier New" w:cs="Courier New"/>
        </w:rPr>
        <w:t>o</w:t>
      </w:r>
      <w:r>
        <w:t xml:space="preserve"> </w:t>
      </w:r>
      <w:r>
        <w:tab/>
        <w:t>HR Manual acknowledgement form</w:t>
      </w:r>
    </w:p>
    <w:p w:rsidR="00EA0CDC" w:rsidRDefault="003C104C" w:rsidP="009F1654">
      <w:pPr>
        <w:numPr>
          <w:ilvl w:val="2"/>
          <w:numId w:val="27"/>
        </w:numPr>
        <w:spacing w:after="118"/>
        <w:ind w:right="5294"/>
        <w:jc w:val="left"/>
      </w:pPr>
      <w:r>
        <w:t xml:space="preserve">Mission’s SoPs acknowledgment  </w:t>
      </w:r>
      <w:r>
        <w:rPr>
          <w:rFonts w:ascii="Courier New" w:eastAsia="Courier New" w:hAnsi="Courier New" w:cs="Courier New"/>
        </w:rPr>
        <w:t>o</w:t>
      </w:r>
      <w:r>
        <w:t xml:space="preserve"> Nomination form </w:t>
      </w:r>
      <w:r>
        <w:rPr>
          <w:rFonts w:ascii="Courier New" w:eastAsia="Courier New" w:hAnsi="Courier New" w:cs="Courier New"/>
        </w:rPr>
        <w:t>o</w:t>
      </w:r>
      <w:r>
        <w:t xml:space="preserve"> Dual Employment acknowledgement form </w:t>
      </w:r>
      <w:r>
        <w:rPr>
          <w:rFonts w:ascii="Courier New" w:eastAsia="Courier New" w:hAnsi="Courier New" w:cs="Courier New"/>
        </w:rPr>
        <w:t>o</w:t>
      </w:r>
      <w:r>
        <w:t xml:space="preserve"> Risk Management </w:t>
      </w:r>
      <w:r>
        <w:lastRenderedPageBreak/>
        <w:t xml:space="preserve">acknowledgement form </w:t>
      </w:r>
      <w:r>
        <w:rPr>
          <w:rFonts w:ascii="Courier New" w:eastAsia="Courier New" w:hAnsi="Courier New" w:cs="Courier New"/>
        </w:rPr>
        <w:t>o</w:t>
      </w:r>
      <w:r>
        <w:t xml:space="preserve"> Code of conduct acknowledgem</w:t>
      </w:r>
      <w:bookmarkStart w:id="0" w:name="_GoBack"/>
      <w:bookmarkEnd w:id="0"/>
      <w:r>
        <w:t>ent form</w:t>
      </w:r>
    </w:p>
    <w:p w:rsidR="00EA0CDC" w:rsidRDefault="003C104C" w:rsidP="009F1654">
      <w:pPr>
        <w:spacing w:after="44" w:line="240" w:lineRule="auto"/>
        <w:ind w:left="-3" w:right="-15"/>
        <w:jc w:val="left"/>
      </w:pPr>
      <w:r>
        <w:t xml:space="preserve">5.7.1.3. </w:t>
      </w:r>
      <w:r>
        <w:tab/>
      </w:r>
      <w:r>
        <w:rPr>
          <w:i/>
          <w:sz w:val="22"/>
        </w:rPr>
        <w:t>Creating Personnel File</w:t>
      </w:r>
    </w:p>
    <w:p w:rsidR="00EA0CDC" w:rsidRDefault="003C104C" w:rsidP="009F1654">
      <w:pPr>
        <w:spacing w:after="118"/>
        <w:jc w:val="left"/>
      </w:pPr>
      <w:r>
        <w:t xml:space="preserve">A Personnel file of new joiner shall be created by the HR. HR files contains personal and professional information as well as record of the staff members </w:t>
      </w:r>
      <w:r>
        <w:rPr>
          <w:b/>
        </w:rPr>
        <w:t>Annexure 10</w:t>
      </w:r>
      <w:r>
        <w:t xml:space="preserve"> for Personal File Check List. Personal Files record of staff hired at Capital Office is maintained by the Capital HR, whereas personal files of staff hired at field level is maintained at field level and scanned copies of the files are shared with Capital HR. Upon closure of project/base, complete personal files with check list are sent to Capital HR for record keeping/archiving.</w:t>
      </w:r>
    </w:p>
    <w:p w:rsidR="00EA0CDC" w:rsidRDefault="003C104C" w:rsidP="009F1654">
      <w:pPr>
        <w:spacing w:after="44" w:line="240" w:lineRule="auto"/>
        <w:ind w:left="-3" w:right="-15"/>
        <w:jc w:val="left"/>
      </w:pPr>
      <w:r>
        <w:t xml:space="preserve">5.7.1.4. </w:t>
      </w:r>
      <w:r>
        <w:tab/>
      </w:r>
      <w:r>
        <w:rPr>
          <w:i/>
          <w:sz w:val="22"/>
        </w:rPr>
        <w:t>Employee Identification Card</w:t>
      </w:r>
    </w:p>
    <w:p w:rsidR="00EA0CDC" w:rsidRDefault="003C104C" w:rsidP="009F1654">
      <w:pPr>
        <w:jc w:val="left"/>
      </w:pPr>
      <w:r>
        <w:t xml:space="preserve">HR will issue an Identification Card to the staff of </w:t>
      </w:r>
      <w:r w:rsidR="009F1654">
        <w:t>Welfare and Relief Committee</w:t>
      </w:r>
      <w:r>
        <w:t xml:space="preserve">. The identification card will remain the property of </w:t>
      </w:r>
      <w:r w:rsidR="009F1654">
        <w:t>Welfare and Relief Committee</w:t>
      </w:r>
      <w:r>
        <w:t xml:space="preserve"> and must be returned upon separation or termination of employment. The clearance of an employee requires submission of identification card to the HR. In case the card is misplaced by the staff, the staff should inform the loss to the HR immediately.</w:t>
      </w:r>
    </w:p>
    <w:p w:rsidR="00EA0CDC" w:rsidRDefault="00EA0CDC" w:rsidP="009F1654">
      <w:pPr>
        <w:spacing w:after="0" w:line="240" w:lineRule="auto"/>
        <w:ind w:left="2" w:right="0" w:firstLine="0"/>
        <w:jc w:val="left"/>
      </w:pPr>
    </w:p>
    <w:p w:rsidR="00EA0CDC" w:rsidRDefault="003C104C" w:rsidP="009F1654">
      <w:pPr>
        <w:spacing w:after="124"/>
        <w:jc w:val="left"/>
      </w:pPr>
      <w:r>
        <w:t xml:space="preserve">The identification card cannot be used to establish credit, to obtain loans or incur any obligation on behalf of </w:t>
      </w:r>
      <w:r w:rsidR="009F1654">
        <w:t>Welfare and Relief Committee</w:t>
      </w:r>
      <w:r>
        <w:t>. Improper use of the identification card will result in disciplinary action, which may include termination from employment.</w:t>
      </w:r>
    </w:p>
    <w:p w:rsidR="00EA0CDC" w:rsidRDefault="003C104C" w:rsidP="009F1654">
      <w:pPr>
        <w:jc w:val="left"/>
      </w:pPr>
      <w:r>
        <w:t xml:space="preserve">5.7.1.5. </w:t>
      </w:r>
      <w:r>
        <w:tab/>
      </w:r>
      <w:r>
        <w:rPr>
          <w:i/>
          <w:sz w:val="22"/>
        </w:rPr>
        <w:t>Payroll</w:t>
      </w:r>
    </w:p>
    <w:p w:rsidR="00EA0CDC" w:rsidRDefault="003C104C" w:rsidP="009F1654">
      <w:pPr>
        <w:spacing w:after="114"/>
        <w:jc w:val="left"/>
      </w:pPr>
      <w:r>
        <w:t>As soon as a new staff member joins, his/ her name is added into the HR database. The new employee’s salary is be processed with the monthly payroll by the end of the same month. For Islamabad based staff, payroll is prepared by Capital HR, however at base level Payroll is prepared by base HR officer. Once the payroll is prepared at base level it is sent to Capital HR by 20th of each month for review. Capital HR reviews the payroll for all bases, after the review it is sent to bases within two days i.e. 22nd of each month for further sharing with Base Finance Officer. Base Finance officer shares the payroll with Capital Finance Coordinator for final processing of payroll. Before the salary is transferred to the staff member’s bank account, final salary sheets need to be signed by HR Coordinator, Finance Coordinator and Country Director.</w:t>
      </w:r>
    </w:p>
    <w:p w:rsidR="00EA0CDC" w:rsidRDefault="003C104C" w:rsidP="009F1654">
      <w:pPr>
        <w:spacing w:after="764" w:line="343" w:lineRule="auto"/>
        <w:ind w:left="15" w:right="1989" w:hanging="8"/>
        <w:jc w:val="left"/>
      </w:pPr>
      <w:r>
        <w:rPr>
          <w:rFonts w:ascii="Calibri" w:eastAsia="Calibri" w:hAnsi="Calibri" w:cs="Calibri"/>
          <w:noProof/>
          <w:position w:val="-1"/>
          <w:sz w:val="22"/>
        </w:rPr>
        <w:drawing>
          <wp:inline distT="0" distB="0" distL="0" distR="0">
            <wp:extent cx="339090" cy="110490"/>
            <wp:effectExtent l="0" t="0" r="0" b="0"/>
            <wp:docPr id="11847" name="Picture 11847"/>
            <wp:cNvGraphicFramePr/>
            <a:graphic xmlns:a="http://schemas.openxmlformats.org/drawingml/2006/main">
              <a:graphicData uri="http://schemas.openxmlformats.org/drawingml/2006/picture">
                <pic:pic xmlns:pic="http://schemas.openxmlformats.org/drawingml/2006/picture">
                  <pic:nvPicPr>
                    <pic:cNvPr id="11847" name="Picture 11847"/>
                    <pic:cNvPicPr/>
                  </pic:nvPicPr>
                  <pic:blipFill>
                    <a:blip r:embed="rId325"/>
                    <a:stretch>
                      <a:fillRect/>
                    </a:stretch>
                  </pic:blipFill>
                  <pic:spPr>
                    <a:xfrm>
                      <a:off x="0" y="0"/>
                      <a:ext cx="339090" cy="110490"/>
                    </a:xfrm>
                    <a:prstGeom prst="rect">
                      <a:avLst/>
                    </a:prstGeom>
                  </pic:spPr>
                </pic:pic>
              </a:graphicData>
            </a:graphic>
          </wp:inline>
        </w:drawing>
      </w:r>
      <w:r>
        <w:rPr>
          <w:sz w:val="22"/>
          <w:u w:val="single" w:color="000000"/>
        </w:rPr>
        <w:t>Documentation to be Completed before International or Local Travel</w:t>
      </w:r>
      <w:r>
        <w:rPr>
          <w:sz w:val="22"/>
        </w:rPr>
        <w:t xml:space="preserve"> </w:t>
      </w:r>
      <w:r>
        <w:t xml:space="preserve">5.7.2.1. </w:t>
      </w:r>
      <w:r>
        <w:rPr>
          <w:i/>
          <w:sz w:val="22"/>
        </w:rPr>
        <w:t>Travel SOPs</w:t>
      </w:r>
    </w:p>
    <w:p w:rsidR="00EA0CDC" w:rsidRDefault="003C104C" w:rsidP="009F1654">
      <w:pPr>
        <w:spacing w:after="546" w:line="240" w:lineRule="auto"/>
        <w:ind w:left="9" w:right="0" w:firstLine="0"/>
        <w:jc w:val="left"/>
      </w:pPr>
      <w:r>
        <w:rPr>
          <w:rFonts w:ascii="Calibri" w:eastAsia="Calibri" w:hAnsi="Calibri" w:cs="Calibri"/>
          <w:noProof/>
          <w:sz w:val="22"/>
        </w:rPr>
        <mc:AlternateContent>
          <mc:Choice Requires="wpg">
            <w:drawing>
              <wp:inline distT="0" distB="0" distL="0" distR="0">
                <wp:extent cx="5477879" cy="2264004"/>
                <wp:effectExtent l="0" t="0" r="0" b="0"/>
                <wp:docPr id="85058" name="Group 85058"/>
                <wp:cNvGraphicFramePr/>
                <a:graphic xmlns:a="http://schemas.openxmlformats.org/drawingml/2006/main">
                  <a:graphicData uri="http://schemas.microsoft.com/office/word/2010/wordprocessingGroup">
                    <wpg:wgp>
                      <wpg:cNvGrpSpPr/>
                      <wpg:grpSpPr>
                        <a:xfrm>
                          <a:off x="0" y="0"/>
                          <a:ext cx="5477879" cy="2264004"/>
                          <a:chOff x="0" y="0"/>
                          <a:chExt cx="5477879" cy="2264004"/>
                        </a:xfrm>
                      </wpg:grpSpPr>
                      <wps:wsp>
                        <wps:cNvPr id="11874" name="Shape 11874"/>
                        <wps:cNvSpPr/>
                        <wps:spPr>
                          <a:xfrm>
                            <a:off x="1581391" y="426949"/>
                            <a:ext cx="333629" cy="96139"/>
                          </a:xfrm>
                          <a:custGeom>
                            <a:avLst/>
                            <a:gdLst/>
                            <a:ahLst/>
                            <a:cxnLst/>
                            <a:rect l="0" t="0" r="0" b="0"/>
                            <a:pathLst>
                              <a:path w="333629" h="96139">
                                <a:moveTo>
                                  <a:pt x="252730" y="889"/>
                                </a:moveTo>
                                <a:lnTo>
                                  <a:pt x="333629" y="48006"/>
                                </a:lnTo>
                                <a:lnTo>
                                  <a:pt x="252730" y="95250"/>
                                </a:lnTo>
                                <a:cubicBezTo>
                                  <a:pt x="251206" y="96139"/>
                                  <a:pt x="249301" y="95631"/>
                                  <a:pt x="248412" y="94107"/>
                                </a:cubicBezTo>
                                <a:cubicBezTo>
                                  <a:pt x="247523" y="92584"/>
                                  <a:pt x="248031" y="90678"/>
                                  <a:pt x="249555" y="89789"/>
                                </a:cubicBezTo>
                                <a:lnTo>
                                  <a:pt x="315740" y="51181"/>
                                </a:lnTo>
                                <a:lnTo>
                                  <a:pt x="0" y="51181"/>
                                </a:lnTo>
                                <a:lnTo>
                                  <a:pt x="0" y="44831"/>
                                </a:lnTo>
                                <a:lnTo>
                                  <a:pt x="315522" y="44831"/>
                                </a:lnTo>
                                <a:lnTo>
                                  <a:pt x="249555" y="6350"/>
                                </a:lnTo>
                                <a:cubicBezTo>
                                  <a:pt x="248031" y="5461"/>
                                  <a:pt x="247523" y="3556"/>
                                  <a:pt x="248412" y="2032"/>
                                </a:cubicBezTo>
                                <a:cubicBezTo>
                                  <a:pt x="249301" y="508"/>
                                  <a:pt x="251206" y="0"/>
                                  <a:pt x="252730" y="889"/>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94286" name="Shape 94286"/>
                        <wps:cNvSpPr/>
                        <wps:spPr>
                          <a:xfrm>
                            <a:off x="0" y="0"/>
                            <a:ext cx="1583182" cy="949935"/>
                          </a:xfrm>
                          <a:custGeom>
                            <a:avLst/>
                            <a:gdLst/>
                            <a:ahLst/>
                            <a:cxnLst/>
                            <a:rect l="0" t="0" r="0" b="0"/>
                            <a:pathLst>
                              <a:path w="1583182" h="949935">
                                <a:moveTo>
                                  <a:pt x="0" y="0"/>
                                </a:moveTo>
                                <a:lnTo>
                                  <a:pt x="1583182" y="0"/>
                                </a:lnTo>
                                <a:lnTo>
                                  <a:pt x="1583182" y="949935"/>
                                </a:lnTo>
                                <a:lnTo>
                                  <a:pt x="0" y="949935"/>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1876" name="Shape 11876"/>
                        <wps:cNvSpPr/>
                        <wps:spPr>
                          <a:xfrm>
                            <a:off x="0" y="0"/>
                            <a:ext cx="1583182" cy="949935"/>
                          </a:xfrm>
                          <a:custGeom>
                            <a:avLst/>
                            <a:gdLst/>
                            <a:ahLst/>
                            <a:cxnLst/>
                            <a:rect l="0" t="0" r="0" b="0"/>
                            <a:pathLst>
                              <a:path w="1583182" h="949935">
                                <a:moveTo>
                                  <a:pt x="0" y="949935"/>
                                </a:moveTo>
                                <a:lnTo>
                                  <a:pt x="1583182" y="949935"/>
                                </a:lnTo>
                                <a:lnTo>
                                  <a:pt x="1583182"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1877" name="Rectangle 11877"/>
                        <wps:cNvSpPr/>
                        <wps:spPr>
                          <a:xfrm>
                            <a:off x="164351" y="276606"/>
                            <a:ext cx="1707309" cy="171769"/>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Monthly/Quarterly Field </w:t>
                              </w:r>
                            </w:p>
                          </w:txbxContent>
                        </wps:txbx>
                        <wps:bodyPr horzOverflow="overflow" lIns="0" tIns="0" rIns="0" bIns="0" rtlCol="0">
                          <a:noAutofit/>
                        </wps:bodyPr>
                      </wps:wsp>
                      <wps:wsp>
                        <wps:cNvPr id="11878" name="Rectangle 11878"/>
                        <wps:cNvSpPr/>
                        <wps:spPr>
                          <a:xfrm>
                            <a:off x="114059" y="417424"/>
                            <a:ext cx="1838634"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Movement Plan Approved </w:t>
                              </w:r>
                            </w:p>
                          </w:txbxContent>
                        </wps:txbx>
                        <wps:bodyPr horzOverflow="overflow" lIns="0" tIns="0" rIns="0" bIns="0" rtlCol="0">
                          <a:noAutofit/>
                        </wps:bodyPr>
                      </wps:wsp>
                      <wps:wsp>
                        <wps:cNvPr id="11879" name="Rectangle 11879"/>
                        <wps:cNvSpPr/>
                        <wps:spPr>
                          <a:xfrm>
                            <a:off x="601739" y="556108"/>
                            <a:ext cx="505376"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by SMT</w:t>
                              </w:r>
                            </w:p>
                          </w:txbxContent>
                        </wps:txbx>
                        <wps:bodyPr horzOverflow="overflow" lIns="0" tIns="0" rIns="0" bIns="0" rtlCol="0">
                          <a:noAutofit/>
                        </wps:bodyPr>
                      </wps:wsp>
                      <wps:wsp>
                        <wps:cNvPr id="11880" name="Shape 11880"/>
                        <wps:cNvSpPr/>
                        <wps:spPr>
                          <a:xfrm>
                            <a:off x="3528810" y="426949"/>
                            <a:ext cx="333502" cy="96139"/>
                          </a:xfrm>
                          <a:custGeom>
                            <a:avLst/>
                            <a:gdLst/>
                            <a:ahLst/>
                            <a:cxnLst/>
                            <a:rect l="0" t="0" r="0" b="0"/>
                            <a:pathLst>
                              <a:path w="333502" h="96139">
                                <a:moveTo>
                                  <a:pt x="252603" y="889"/>
                                </a:moveTo>
                                <a:lnTo>
                                  <a:pt x="333502" y="48006"/>
                                </a:lnTo>
                                <a:lnTo>
                                  <a:pt x="252603" y="95250"/>
                                </a:lnTo>
                                <a:cubicBezTo>
                                  <a:pt x="251206" y="96139"/>
                                  <a:pt x="249174" y="95631"/>
                                  <a:pt x="248285" y="94107"/>
                                </a:cubicBezTo>
                                <a:cubicBezTo>
                                  <a:pt x="247396" y="92584"/>
                                  <a:pt x="247904" y="90678"/>
                                  <a:pt x="249428" y="89789"/>
                                </a:cubicBezTo>
                                <a:lnTo>
                                  <a:pt x="315613" y="51181"/>
                                </a:lnTo>
                                <a:lnTo>
                                  <a:pt x="0" y="51181"/>
                                </a:lnTo>
                                <a:lnTo>
                                  <a:pt x="0" y="44831"/>
                                </a:lnTo>
                                <a:lnTo>
                                  <a:pt x="315396" y="44831"/>
                                </a:lnTo>
                                <a:lnTo>
                                  <a:pt x="249428" y="6350"/>
                                </a:lnTo>
                                <a:cubicBezTo>
                                  <a:pt x="247904" y="5461"/>
                                  <a:pt x="247396" y="3556"/>
                                  <a:pt x="248285" y="2032"/>
                                </a:cubicBezTo>
                                <a:cubicBezTo>
                                  <a:pt x="249174" y="508"/>
                                  <a:pt x="251206" y="0"/>
                                  <a:pt x="252603" y="889"/>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94287" name="Shape 94287"/>
                        <wps:cNvSpPr/>
                        <wps:spPr>
                          <a:xfrm>
                            <a:off x="1947405" y="0"/>
                            <a:ext cx="1583182" cy="949935"/>
                          </a:xfrm>
                          <a:custGeom>
                            <a:avLst/>
                            <a:gdLst/>
                            <a:ahLst/>
                            <a:cxnLst/>
                            <a:rect l="0" t="0" r="0" b="0"/>
                            <a:pathLst>
                              <a:path w="1583182" h="949935">
                                <a:moveTo>
                                  <a:pt x="0" y="0"/>
                                </a:moveTo>
                                <a:lnTo>
                                  <a:pt x="1583182" y="0"/>
                                </a:lnTo>
                                <a:lnTo>
                                  <a:pt x="1583182" y="949935"/>
                                </a:lnTo>
                                <a:lnTo>
                                  <a:pt x="0" y="949935"/>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1882" name="Shape 11882"/>
                        <wps:cNvSpPr/>
                        <wps:spPr>
                          <a:xfrm>
                            <a:off x="1947405" y="0"/>
                            <a:ext cx="1583182" cy="949935"/>
                          </a:xfrm>
                          <a:custGeom>
                            <a:avLst/>
                            <a:gdLst/>
                            <a:ahLst/>
                            <a:cxnLst/>
                            <a:rect l="0" t="0" r="0" b="0"/>
                            <a:pathLst>
                              <a:path w="1583182" h="949935">
                                <a:moveTo>
                                  <a:pt x="0" y="949935"/>
                                </a:moveTo>
                                <a:lnTo>
                                  <a:pt x="1583182" y="949935"/>
                                </a:lnTo>
                                <a:lnTo>
                                  <a:pt x="1583182"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1883" name="Rectangle 11883"/>
                        <wps:cNvSpPr/>
                        <wps:spPr>
                          <a:xfrm>
                            <a:off x="2023605" y="346685"/>
                            <a:ext cx="1941593"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Processing of travel request </w:t>
                              </w:r>
                            </w:p>
                          </w:txbxContent>
                        </wps:txbx>
                        <wps:bodyPr horzOverflow="overflow" lIns="0" tIns="0" rIns="0" bIns="0" rtlCol="0">
                          <a:noAutofit/>
                        </wps:bodyPr>
                      </wps:wsp>
                      <wps:wsp>
                        <wps:cNvPr id="11884" name="Rectangle 11884"/>
                        <wps:cNvSpPr/>
                        <wps:spPr>
                          <a:xfrm>
                            <a:off x="2163813" y="486892"/>
                            <a:ext cx="1532111"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and security clearance </w:t>
                              </w:r>
                            </w:p>
                          </w:txbxContent>
                        </wps:txbx>
                        <wps:bodyPr horzOverflow="overflow" lIns="0" tIns="0" rIns="0" bIns="0" rtlCol="0">
                          <a:noAutofit/>
                        </wps:bodyPr>
                      </wps:wsp>
                      <wps:wsp>
                        <wps:cNvPr id="11885" name="Shape 11885"/>
                        <wps:cNvSpPr/>
                        <wps:spPr>
                          <a:xfrm>
                            <a:off x="743572" y="948157"/>
                            <a:ext cx="3946017" cy="333628"/>
                          </a:xfrm>
                          <a:custGeom>
                            <a:avLst/>
                            <a:gdLst/>
                            <a:ahLst/>
                            <a:cxnLst/>
                            <a:rect l="0" t="0" r="0" b="0"/>
                            <a:pathLst>
                              <a:path w="3946017" h="333628">
                                <a:moveTo>
                                  <a:pt x="3939667" y="0"/>
                                </a:moveTo>
                                <a:lnTo>
                                  <a:pt x="3946017" y="0"/>
                                </a:lnTo>
                                <a:lnTo>
                                  <a:pt x="3946017" y="187071"/>
                                </a:lnTo>
                                <a:lnTo>
                                  <a:pt x="51181" y="187071"/>
                                </a:lnTo>
                                <a:lnTo>
                                  <a:pt x="51181" y="315613"/>
                                </a:lnTo>
                                <a:lnTo>
                                  <a:pt x="89789" y="249427"/>
                                </a:lnTo>
                                <a:cubicBezTo>
                                  <a:pt x="90678" y="247903"/>
                                  <a:pt x="92583" y="247396"/>
                                  <a:pt x="94107" y="248285"/>
                                </a:cubicBezTo>
                                <a:cubicBezTo>
                                  <a:pt x="95631" y="249174"/>
                                  <a:pt x="96139" y="251206"/>
                                  <a:pt x="95250" y="252730"/>
                                </a:cubicBezTo>
                                <a:lnTo>
                                  <a:pt x="48006" y="333628"/>
                                </a:lnTo>
                                <a:lnTo>
                                  <a:pt x="889" y="252730"/>
                                </a:lnTo>
                                <a:cubicBezTo>
                                  <a:pt x="0" y="251206"/>
                                  <a:pt x="508" y="249174"/>
                                  <a:pt x="2032" y="248285"/>
                                </a:cubicBezTo>
                                <a:cubicBezTo>
                                  <a:pt x="3556" y="247396"/>
                                  <a:pt x="5461" y="247903"/>
                                  <a:pt x="6350" y="249427"/>
                                </a:cubicBezTo>
                                <a:lnTo>
                                  <a:pt x="44831" y="315395"/>
                                </a:lnTo>
                                <a:lnTo>
                                  <a:pt x="44831" y="180721"/>
                                </a:lnTo>
                                <a:lnTo>
                                  <a:pt x="3939667" y="180721"/>
                                </a:lnTo>
                                <a:lnTo>
                                  <a:pt x="3939667"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94288" name="Shape 94288"/>
                        <wps:cNvSpPr/>
                        <wps:spPr>
                          <a:xfrm>
                            <a:off x="3894697" y="0"/>
                            <a:ext cx="1583182" cy="949935"/>
                          </a:xfrm>
                          <a:custGeom>
                            <a:avLst/>
                            <a:gdLst/>
                            <a:ahLst/>
                            <a:cxnLst/>
                            <a:rect l="0" t="0" r="0" b="0"/>
                            <a:pathLst>
                              <a:path w="1583182" h="949935">
                                <a:moveTo>
                                  <a:pt x="0" y="0"/>
                                </a:moveTo>
                                <a:lnTo>
                                  <a:pt x="1583182" y="0"/>
                                </a:lnTo>
                                <a:lnTo>
                                  <a:pt x="1583182" y="949935"/>
                                </a:lnTo>
                                <a:lnTo>
                                  <a:pt x="0" y="949935"/>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1887" name="Shape 11887"/>
                        <wps:cNvSpPr/>
                        <wps:spPr>
                          <a:xfrm>
                            <a:off x="3894697" y="0"/>
                            <a:ext cx="1583182" cy="949935"/>
                          </a:xfrm>
                          <a:custGeom>
                            <a:avLst/>
                            <a:gdLst/>
                            <a:ahLst/>
                            <a:cxnLst/>
                            <a:rect l="0" t="0" r="0" b="0"/>
                            <a:pathLst>
                              <a:path w="1583182" h="949935">
                                <a:moveTo>
                                  <a:pt x="0" y="949935"/>
                                </a:moveTo>
                                <a:lnTo>
                                  <a:pt x="1583182" y="949935"/>
                                </a:lnTo>
                                <a:lnTo>
                                  <a:pt x="1583182"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1888" name="Rectangle 11888"/>
                        <wps:cNvSpPr/>
                        <wps:spPr>
                          <a:xfrm>
                            <a:off x="4012425" y="83287"/>
                            <a:ext cx="1829717"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Approval of travel request </w:t>
                              </w:r>
                            </w:p>
                          </w:txbxContent>
                        </wps:txbx>
                        <wps:bodyPr horzOverflow="overflow" lIns="0" tIns="0" rIns="0" bIns="0" rtlCol="0">
                          <a:noAutofit/>
                        </wps:bodyPr>
                      </wps:wsp>
                      <wps:wsp>
                        <wps:cNvPr id="11889" name="Rectangle 11889"/>
                        <wps:cNvSpPr/>
                        <wps:spPr>
                          <a:xfrm>
                            <a:off x="4625455" y="223495"/>
                            <a:ext cx="165394"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by </w:t>
                              </w:r>
                            </w:p>
                          </w:txbxContent>
                        </wps:txbx>
                        <wps:bodyPr horzOverflow="overflow" lIns="0" tIns="0" rIns="0" bIns="0" rtlCol="0">
                          <a:noAutofit/>
                        </wps:bodyPr>
                      </wps:wsp>
                      <wps:wsp>
                        <wps:cNvPr id="85021" name="Rectangle 85021"/>
                        <wps:cNvSpPr/>
                        <wps:spPr>
                          <a:xfrm>
                            <a:off x="3975850" y="417042"/>
                            <a:ext cx="85295"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1 </w:t>
                              </w:r>
                            </w:p>
                          </w:txbxContent>
                        </wps:txbx>
                        <wps:bodyPr horzOverflow="overflow" lIns="0" tIns="0" rIns="0" bIns="0" rtlCol="0">
                          <a:noAutofit/>
                        </wps:bodyPr>
                      </wps:wsp>
                      <wps:wsp>
                        <wps:cNvPr id="85022" name="Rectangle 85022"/>
                        <wps:cNvSpPr/>
                        <wps:spPr>
                          <a:xfrm>
                            <a:off x="4039981" y="417042"/>
                            <a:ext cx="1804482"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 Line Manager/Supervisor </w:t>
                              </w:r>
                            </w:p>
                          </w:txbxContent>
                        </wps:txbx>
                        <wps:bodyPr horzOverflow="overflow" lIns="0" tIns="0" rIns="0" bIns="0" rtlCol="0">
                          <a:noAutofit/>
                        </wps:bodyPr>
                      </wps:wsp>
                      <wps:wsp>
                        <wps:cNvPr id="85023" name="Rectangle 85023"/>
                        <wps:cNvSpPr/>
                        <wps:spPr>
                          <a:xfrm>
                            <a:off x="4172826" y="610590"/>
                            <a:ext cx="85295"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2</w:t>
                              </w:r>
                            </w:p>
                          </w:txbxContent>
                        </wps:txbx>
                        <wps:bodyPr horzOverflow="overflow" lIns="0" tIns="0" rIns="0" bIns="0" rtlCol="0">
                          <a:noAutofit/>
                        </wps:bodyPr>
                      </wps:wsp>
                      <wps:wsp>
                        <wps:cNvPr id="85024" name="Rectangle 85024"/>
                        <wps:cNvSpPr/>
                        <wps:spPr>
                          <a:xfrm>
                            <a:off x="4236958" y="610590"/>
                            <a:ext cx="1321818"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 Security, Finance, </w:t>
                              </w:r>
                            </w:p>
                          </w:txbxContent>
                        </wps:txbx>
                        <wps:bodyPr horzOverflow="overflow" lIns="0" tIns="0" rIns="0" bIns="0" rtlCol="0">
                          <a:noAutofit/>
                        </wps:bodyPr>
                      </wps:wsp>
                      <wps:wsp>
                        <wps:cNvPr id="11892" name="Rectangle 11892"/>
                        <wps:cNvSpPr/>
                        <wps:spPr>
                          <a:xfrm>
                            <a:off x="4325227" y="750799"/>
                            <a:ext cx="964320"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Logistics &amp; HR </w:t>
                              </w:r>
                            </w:p>
                          </w:txbxContent>
                        </wps:txbx>
                        <wps:bodyPr horzOverflow="overflow" lIns="0" tIns="0" rIns="0" bIns="0" rtlCol="0">
                          <a:noAutofit/>
                        </wps:bodyPr>
                      </wps:wsp>
                      <wps:wsp>
                        <wps:cNvPr id="11893" name="Shape 11893"/>
                        <wps:cNvSpPr/>
                        <wps:spPr>
                          <a:xfrm>
                            <a:off x="1581391" y="1741017"/>
                            <a:ext cx="333629" cy="96140"/>
                          </a:xfrm>
                          <a:custGeom>
                            <a:avLst/>
                            <a:gdLst/>
                            <a:ahLst/>
                            <a:cxnLst/>
                            <a:rect l="0" t="0" r="0" b="0"/>
                            <a:pathLst>
                              <a:path w="333629" h="96140">
                                <a:moveTo>
                                  <a:pt x="252730" y="890"/>
                                </a:moveTo>
                                <a:lnTo>
                                  <a:pt x="333629" y="48006"/>
                                </a:lnTo>
                                <a:lnTo>
                                  <a:pt x="252730" y="95250"/>
                                </a:lnTo>
                                <a:cubicBezTo>
                                  <a:pt x="251206" y="96140"/>
                                  <a:pt x="249301" y="95631"/>
                                  <a:pt x="248412" y="94107"/>
                                </a:cubicBezTo>
                                <a:cubicBezTo>
                                  <a:pt x="247523" y="92584"/>
                                  <a:pt x="248031" y="90678"/>
                                  <a:pt x="249555" y="89790"/>
                                </a:cubicBezTo>
                                <a:lnTo>
                                  <a:pt x="315741" y="51181"/>
                                </a:lnTo>
                                <a:lnTo>
                                  <a:pt x="0" y="51181"/>
                                </a:lnTo>
                                <a:lnTo>
                                  <a:pt x="0" y="44831"/>
                                </a:lnTo>
                                <a:lnTo>
                                  <a:pt x="315523" y="44831"/>
                                </a:lnTo>
                                <a:lnTo>
                                  <a:pt x="249555" y="6350"/>
                                </a:lnTo>
                                <a:cubicBezTo>
                                  <a:pt x="248031" y="5462"/>
                                  <a:pt x="247523" y="3556"/>
                                  <a:pt x="248412" y="2032"/>
                                </a:cubicBezTo>
                                <a:cubicBezTo>
                                  <a:pt x="249301" y="508"/>
                                  <a:pt x="251206" y="0"/>
                                  <a:pt x="252730" y="890"/>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94289" name="Shape 94289"/>
                        <wps:cNvSpPr/>
                        <wps:spPr>
                          <a:xfrm>
                            <a:off x="0" y="1314070"/>
                            <a:ext cx="1583182" cy="949934"/>
                          </a:xfrm>
                          <a:custGeom>
                            <a:avLst/>
                            <a:gdLst/>
                            <a:ahLst/>
                            <a:cxnLst/>
                            <a:rect l="0" t="0" r="0" b="0"/>
                            <a:pathLst>
                              <a:path w="1583182" h="949934">
                                <a:moveTo>
                                  <a:pt x="0" y="0"/>
                                </a:moveTo>
                                <a:lnTo>
                                  <a:pt x="1583182" y="0"/>
                                </a:lnTo>
                                <a:lnTo>
                                  <a:pt x="1583182" y="949934"/>
                                </a:lnTo>
                                <a:lnTo>
                                  <a:pt x="0" y="949934"/>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1895" name="Shape 11895"/>
                        <wps:cNvSpPr/>
                        <wps:spPr>
                          <a:xfrm>
                            <a:off x="0" y="1314070"/>
                            <a:ext cx="1583182" cy="949934"/>
                          </a:xfrm>
                          <a:custGeom>
                            <a:avLst/>
                            <a:gdLst/>
                            <a:ahLst/>
                            <a:cxnLst/>
                            <a:rect l="0" t="0" r="0" b="0"/>
                            <a:pathLst>
                              <a:path w="1583182" h="949934">
                                <a:moveTo>
                                  <a:pt x="0" y="949934"/>
                                </a:moveTo>
                                <a:lnTo>
                                  <a:pt x="1583182" y="949934"/>
                                </a:lnTo>
                                <a:lnTo>
                                  <a:pt x="1583182"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1896" name="Rectangle 11896"/>
                        <wps:cNvSpPr/>
                        <wps:spPr>
                          <a:xfrm>
                            <a:off x="371615" y="1591158"/>
                            <a:ext cx="1153919"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Field Visit as per </w:t>
                              </w:r>
                            </w:p>
                          </w:txbxContent>
                        </wps:txbx>
                        <wps:bodyPr horzOverflow="overflow" lIns="0" tIns="0" rIns="0" bIns="0" rtlCol="0">
                          <a:noAutofit/>
                        </wps:bodyPr>
                      </wps:wsp>
                      <wps:wsp>
                        <wps:cNvPr id="11897" name="Rectangle 11897"/>
                        <wps:cNvSpPr/>
                        <wps:spPr>
                          <a:xfrm>
                            <a:off x="222263" y="1731137"/>
                            <a:ext cx="1551148" cy="171769"/>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agreed/aproved ToRs, </w:t>
                              </w:r>
                            </w:p>
                          </w:txbxContent>
                        </wps:txbx>
                        <wps:bodyPr horzOverflow="overflow" lIns="0" tIns="0" rIns="0" bIns="0" rtlCol="0">
                          <a:noAutofit/>
                        </wps:bodyPr>
                      </wps:wsp>
                      <wps:wsp>
                        <wps:cNvPr id="11898" name="Rectangle 11898"/>
                        <wps:cNvSpPr/>
                        <wps:spPr>
                          <a:xfrm>
                            <a:off x="139967" y="1870304"/>
                            <a:ext cx="1809865"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deliverables, outputs etc.  </w:t>
                              </w:r>
                            </w:p>
                          </w:txbxContent>
                        </wps:txbx>
                        <wps:bodyPr horzOverflow="overflow" lIns="0" tIns="0" rIns="0" bIns="0" rtlCol="0">
                          <a:noAutofit/>
                        </wps:bodyPr>
                      </wps:wsp>
                      <wps:wsp>
                        <wps:cNvPr id="11899" name="Shape 11899"/>
                        <wps:cNvSpPr/>
                        <wps:spPr>
                          <a:xfrm>
                            <a:off x="3528810" y="1741017"/>
                            <a:ext cx="333502" cy="96140"/>
                          </a:xfrm>
                          <a:custGeom>
                            <a:avLst/>
                            <a:gdLst/>
                            <a:ahLst/>
                            <a:cxnLst/>
                            <a:rect l="0" t="0" r="0" b="0"/>
                            <a:pathLst>
                              <a:path w="333502" h="96140">
                                <a:moveTo>
                                  <a:pt x="252603" y="890"/>
                                </a:moveTo>
                                <a:lnTo>
                                  <a:pt x="333502" y="48006"/>
                                </a:lnTo>
                                <a:lnTo>
                                  <a:pt x="252603" y="95250"/>
                                </a:lnTo>
                                <a:cubicBezTo>
                                  <a:pt x="251206" y="96140"/>
                                  <a:pt x="249174" y="95631"/>
                                  <a:pt x="248285" y="94107"/>
                                </a:cubicBezTo>
                                <a:cubicBezTo>
                                  <a:pt x="247396" y="92584"/>
                                  <a:pt x="247904" y="90678"/>
                                  <a:pt x="249428" y="89790"/>
                                </a:cubicBezTo>
                                <a:lnTo>
                                  <a:pt x="315614" y="51181"/>
                                </a:lnTo>
                                <a:lnTo>
                                  <a:pt x="0" y="51181"/>
                                </a:lnTo>
                                <a:lnTo>
                                  <a:pt x="0" y="44831"/>
                                </a:lnTo>
                                <a:lnTo>
                                  <a:pt x="315396" y="44831"/>
                                </a:lnTo>
                                <a:lnTo>
                                  <a:pt x="249428" y="6350"/>
                                </a:lnTo>
                                <a:cubicBezTo>
                                  <a:pt x="247904" y="5462"/>
                                  <a:pt x="247396" y="3556"/>
                                  <a:pt x="248285" y="2032"/>
                                </a:cubicBezTo>
                                <a:cubicBezTo>
                                  <a:pt x="249174" y="508"/>
                                  <a:pt x="251206" y="0"/>
                                  <a:pt x="252603" y="890"/>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94290" name="Shape 94290"/>
                        <wps:cNvSpPr/>
                        <wps:spPr>
                          <a:xfrm>
                            <a:off x="1947405" y="1314070"/>
                            <a:ext cx="1583182" cy="949934"/>
                          </a:xfrm>
                          <a:custGeom>
                            <a:avLst/>
                            <a:gdLst/>
                            <a:ahLst/>
                            <a:cxnLst/>
                            <a:rect l="0" t="0" r="0" b="0"/>
                            <a:pathLst>
                              <a:path w="1583182" h="949934">
                                <a:moveTo>
                                  <a:pt x="0" y="0"/>
                                </a:moveTo>
                                <a:lnTo>
                                  <a:pt x="1583182" y="0"/>
                                </a:lnTo>
                                <a:lnTo>
                                  <a:pt x="1583182" y="949934"/>
                                </a:lnTo>
                                <a:lnTo>
                                  <a:pt x="0" y="949934"/>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1901" name="Shape 11901"/>
                        <wps:cNvSpPr/>
                        <wps:spPr>
                          <a:xfrm>
                            <a:off x="1947405" y="1314070"/>
                            <a:ext cx="1583182" cy="949934"/>
                          </a:xfrm>
                          <a:custGeom>
                            <a:avLst/>
                            <a:gdLst/>
                            <a:ahLst/>
                            <a:cxnLst/>
                            <a:rect l="0" t="0" r="0" b="0"/>
                            <a:pathLst>
                              <a:path w="1583182" h="949934">
                                <a:moveTo>
                                  <a:pt x="0" y="949934"/>
                                </a:moveTo>
                                <a:lnTo>
                                  <a:pt x="1583182" y="949934"/>
                                </a:lnTo>
                                <a:lnTo>
                                  <a:pt x="1583182"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1902" name="Rectangle 11902"/>
                        <wps:cNvSpPr/>
                        <wps:spPr>
                          <a:xfrm>
                            <a:off x="2118093" y="1661008"/>
                            <a:ext cx="1690587"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Submission of Field Visit </w:t>
                              </w:r>
                            </w:p>
                          </w:txbxContent>
                        </wps:txbx>
                        <wps:bodyPr horzOverflow="overflow" lIns="0" tIns="0" rIns="0" bIns="0" rtlCol="0">
                          <a:noAutofit/>
                        </wps:bodyPr>
                      </wps:wsp>
                      <wps:wsp>
                        <wps:cNvPr id="11903" name="Rectangle 11903"/>
                        <wps:cNvSpPr/>
                        <wps:spPr>
                          <a:xfrm>
                            <a:off x="2037321" y="1801216"/>
                            <a:ext cx="1865383"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Report (as per new format)</w:t>
                              </w:r>
                            </w:p>
                          </w:txbxContent>
                        </wps:txbx>
                        <wps:bodyPr horzOverflow="overflow" lIns="0" tIns="0" rIns="0" bIns="0" rtlCol="0">
                          <a:noAutofit/>
                        </wps:bodyPr>
                      </wps:wsp>
                      <wps:wsp>
                        <wps:cNvPr id="94291" name="Shape 94291"/>
                        <wps:cNvSpPr/>
                        <wps:spPr>
                          <a:xfrm>
                            <a:off x="3894697" y="1314070"/>
                            <a:ext cx="1583182" cy="949934"/>
                          </a:xfrm>
                          <a:custGeom>
                            <a:avLst/>
                            <a:gdLst/>
                            <a:ahLst/>
                            <a:cxnLst/>
                            <a:rect l="0" t="0" r="0" b="0"/>
                            <a:pathLst>
                              <a:path w="1583182" h="949934">
                                <a:moveTo>
                                  <a:pt x="0" y="0"/>
                                </a:moveTo>
                                <a:lnTo>
                                  <a:pt x="1583182" y="0"/>
                                </a:lnTo>
                                <a:lnTo>
                                  <a:pt x="1583182" y="949934"/>
                                </a:lnTo>
                                <a:lnTo>
                                  <a:pt x="0" y="949934"/>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1905" name="Shape 11905"/>
                        <wps:cNvSpPr/>
                        <wps:spPr>
                          <a:xfrm>
                            <a:off x="3894697" y="1314070"/>
                            <a:ext cx="1583182" cy="949934"/>
                          </a:xfrm>
                          <a:custGeom>
                            <a:avLst/>
                            <a:gdLst/>
                            <a:ahLst/>
                            <a:cxnLst/>
                            <a:rect l="0" t="0" r="0" b="0"/>
                            <a:pathLst>
                              <a:path w="1583182" h="949934">
                                <a:moveTo>
                                  <a:pt x="0" y="949934"/>
                                </a:moveTo>
                                <a:lnTo>
                                  <a:pt x="1583182" y="949934"/>
                                </a:lnTo>
                                <a:lnTo>
                                  <a:pt x="1583182"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1906" name="Rectangle 11906"/>
                        <wps:cNvSpPr/>
                        <wps:spPr>
                          <a:xfrm>
                            <a:off x="4319131" y="1521689"/>
                            <a:ext cx="1018154"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Adjustment of </w:t>
                              </w:r>
                            </w:p>
                          </w:txbxContent>
                        </wps:txbx>
                        <wps:bodyPr horzOverflow="overflow" lIns="0" tIns="0" rIns="0" bIns="0" rtlCol="0">
                          <a:noAutofit/>
                        </wps:bodyPr>
                      </wps:wsp>
                      <wps:wsp>
                        <wps:cNvPr id="11907" name="Rectangle 11907"/>
                        <wps:cNvSpPr/>
                        <wps:spPr>
                          <a:xfrm>
                            <a:off x="4081006" y="1661897"/>
                            <a:ext cx="1656436"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advance/reimbursment </w:t>
                              </w:r>
                            </w:p>
                          </w:txbxContent>
                        </wps:txbx>
                        <wps:bodyPr horzOverflow="overflow" lIns="0" tIns="0" rIns="0" bIns="0" rtlCol="0">
                          <a:noAutofit/>
                        </wps:bodyPr>
                      </wps:wsp>
                      <wps:wsp>
                        <wps:cNvPr id="11908" name="Rectangle 11908"/>
                        <wps:cNvSpPr/>
                        <wps:spPr>
                          <a:xfrm>
                            <a:off x="4074910" y="1800581"/>
                            <a:ext cx="1666362" cy="171355"/>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within 10 days after the </w:t>
                              </w:r>
                            </w:p>
                          </w:txbxContent>
                        </wps:txbx>
                        <wps:bodyPr horzOverflow="overflow" lIns="0" tIns="0" rIns="0" bIns="0" rtlCol="0">
                          <a:noAutofit/>
                        </wps:bodyPr>
                      </wps:wsp>
                      <wps:wsp>
                        <wps:cNvPr id="11909" name="Rectangle 11909"/>
                        <wps:cNvSpPr/>
                        <wps:spPr>
                          <a:xfrm>
                            <a:off x="4584306" y="1940789"/>
                            <a:ext cx="273381" cy="17135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rPr>
                                <w:t xml:space="preserve">visit </w:t>
                              </w:r>
                            </w:p>
                          </w:txbxContent>
                        </wps:txbx>
                        <wps:bodyPr horzOverflow="overflow" lIns="0" tIns="0" rIns="0" bIns="0" rtlCol="0">
                          <a:noAutofit/>
                        </wps:bodyPr>
                      </wps:wsp>
                    </wpg:wgp>
                  </a:graphicData>
                </a:graphic>
              </wp:inline>
            </w:drawing>
          </mc:Choice>
          <mc:Fallback>
            <w:pict>
              <v:group id="Group 85058" o:spid="_x0000_s1175" style="width:431.35pt;height:178.25pt;mso-position-horizontal-relative:char;mso-position-vertical-relative:line" coordsize="54778,22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">
                <v:shape id="Shape 11874" o:spid="_x0000_s1176" style="position:absolute;left:15813;top:4269;width:3337;height:961;visibility:visible;mso-wrap-style:square;v-text-anchor:top" coordsize="333629,96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IaJ8QA&#10;AADeAAAADwAAAGRycy9kb3ducmV2LnhtbERPTWvCQBC9C/0PyxS86SaNWpu6SimIPUWi9j5kp0na&#10;7GzIrib+e7cgeJvH+5zVZjCNuFDnassK4mkEgriwuuZSwem4nSxBOI+ssbFMCq7kYLN+Gq0w1bbn&#10;nC4HX4oQwi5FBZX3bSqlKyoy6Ka2JQ7cj+0M+gC7UuoO+xBuGvkSRQtpsObQUGFLnxUVf4ezUZB9&#10;/2bJPulNvntbzK9ZMkSnOFdq/Dx8vIPwNPiH+O7+0mF+vHydwf874Qa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iGifEAAAA3gAAAA8AAAAAAAAAAAAAAAAAmAIAAGRycy9k&#10;b3ducmV2LnhtbFBLBQYAAAAABAAEAPUAAACJAwAAAAA=&#10;" path="m252730,889r80899,47117l252730,95250v-1524,889,-3429,381,-4318,-1143c247523,92584,248031,90678,249555,89789l315740,51181,,51181,,44831r315522,l249555,6350v-1524,-889,-2032,-2794,-1143,-4318c249301,508,251206,,252730,889xe" fillcolor="#5b9bd5" stroked="f" strokeweight="0">
                  <v:stroke miterlimit="83231f" joinstyle="miter"/>
                  <v:path arrowok="t" textboxrect="0,0,333629,96139"/>
                </v:shape>
                <v:shape id="Shape 94286" o:spid="_x0000_s1177" style="position:absolute;width:15831;height:9499;visibility:visible;mso-wrap-style:square;v-text-anchor:top" coordsize="1583182,9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8+cYA&#10;AADeAAAADwAAAGRycy9kb3ducmV2LnhtbESPQWvCQBSE70L/w/IK3nSjiKSpq6goiHioVnp+zb4m&#10;abJvY3aN8d+7QqHHYWa+YWaLzlSipcYVlhWMhhEI4tTqgjMF58/tIAbhPLLGyjIpuJODxfylN8NE&#10;2xsfqT35TAQIuwQV5N7XiZQuzcmgG9qaOHg/tjHog2wyqRu8Bbip5DiKptJgwWEhx5rWOaXl6WoU&#10;fPFu/7v5LmVcrtpLdD7cP6QrlOq/dst3EJ46/x/+a++0grfJOJ7C806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m8+cYAAADeAAAADwAAAAAAAAAAAAAAAACYAgAAZHJz&#10;L2Rvd25yZXYueG1sUEsFBgAAAAAEAAQA9QAAAIsDAAAAAA==&#10;" path="m,l1583182,r,949935l,949935,,e" fillcolor="#5b9bd5" stroked="f" strokeweight="0">
                  <v:stroke miterlimit="83231f" joinstyle="miter"/>
                  <v:path arrowok="t" textboxrect="0,0,1583182,949935"/>
                </v:shape>
                <v:shape id="Shape 11876" o:spid="_x0000_s1178" style="position:absolute;width:15831;height:9499;visibility:visible;mso-wrap-style:square;v-text-anchor:top" coordsize="1583182,9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IOt8IA&#10;AADeAAAADwAAAGRycy9kb3ducmV2LnhtbERPTYvCMBC9L+x/CLPgbU3dg0o1LcvKoh48qMXz2Ixt&#10;sZmUJtbqrzeC4G0e73PmaW9q0VHrKssKRsMIBHFudcWFgmz//z0F4TyyxtoyKbiRgzT5/JhjrO2V&#10;t9TtfCFCCLsYFZTeN7GULi/JoBvahjhwJ9sa9AG2hdQtXkO4qeVPFI2lwYpDQ4kN/ZWUn3cXo2Bj&#10;F1GGve+Wi/thSxPTaDqulRp89b8zEJ56/xa/3Csd5o+mkzE83wk3yO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og63wgAAAN4AAAAPAAAAAAAAAAAAAAAAAJgCAABkcnMvZG93&#10;bnJldi54bWxQSwUGAAAAAAQABAD1AAAAhwMAAAAA&#10;" path="m,949935r1583182,l1583182,,,,,949935xe" filled="f" strokecolor="white" strokeweight="1pt">
                  <v:stroke miterlimit="83231f" joinstyle="miter"/>
                  <v:path arrowok="t" textboxrect="0,0,1583182,949935"/>
                </v:shape>
                <v:rect id="Rectangle 11877" o:spid="_x0000_s1179" style="position:absolute;left:1643;top:2766;width:17073;height:1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xrsQA&#10;AADeAAAADwAAAGRycy9kb3ducmV2LnhtbERPS4vCMBC+C/6HMII3TfWgtRpFfKDHXRXU29CMbbGZ&#10;lCba7v76zcLC3ubje85i1ZpSvKl2hWUFo2EEgji1uuBMweW8H8QgnEfWWFomBV/kYLXsdhaYaNvw&#10;J71PPhMhhF2CCnLvq0RKl+Zk0A1tRRy4h60N+gDrTOoamxBuSjmOook0WHBoyLGiTU7p8/QyCg5x&#10;tb4d7XeTlbv74fpxnW3PM69Uv9eu5yA8tf5f/Oc+6jB/FE+n8PtOuEE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D8a7EAAAA3g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Monthly/Quarterly Field </w:t>
                        </w:r>
                      </w:p>
                    </w:txbxContent>
                  </v:textbox>
                </v:rect>
                <v:rect id="Rectangle 11878" o:spid="_x0000_s1180" style="position:absolute;left:1140;top:4174;width:18386;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l3McA&#10;AADeAAAADwAAAGRycy9kb3ducmV2LnhtbESPQW/CMAyF75P2HyJP4jZSOLC2IyA0QHAcMIntZjVe&#10;W61xqibQsl8/H5B2s/We3/s8Xw6uUVfqQu3ZwGScgCIuvK25NPBx2j6noEJEtth4JgM3CrBcPD7M&#10;Mbe+5wNdj7FUEsIhRwNVjG2udSgqchjGviUW7dt3DqOsXalth72Eu0ZPk2SmHdYsDRW29FZR8XO8&#10;OAO7tF197v1vXzabr935/ZytT1k0ZvQ0rF5BRRriv/l+vbeCP0lfhFfe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cZdzHAAAA3g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Movement Plan Approved </w:t>
                        </w:r>
                      </w:p>
                    </w:txbxContent>
                  </v:textbox>
                </v:rect>
                <v:rect id="Rectangle 11879" o:spid="_x0000_s1181" style="position:absolute;left:6017;top:5561;width:5054;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DAR8UA&#10;AADeAAAADwAAAGRycy9kb3ducmV2LnhtbERPTWvCQBC9F/wPywi91Y0e2iTNRkRb9FiNYHsbstMk&#10;mJ0N2a1J++u7guBtHu9zsuVoWnGh3jWWFcxnEQji0uqGKwXH4v0pBuE8ssbWMin4JQfLfPKQYart&#10;wHu6HHwlQgi7FBXU3neplK6syaCb2Y44cN+2N+gD7CupexxCuGnlIoqepcGGQ0ONHa1rKs+HH6Ng&#10;G3erz539G6r27Wt7+jglmyLxSj1Ox9UrCE+jv4tv7p0O8+fxSwLXd8IN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MBH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by SMT</w:t>
                        </w:r>
                      </w:p>
                    </w:txbxContent>
                  </v:textbox>
                </v:rect>
                <v:shape id="Shape 11880" o:spid="_x0000_s1182" style="position:absolute;left:35288;top:4269;width:3335;height:961;visibility:visible;mso-wrap-style:square;v-text-anchor:top" coordsize="333502,96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pyq8cA&#10;AADeAAAADwAAAGRycy9kb3ducmV2LnhtbESPT2vDMAzF74N+B6PCbquTMrqQ1S2j0LLR/aHtehex&#10;moTFcrC9NPv202Gwm4Se3nu/5Xp0nRooxNazgXyWgSKuvG25NvB52t4VoGJCtth5JgM/FGG9mtws&#10;sbT+ygcajqlWYsKxRANNSn2pdawachhnvieW28UHh0nWUGsb8CrmrtPzLFtohy1LQoM9bRqqvo7f&#10;zgCdH/Yf+T5m4eV+eK0Wb++73ZyMuZ2OT4+gEo3pX/z3/Wylfl4UAiA4MoN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qcqvHAAAA3gAAAA8AAAAAAAAAAAAAAAAAmAIAAGRy&#10;cy9kb3ducmV2LnhtbFBLBQYAAAAABAAEAPUAAACMAwAAAAA=&#10;" path="m252603,889r80899,47117l252603,95250v-1397,889,-3429,381,-4318,-1143c247396,92584,247904,90678,249428,89789l315613,51181,,51181,,44831r315396,l249428,6350v-1524,-889,-2032,-2794,-1143,-4318c249174,508,251206,,252603,889xe" fillcolor="#5b9bd5" stroked="f" strokeweight="0">
                  <v:stroke miterlimit="83231f" joinstyle="miter"/>
                  <v:path arrowok="t" textboxrect="0,0,333502,96139"/>
                </v:shape>
                <v:shape id="Shape 94287" o:spid="_x0000_s1183" style="position:absolute;left:19474;width:15831;height:9499;visibility:visible;mso-wrap-style:square;v-text-anchor:top" coordsize="1583182,9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UZYscA&#10;AADeAAAADwAAAGRycy9kb3ducmV2LnhtbESPQWvCQBSE74L/YXlCb7pRShujq2hpQaQHq+L5mX0m&#10;Mdm3aXYb4793C4Ueh5n5hpkvO1OJlhpXWFYwHkUgiFOrC84UHA8fwxiE88gaK8uk4E4Olot+b46J&#10;tjf+onbvMxEg7BJUkHtfJ1K6NCeDbmRr4uBdbGPQB9lkUjd4C3BTyUkUvUiDBYeFHGt6yykt9z9G&#10;wYk32+v7uZRxuW6/o+PnfSddodTToFvNQHjq/H/4r73RCqbPk/gVfu+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FGWLHAAAA3gAAAA8AAAAAAAAAAAAAAAAAmAIAAGRy&#10;cy9kb3ducmV2LnhtbFBLBQYAAAAABAAEAPUAAACMAwAAAAA=&#10;" path="m,l1583182,r,949935l,949935,,e" fillcolor="#5b9bd5" stroked="f" strokeweight="0">
                  <v:stroke miterlimit="83231f" joinstyle="miter"/>
                  <v:path arrowok="t" textboxrect="0,0,1583182,949935"/>
                </v:shape>
                <v:shape id="Shape 11882" o:spid="_x0000_s1184" style="position:absolute;left:19474;width:15831;height:9499;visibility:visible;mso-wrap-style:square;v-text-anchor:top" coordsize="1583182,9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4k8QA&#10;AADeAAAADwAAAGRycy9kb3ducmV2LnhtbERPTWuDQBC9B/Iflgn0Flc9tGKzkRAJaQ89JJGep+5U&#10;Je6suBtj++u7hUJv83ifsylm04uJRtdZVpBEMQji2uqOGwXV5bDOQDiPrLG3TAq+yEGxXS42mGt7&#10;5xNNZ9+IEMIuRwWt90MupatbMugiOxAH7tOOBn2AYyP1iPcQbnqZxvGjNNhxaGhxoH1L9fV8Mwre&#10;bBlXOPvpWH6/n+jJDJo+XpV6WM27ZxCeZv8v/nO/6DA/ybIUft8JN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MeJPEAAAA3gAAAA8AAAAAAAAAAAAAAAAAmAIAAGRycy9k&#10;b3ducmV2LnhtbFBLBQYAAAAABAAEAPUAAACJAwAAAAA=&#10;" path="m,949935r1583182,l1583182,,,,,949935xe" filled="f" strokecolor="white" strokeweight="1pt">
                  <v:stroke miterlimit="83231f" joinstyle="miter"/>
                  <v:path arrowok="t" textboxrect="0,0,1583182,949935"/>
                </v:shape>
                <v:rect id="Rectangle 11883" o:spid="_x0000_s1185" style="position:absolute;left:20236;top:3466;width:19415;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HisUA&#10;AADeAAAADwAAAGRycy9kb3ducmV2LnhtbERPTWvCQBC9F/oflil4azZakBizitSWeKxasL0N2TEJ&#10;zc6G7DaJ/vquIPQ2j/c52Xo0jeipc7VlBdMoBkFcWF1zqeDz+P6cgHAeWWNjmRRcyMF69fiQYart&#10;wHvqD74UIYRdigoq79tUSldUZNBFtiUO3Nl2Bn2AXSl1h0MIN42cxfFcGqw5NFTY0mtFxc/h1yjI&#10;k3bztbPXoWzevvPTx2mxPS68UpOncbME4Wn0/+K7e6fD/GmSvM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7YeK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Processing of travel request </w:t>
                        </w:r>
                      </w:p>
                    </w:txbxContent>
                  </v:textbox>
                </v:rect>
                <v:rect id="Rectangle 11884" o:spid="_x0000_s1186" style="position:absolute;left:21638;top:4868;width:15321;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f/sUA&#10;AADeAAAADwAAAGRycy9kb3ducmV2LnhtbERPTWvCQBC9F/oflil4azZKkRizitSWeKxasL0N2TEJ&#10;zc6G7DaJ/vquIPQ2j/c52Xo0jeipc7VlBdMoBkFcWF1zqeDz+P6cgHAeWWNjmRRcyMF69fiQYart&#10;wHvqD74UIYRdigoq79tUSldUZNBFtiUO3Nl2Bn2AXSl1h0MIN42cxfFcGqw5NFTY0mtFxc/h1yjI&#10;k3bztbPXoWzevvPTx2mxPS68UpOncbME4Wn0/+K7e6fD/GmSvM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B/+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and security clearance </w:t>
                        </w:r>
                      </w:p>
                    </w:txbxContent>
                  </v:textbox>
                </v:rect>
                <v:shape id="Shape 11885" o:spid="_x0000_s1187" style="position:absolute;left:7435;top:9481;width:39460;height:3336;visibility:visible;mso-wrap-style:square;v-text-anchor:top" coordsize="3946017,333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0v2MQA&#10;AADeAAAADwAAAGRycy9kb3ducmV2LnhtbERPTWvCQBC9C/0PyxS8SN2oGEJ0lbRQ8Ki2hB6H7JiE&#10;ZmfT3W2M/94VCr3N433Odj+aTgzkfGtZwWKegCCurG65VvD58f6SgfABWWNnmRTcyMN+9zTZYq7t&#10;lU80nEMtYgj7HBU0IfS5lL5qyKCf2544chfrDIYIXS21w2sMN51cJkkqDbYcGxrs6a2h6vv8axQc&#10;h/KnLL/Wp3SZuvG10LdZsWqVmj6PxQZEoDH8i//cBx3nL7JsDY934g1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tL9jEAAAA3gAAAA8AAAAAAAAAAAAAAAAAmAIAAGRycy9k&#10;b3ducmV2LnhtbFBLBQYAAAAABAAEAPUAAACJAwAAAAA=&#10;" path="m3939667,r6350,l3946017,187071r-3894836,l51181,315613,89789,249427v889,-1524,2794,-2031,4318,-1142c95631,249174,96139,251206,95250,252730l48006,333628,889,252730c,251206,508,249174,2032,248285v1524,-889,3429,-382,4318,1142l44831,315395r,-134674l3939667,180721,3939667,xe" fillcolor="#5b9bd5" stroked="f" strokeweight="0">
                  <v:stroke miterlimit="83231f" joinstyle="miter"/>
                  <v:path arrowok="t" textboxrect="0,0,3946017,333628"/>
                </v:shape>
                <v:shape id="Shape 94288" o:spid="_x0000_s1188" style="position:absolute;left:38946;width:15832;height:9499;visibility:visible;mso-wrap-style:square;v-text-anchor:top" coordsize="1583182,9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qNEMMA&#10;AADeAAAADwAAAGRycy9kb3ducmV2LnhtbERPy2rCQBTdC/2H4QrudKJIiamjtKIg0kV90PU1c03S&#10;ZO7EzBjj33cWgsvDec+XnalES40rLCsYjyIQxKnVBWcKTsfNMAbhPLLGyjIpeJCD5eKtN8dE2zvv&#10;qT34TIQQdgkqyL2vEyldmpNBN7I1ceAutjHoA2wyqRu8h3BTyUkUvUuDBYeGHGta5ZSWh5tR8Mvb&#10;3d/6XMq4/Gqv0en78SNdodSg331+gPDU+Zf46d5qBbPpJA57w51wB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qNEMMAAADeAAAADwAAAAAAAAAAAAAAAACYAgAAZHJzL2Rv&#10;d25yZXYueG1sUEsFBgAAAAAEAAQA9QAAAIgDAAAAAA==&#10;" path="m,l1583182,r,949935l,949935,,e" fillcolor="#5b9bd5" stroked="f" strokeweight="0">
                  <v:stroke miterlimit="83231f" joinstyle="miter"/>
                  <v:path arrowok="t" textboxrect="0,0,1583182,949935"/>
                </v:shape>
                <v:shape id="Shape 11887" o:spid="_x0000_s1189" style="position:absolute;left:38946;width:15832;height:9499;visibility:visible;mso-wrap-style:square;v-text-anchor:top" coordsize="1583182,94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bC8IA&#10;AADeAAAADwAAAGRycy9kb3ducmV2LnhtbERPS4vCMBC+C/6HMMLeNK2HtVRjEUXUwx584HlsxrbY&#10;TEoTa91fv1lY2Nt8fM9ZZL2pRUetqywriCcRCOLc6ooLBZfzdpyAcB5ZY22ZFLzJQbYcDhaYavvi&#10;I3UnX4gQwi5FBaX3TSqly0sy6Ca2IQ7c3bYGfYBtIXWLrxBuajmNok9psOLQUGJD65Lyx+lpFHzZ&#10;TXTB3ne7zff1SDPTaLodlPoY9as5CE+9/xf/ufc6zI+TZAa/74Qb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O9sLwgAAAN4AAAAPAAAAAAAAAAAAAAAAAJgCAABkcnMvZG93&#10;bnJldi54bWxQSwUGAAAAAAQABAD1AAAAhwMAAAAA&#10;" path="m,949935r1583182,l1583182,,,,,949935xe" filled="f" strokecolor="white" strokeweight="1pt">
                  <v:stroke miterlimit="83231f" joinstyle="miter"/>
                  <v:path arrowok="t" textboxrect="0,0,1583182,949935"/>
                </v:shape>
                <v:rect id="Rectangle 11888" o:spid="_x0000_s1190" style="position:absolute;left:40124;top:832;width:18297;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kV+8cA&#10;AADeAAAADwAAAGRycy9kb3ducmV2LnhtbESPQW/CMAyF75P4D5GRuI2UHVApBIQGExwZIMFuVuO1&#10;1RqnagIt/Pr5MGk3W+/5vc+LVe9qdac2VJ4NTMYJKOLc24oLA+fTx2sKKkRki7VnMvCgAKvl4GWB&#10;mfUdf9L9GAslIRwyNFDG2GRah7wkh2HsG2LRvn3rMMraFtq22Em4q/Vbkky1w4qlocSG3kvKf443&#10;Z2CXNuvr3j+7ot5+7S6Hy2xzmkVjRsN+PQcVqY//5r/rvRX8SZoKr7wj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JFfvHAAAA3g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Approval of travel request </w:t>
                        </w:r>
                      </w:p>
                    </w:txbxContent>
                  </v:textbox>
                </v:rect>
                <v:rect id="Rectangle 11889" o:spid="_x0000_s1191" style="position:absolute;left:46254;top:2234;width:165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wYMQA&#10;AADeAAAADwAAAGRycy9kb3ducmV2LnhtbERPS4vCMBC+L/gfwgje1lQP0lajiA/06OqCehuasS02&#10;k9JEW/31m4WFvc3H95zZojOVeFLjSssKRsMIBHFmdcm5gu/T9jMG4TyyxsoyKXiRg8W89zHDVNuW&#10;v+h59LkIIexSVFB4X6dSuqwgg25oa+LA3Wxj0AfY5FI32IZwU8lxFE2kwZJDQ4E1rQrK7seHUbCL&#10;6+Vlb99tXm2uu/PhnKxPiVdq0O+WUxCeOv8v/nPvdZg/iuMEft8JN8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FsGDEAAAA3g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by </w:t>
                        </w:r>
                      </w:p>
                    </w:txbxContent>
                  </v:textbox>
                </v:rect>
                <v:rect id="Rectangle 85021" o:spid="_x0000_s1192" style="position:absolute;left:39758;top:4170;width:853;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C9OMcA&#10;AADeAAAADwAAAGRycy9kb3ducmV2LnhtbESPQWvCQBSE7wX/w/KE3uomgZYYXUPQFj22Kqi3R/aZ&#10;BLNvQ3Zr0v76bqHQ4zAz3zDLfDStuFPvGssK4lkEgri0uuFKwfHw9pSCcB5ZY2uZFHyRg3w1eVhi&#10;pu3AH3Tf+0oECLsMFdTed5mUrqzJoJvZjjh4V9sb9EH2ldQ9DgFuWplE0Ys02HBYqLGjdU3lbf9p&#10;FGzTrjjv7PdQta+X7en9NN8c5l6px+lYLEB4Gv1/+K+90wrS5yiJ4fdOu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gvTjHAAAA3g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1 </w:t>
                        </w:r>
                      </w:p>
                    </w:txbxContent>
                  </v:textbox>
                </v:rect>
                <v:rect id="Rectangle 85022" o:spid="_x0000_s1193" style="position:absolute;left:40399;top:4170;width:18045;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IjT8YA&#10;AADeAAAADwAAAGRycy9kb3ducmV2LnhtbESPQWvCQBSE7wX/w/KE3urGQEtMXUXUokc1gu3tkX1N&#10;gtm3IbuatL/eFQSPw8x8w0znvanFlVpXWVYwHkUgiHOrKy4UHLOvtwSE88gaa8uk4I8czGeDlymm&#10;2na8p+vBFyJA2KWooPS+SaV0eUkG3cg2xMH7ta1BH2RbSN1iF+CmlnEUfUiDFYeFEhtalpSfDxej&#10;YJM0i++t/e+Kev2zOe1Ok1U28Uq9DvvFJwhPvX+GH+2tVpC8R3EM9zvhCs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IjT8YAAADe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 Line Manager/Supervisor </w:t>
                        </w:r>
                      </w:p>
                    </w:txbxContent>
                  </v:textbox>
                </v:rect>
                <v:rect id="Rectangle 85023" o:spid="_x0000_s1194" style="position:absolute;left:41728;top:6105;width:85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6G1MYA&#10;AADeAAAADwAAAGRycy9kb3ducmV2LnhtbESPQWvCQBSE74L/YXmCN92otMToKqIWPbYqqLdH9pkE&#10;s29DdmtSf71bKPQ4zMw3zHzZmlI8qHaFZQWjYQSCOLW64EzB6fgxiEE4j6yxtEwKfsjBctHtzDHR&#10;tuEvehx8JgKEXYIKcu+rREqX5mTQDW1FHLybrQ36IOtM6hqbADelHEfRuzRYcFjIsaJ1Tun98G0U&#10;7OJqddnbZ5OV2+vu/Hmebo5Tr1S/165mIDy1/j/8195rBfFbNJ7A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6G1MYAAADe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2</w:t>
                        </w:r>
                      </w:p>
                    </w:txbxContent>
                  </v:textbox>
                </v:rect>
                <v:rect id="Rectangle 85024" o:spid="_x0000_s1195" style="position:absolute;left:42369;top:6105;width:13218;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ceoMYA&#10;AADeAAAADwAAAGRycy9kb3ducmV2LnhtbESPQWvCQBSE74L/YXmCN90otsToKqIWPbYqqLdH9pkE&#10;s29DdmtSf71bKPQ4zMw3zHzZmlI8qHaFZQWjYQSCOLW64EzB6fgxiEE4j6yxtEwKfsjBctHtzDHR&#10;tuEvehx8JgKEXYIKcu+rREqX5mTQDW1FHLybrQ36IOtM6hqbADelHEfRuzRYcFjIsaJ1Tun98G0U&#10;7OJqddnbZ5OV2+vu/Hmebo5Tr1S/165mIDy1/j/8195rBfFbNJ7A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ceoMYAAADeAAAADwAAAAAAAAAAAAAAAACYAgAAZHJz&#10;L2Rvd25yZXYueG1sUEsFBgAAAAAEAAQA9QAAAIsDA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 Security, Finance, </w:t>
                        </w:r>
                      </w:p>
                    </w:txbxContent>
                  </v:textbox>
                </v:rect>
                <v:rect id="Rectangle 11892" o:spid="_x0000_s1196" style="position:absolute;left:43252;top:7507;width:964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0zMUA&#10;AADeAAAADwAAAGRycy9kb3ducmV2LnhtbERPTWvCQBC9F/wPywi9NRs9lCS6imiLObZGiN6G7DQJ&#10;zc6G7Nak/fXdQsHbPN7nrLeT6cSNBtdaVrCIYhDEldUt1wrOxetTAsJ5ZI2dZVLwTQ62m9nDGjNt&#10;R36n28nXIoSwy1BB432fSemqhgy6yPbEgfuwg0Ef4FBLPeAYwk0nl3H8LA22HBoa7GnfUPV5+jIK&#10;jkm/u+T2Z6y7l+uxfCvTQ5F6pR7n024FwtPk7+J/d67D/EWSLuHvnXCD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eLTM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Logistics &amp; HR </w:t>
                        </w:r>
                      </w:p>
                    </w:txbxContent>
                  </v:textbox>
                </v:rect>
                <v:shape id="Shape 11893" o:spid="_x0000_s1197" style="position:absolute;left:15813;top:17410;width:3337;height:961;visibility:visible;mso-wrap-style:square;v-text-anchor:top" coordsize="333629,9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RD8McA&#10;AADeAAAADwAAAGRycy9kb3ducmV2LnhtbERP22oCMRB9L/Qfwgh9Ec1aqehqFLG0tCKKFxDfxs24&#10;uzSZLJtUt3/fFAq+zeFcZzJrrBFXqn3pWEGvm4AgzpwuOVdw2L91hiB8QNZoHJOCH/Iwmz4+TDDV&#10;7sZbuu5CLmII+xQVFCFUqZQ+K8ii77qKOHIXV1sMEda51DXeYrg18jlJBtJiybGhwIoWBWVfu2+r&#10;YN2eL9ft9/PK9j83x1drXhYXc1LqqdXMxyACNeEu/nd/6Di/Nxz14e+deIO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70Q/DHAAAA3gAAAA8AAAAAAAAAAAAAAAAAmAIAAGRy&#10;cy9kb3ducmV2LnhtbFBLBQYAAAAABAAEAPUAAACMAwAAAAA=&#10;" path="m252730,890r80899,47116l252730,95250v-1524,890,-3429,381,-4318,-1143c247523,92584,248031,90678,249555,89790l315741,51181,,51181,,44831r315523,l249555,6350v-1524,-888,-2032,-2794,-1143,-4318c249301,508,251206,,252730,890xe" fillcolor="#5b9bd5" stroked="f" strokeweight="0">
                  <v:stroke miterlimit="83231f" joinstyle="miter"/>
                  <v:path arrowok="t" textboxrect="0,0,333629,96140"/>
                </v:shape>
                <v:shape id="Shape 94289" o:spid="_x0000_s1198" style="position:absolute;top:13140;width:15831;height:9500;visibility:visible;mso-wrap-style:square;v-text-anchor:top" coordsize="1583182,949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55hsUA&#10;AADeAAAADwAAAGRycy9kb3ducmV2LnhtbESPwYrCQBBE7wv+w9CCl0UniohGR1kWFA970d2LtybT&#10;JsFMT8y0Mf79jiB4LKrqFbXadK5SLTWh9GxgPEpAEWfelpwb+PvdDueggiBbrDyTgQcF2Kx7HytM&#10;rb/zgdqj5CpCOKRooBCpU61DVpDDMPI1cfTOvnEoUTa5tg3eI9xVepIkM+2w5LhQYE3fBWWX480Z&#10;4HyqL7Idt4fPLOx+riyn21mMGfS7ryUooU7e4Vd7bw0sppP5Ap534hX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vnmGxQAAAN4AAAAPAAAAAAAAAAAAAAAAAJgCAABkcnMv&#10;ZG93bnJldi54bWxQSwUGAAAAAAQABAD1AAAAigMAAAAA&#10;" path="m,l1583182,r,949934l,949934,,e" fillcolor="#5b9bd5" stroked="f" strokeweight="0">
                  <v:stroke miterlimit="83231f" joinstyle="miter"/>
                  <v:path arrowok="t" textboxrect="0,0,1583182,949934"/>
                </v:shape>
                <v:shape id="Shape 11895" o:spid="_x0000_s1199" style="position:absolute;top:13140;width:15831;height:9500;visibility:visible;mso-wrap-style:square;v-text-anchor:top" coordsize="1583182,949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BdW8UA&#10;AADeAAAADwAAAGRycy9kb3ducmV2LnhtbERPTWvCQBC9C/6HZYTedGOhotFViiKo9dDEUjwO2TEb&#10;mp1Ns6vGf98tFHqbx/ucxaqztbhR6yvHCsajBARx4XTFpYKP03Y4BeEDssbaMSl4kIfVst9bYKrd&#10;nTO65aEUMYR9igpMCE0qpS8MWfQj1xBH7uJaiyHCtpS6xXsMt7V8TpKJtFhxbDDY0NpQ8ZVfrYLz&#10;o0w23++fh+M5M/tJ/maOep8p9TToXucgAnXhX/zn3uk4fzydvcDvO/EG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gF1bxQAAAN4AAAAPAAAAAAAAAAAAAAAAAJgCAABkcnMv&#10;ZG93bnJldi54bWxQSwUGAAAAAAQABAD1AAAAigMAAAAA&#10;" path="m,949934r1583182,l1583182,,,,,949934xe" filled="f" strokecolor="white" strokeweight="1pt">
                  <v:stroke miterlimit="83231f" joinstyle="miter"/>
                  <v:path arrowok="t" textboxrect="0,0,1583182,949934"/>
                </v:shape>
                <v:rect id="Rectangle 11896" o:spid="_x0000_s1200" style="position:absolute;left:3716;top:15911;width:11539;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Oyz8UA&#10;AADeAAAADwAAAGRycy9kb3ducmV2LnhtbERPS2vCQBC+F/oflin0Vjf2IEnMJoQ+0GPVgvU2ZMck&#10;mJ0N2a1J++tdQfA2H99zsmIynTjT4FrLCuazCARxZXXLtYLv3edLDMJ5ZI2dZVLwRw6K/PEhw1Tb&#10;kTd03vpahBB2KSpovO9TKV3VkEE3sz1x4I52MOgDHGqpBxxDuOnkaxQtpMGWQ0ODPb01VJ22v0bB&#10;Ku7Ln7X9H+vu47Daf+2T913ilXp+msolCE+Tv4tv7rUO8+dxsoDrO+EGm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Q7LP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Field Visit as per </w:t>
                        </w:r>
                      </w:p>
                    </w:txbxContent>
                  </v:textbox>
                </v:rect>
                <v:rect id="Rectangle 11897" o:spid="_x0000_s1201" style="position:absolute;left:2222;top:17311;width:15512;height:1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8XVMUA&#10;AADeAAAADwAAAGRycy9kb3ducmV2LnhtbERPTWvCQBC9F/wPywi91Y0e2iTNRkRb9FiNYHsbstMk&#10;mJ0N2a1J++u7guBtHu9zsuVoWnGh3jWWFcxnEQji0uqGKwXH4v0pBuE8ssbWMin4JQfLfPKQYart&#10;wHu6HHwlQgi7FBXU3neplK6syaCb2Y44cN+2N+gD7CupexxCuGnlIoqepcGGQ0ONHa1rKs+HH6Ng&#10;G3erz539G6r27Wt7+jglmyLxSj1Ox9UrCE+jv4tv7p0O8+dx8gLXd8IN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DxdU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agreed/aproved ToRs, </w:t>
                        </w:r>
                      </w:p>
                    </w:txbxContent>
                  </v:textbox>
                </v:rect>
                <v:rect id="Rectangle 11898" o:spid="_x0000_s1202" style="position:absolute;left:1399;top:18703;width:18099;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CDJscA&#10;AADeAAAADwAAAGRycy9kb3ducmV2LnhtbESPQW/CMAyF75P4D5GRdhspHFDbERBiQ3DcAIlxsxrT&#10;VjRO1QTa7dfPh0m72XrP731erAbXqAd1ofZsYDpJQBEX3tZcGjgdty8pqBCRLTaeycA3BVgtR08L&#10;zK3v+ZMeh1gqCeGQo4EqxjbXOhQVOQwT3xKLdvWdwyhrV2rbYS/hrtGzJJlrhzVLQ4UtbSoqboe7&#10;M7BL2/XX3v/0ZfN+2Z0/ztnbMYvGPI+H9SuoSEP8N/9d763gT9NMeOUdm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QgybHAAAA3g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deliverables, outputs etc.  </w:t>
                        </w:r>
                      </w:p>
                    </w:txbxContent>
                  </v:textbox>
                </v:rect>
                <v:shape id="Shape 11899" o:spid="_x0000_s1203" style="position:absolute;left:35288;top:17410;width:3335;height:961;visibility:visible;mso-wrap-style:square;v-text-anchor:top" coordsize="333502,9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ow7cUA&#10;AADeAAAADwAAAGRycy9kb3ducmV2LnhtbERPPW/CMBDdkfgP1lViAwcqtUkag6CoUhk6FFjYjvji&#10;pI3PUWwg/fe4UqVu9/Q+r1gNthVX6n3jWMF8loAgLp1u2Cg4Ht6mKQgfkDW2jknBD3lYLcejAnPt&#10;bvxJ130wIoawz1FBHUKXS+nLmiz6meuII1e53mKIsDdS93iL4baViyR5khYbjg01dvRaU/m9v1gF&#10;2/SUGDr41myy7e7x6+MsT9WzUpOHYf0CItAQ/sV/7ncd58/TLIPfd+IN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KjDtxQAAAN4AAAAPAAAAAAAAAAAAAAAAAJgCAABkcnMv&#10;ZG93bnJldi54bWxQSwUGAAAAAAQABAD1AAAAigMAAAAA&#10;" path="m252603,890r80899,47116l252603,95250v-1397,890,-3429,381,-4318,-1143c247396,92584,247904,90678,249428,89790l315614,51181,,51181,,44831r315396,l249428,6350v-1524,-888,-2032,-2794,-1143,-4318c249174,508,251206,,252603,890xe" fillcolor="#5b9bd5" stroked="f" strokeweight="0">
                  <v:stroke miterlimit="83231f" joinstyle="miter"/>
                  <v:path arrowok="t" textboxrect="0,0,333502,96140"/>
                </v:shape>
                <v:shape id="Shape 94290" o:spid="_x0000_s1204" style="position:absolute;left:19474;top:13140;width:15831;height:9500;visibility:visible;mso-wrap-style:square;v-text-anchor:top" coordsize="1583182,949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1GxsQA&#10;AADeAAAADwAAAGRycy9kb3ducmV2LnhtbESPPYvCQBCGe8H/sIxwjehGETmjqxwHHhY2fjTXDdkx&#10;CWZnc9lJzP17txAsX94vns2ud5XqqAmlZwOzaQKKOPO25NzA9bKffIIKgmyx8kwG/inAbjscbDC1&#10;/sEn6s6SqzjCIUUDhUidah2yghyGqa+Jo3fzjUOJssm1bfARx12l50my1A5Ljg8F1vRdUHY/t84A&#10;5wt9l/2sO42z8HP8Y/ltb2LMx6j/WoMS6uUdfrUP1sBqMV9FgIgTUUB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dRsbEAAAA3gAAAA8AAAAAAAAAAAAAAAAAmAIAAGRycy9k&#10;b3ducmV2LnhtbFBLBQYAAAAABAAEAPUAAACJAwAAAAA=&#10;" path="m,l1583182,r,949934l,949934,,e" fillcolor="#5b9bd5" stroked="f" strokeweight="0">
                  <v:stroke miterlimit="83231f" joinstyle="miter"/>
                  <v:path arrowok="t" textboxrect="0,0,1583182,949934"/>
                </v:shape>
                <v:shape id="Shape 11901" o:spid="_x0000_s1205" style="position:absolute;left:19474;top:13140;width:15831;height:9500;visibility:visible;mso-wrap-style:square;v-text-anchor:top" coordsize="1583182,949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DBQsUA&#10;AADeAAAADwAAAGRycy9kb3ducmV2LnhtbERPTWsCMRC9F/ofwhR6q8n2IO1qFKkItfXQXUU8Dptx&#10;s3Qz2W5SXf+9EQq9zeN9znQ+uFacqA+NZw3ZSIEgrrxpuNaw266eXkCEiGyw9UwaLhRgPru/m2Ju&#10;/JkLOpWxFimEQ44abIxdLmWoLDkMI98RJ+7oe4cxwb6WpsdzCnetfFZqLB02nBosdvRmqfouf52G&#10;w6VWy5+v/cfmUNj1uPy0G7MutH58GBYTEJGG+C/+c7+bND97VRnc3kk3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UMFCxQAAAN4AAAAPAAAAAAAAAAAAAAAAAJgCAABkcnMv&#10;ZG93bnJldi54bWxQSwUGAAAAAAQABAD1AAAAigMAAAAA&#10;" path="m,949934r1583182,l1583182,,,,,949934xe" filled="f" strokecolor="white" strokeweight="1pt">
                  <v:stroke miterlimit="83231f" joinstyle="miter"/>
                  <v:path arrowok="t" textboxrect="0,0,1583182,949934"/>
                </v:shape>
                <v:rect id="Rectangle 11902" o:spid="_x0000_s1206" style="position:absolute;left:21180;top:16610;width:16906;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Mu1sUA&#10;AADeAAAADwAAAGRycy9kb3ducmV2LnhtbERPTWvCQBC9F/oflhG8NRs9FBOzitgWc7RasN6G7JgE&#10;s7Mhu02iv75bKHibx/ucbD2aRvTUudqyglkUgyAurK65VPB1/HhZgHAeWWNjmRTcyMF69fyUYart&#10;wJ/UH3wpQgi7FBVU3replK6oyKCLbEscuIvtDPoAu1LqDocQbho5j+NXabDm0FBhS9uKiuvhxyjY&#10;LdrNd27vQ9m8n3en/Sl5OyZeqelk3CxBeBr9Q/zvznWYP0viOfy9E2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ky7W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Submission of Field Visit </w:t>
                        </w:r>
                      </w:p>
                    </w:txbxContent>
                  </v:textbox>
                </v:rect>
                <v:rect id="Rectangle 11903" o:spid="_x0000_s1207" style="position:absolute;left:20373;top:18012;width:18654;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LTcUA&#10;AADeAAAADwAAAGRycy9kb3ducmV2LnhtbERPTWvCQBC9F/oflil4azZaEBOzitSWeKxasL0N2TEJ&#10;zc6G7DaJ/vquIPQ2j/c52Xo0jeipc7VlBdMoBkFcWF1zqeDz+P68AOE8ssbGMim4kIP16vEhw1Tb&#10;gffUH3wpQgi7FBVU3replK6oyKCLbEscuLPtDPoAu1LqDocQbho5i+O5NFhzaKiwpdeKip/Dr1GQ&#10;L9rN185eh7J5+85PH6dke0y8UpOncbME4Wn0/+K7e6fD/GkSv8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34tN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Report (as per new format)</w:t>
                        </w:r>
                      </w:p>
                    </w:txbxContent>
                  </v:textbox>
                </v:rect>
                <v:shape id="Shape 94291" o:spid="_x0000_s1208" style="position:absolute;left:38946;top:13140;width:15832;height:9500;visibility:visible;mso-wrap-style:square;v-text-anchor:top" coordsize="1583182,949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HjXcYA&#10;AADeAAAADwAAAGRycy9kb3ducmV2LnhtbESPT2vCQBTE70K/w/IKvYjZRKRomlVKwdKDF/9cvD2y&#10;zySYfZtmnzH99m6h0OMwM79his3oWjVQHxrPBrIkBUVcettwZeB03M6WoIIgW2w9k4EfCrBZP00K&#10;zK2/856Gg1QqQjjkaKAW6XKtQ1mTw5D4jjh6F987lCj7Stse7xHuWj1P01ftsOG4UGNHHzWV18PN&#10;GeBqoa+yzYb9tAyfu2+W8+0ixrw8j+9voIRG+Q//tb+sgdVivsrg9068Anr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HjXcYAAADeAAAADwAAAAAAAAAAAAAAAACYAgAAZHJz&#10;L2Rvd25yZXYueG1sUEsFBgAAAAAEAAQA9QAAAIsDAAAAAA==&#10;" path="m,l1583182,r,949934l,949934,,e" fillcolor="#5b9bd5" stroked="f" strokeweight="0">
                  <v:stroke miterlimit="83231f" joinstyle="miter"/>
                  <v:path arrowok="t" textboxrect="0,0,1583182,949934"/>
                </v:shape>
                <v:shape id="Shape 11905" o:spid="_x0000_s1209" style="position:absolute;left:38946;top:13140;width:15832;height:9500;visibility:visible;mso-wrap-style:square;v-text-anchor:top" coordsize="1583182,949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vHQcUA&#10;AADeAAAADwAAAGRycy9kb3ducmV2LnhtbERPTWsCMRC9F/wPYYTeamJBaVejiEXQ1oO7LeJx2Ew3&#10;SzeTdZPq+u+bQqG3ebzPmS9714gLdaH2rGE8UiCIS29qrjR8vG8enkCEiGyw8UwabhRguRjczTEz&#10;/so5XYpYiRTCIUMNNsY2kzKUlhyGkW+JE/fpO4cxwa6SpsNrCneNfFRqKh3WnBostrS2VH4V307D&#10;6Vapl/Ph+Lo/5XY3Ld7s3uxyre+H/WoGIlIf/8V/7q1J88fPagK/76Qb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8dBxQAAAN4AAAAPAAAAAAAAAAAAAAAAAJgCAABkcnMv&#10;ZG93bnJldi54bWxQSwUGAAAAAAQABAD1AAAAigMAAAAA&#10;" path="m,949934r1583182,l1583182,,,,,949934xe" filled="f" strokecolor="white" strokeweight="1pt">
                  <v:stroke miterlimit="83231f" joinstyle="miter"/>
                  <v:path arrowok="t" textboxrect="0,0,1583182,949934"/>
                </v:shape>
                <v:rect id="Rectangle 11906" o:spid="_x0000_s1210" style="position:absolute;left:43191;top:15216;width:10181;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go1cUA&#10;AADeAAAADwAAAGRycy9kb3ducmV2LnhtbERPTWvCQBC9F/wPywi91Y09BBPdBNEWc2y1YL0N2TEJ&#10;ZmdDdmvS/vquIHibx/ucVT6aVlypd41lBfNZBIK4tLrhSsHX4f1lAcJ5ZI2tZVLwSw7ybPK0wlTb&#10;gT/puveVCCHsUlRQe9+lUrqyJoNuZjviwJ1tb9AH2FdS9ziEcNPK1yiKpcGGQ0ONHW1qKi/7H6Ng&#10;t+jW34X9G6r27bQ7fhyT7SHxSj1Px/UShKfRP8R3d6HD/HkSxXB7J9w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qCjV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Adjustment of </w:t>
                        </w:r>
                      </w:p>
                    </w:txbxContent>
                  </v:textbox>
                </v:rect>
                <v:rect id="Rectangle 11907" o:spid="_x0000_s1211" style="position:absolute;left:40810;top:16618;width:1656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NTsUA&#10;AADeAAAADwAAAGRycy9kb3ducmV2LnhtbERPTWvCQBC9F/oflil4azZ6qCZmFakt8Vi1YHsbsmMS&#10;mp0N2W0S/fVdQehtHu9zsvVoGtFT52rLCqZRDIK4sLrmUsHn8f15AcJ5ZI2NZVJwIQfr1eNDhqm2&#10;A++pP/hShBB2KSqovG9TKV1RkUEX2ZY4cGfbGfQBdqXUHQ4h3DRyFscv0mDNoaHCll4rKn4Ov0ZB&#10;vmg3Xzt7Hcrm7Ts/fZyS7THxSk2exs0ShKfR/4vv7p0O86dJPIf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5I1O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advance/reimbursment </w:t>
                        </w:r>
                      </w:p>
                    </w:txbxContent>
                  </v:textbox>
                </v:rect>
                <v:rect id="Rectangle 11908" o:spid="_x0000_s1212" style="position:absolute;left:40749;top:18005;width:1666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sZPMcA&#10;AADeAAAADwAAAGRycy9kb3ducmV2LnhtbESPQW/CMAyF75P4D5GRuI2UHSbakVaIbYLjBkiMm9WY&#10;tqJxqiajZb9+PkzazdZ7fu/zqhhdq27Uh8azgcU8AUVcettwZeB4eH9cggoR2WLrmQzcKUCRTx5W&#10;mFk/8Cfd9rFSEsIhQwN1jF2mdShrchjmviMW7eJ7h1HWvtK2x0HCXaufkuRZO2xYGmrsaFNTed1/&#10;OwPbZbf+2vmfoWrfztvTxyl9PaTRmNl0XL+AijTGf/Pf9c4K/iJNhFfekRl0/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7GTzHAAAA3g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within 10 days after the </w:t>
                        </w:r>
                      </w:p>
                    </w:txbxContent>
                  </v:textbox>
                </v:rect>
                <v:rect id="Rectangle 11909" o:spid="_x0000_s1213" style="position:absolute;left:45843;top:19407;width:2733;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e8p8MA&#10;AADeAAAADwAAAGRycy9kb3ducmV2LnhtbERPS4vCMBC+L/gfwgh7W1M9iK1GER/o0Rfo3oZmti02&#10;k9JE2/XXG0HwNh/fcyaz1pTiTrUrLCvo9yIQxKnVBWcKTsf1zwiE88gaS8uk4J8czKadrwkm2ja8&#10;p/vBZyKEsEtQQe59lUjp0pwMup6tiAP3Z2uDPsA6k7rGJoSbUg6iaCgNFhwacqxokVN6PdyMgs2o&#10;ml+29tFk5ep3c96d4+Ux9kp9d9v5GISn1n/Eb/dWh/n9OIrh9U64QU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e8p8MAAADeAAAADwAAAAAAAAAAAAAAAACYAgAAZHJzL2Rv&#10;d25yZXYueG1sUEsFBgAAAAAEAAQA9QAAAIgDA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rPr>
                          <w:t xml:space="preserve">visit </w:t>
                        </w:r>
                      </w:p>
                    </w:txbxContent>
                  </v:textbox>
                </v:rect>
                <w10:anchorlock/>
              </v:group>
            </w:pict>
          </mc:Fallback>
        </mc:AlternateContent>
      </w:r>
    </w:p>
    <w:p w:rsidR="00EA0CDC" w:rsidRDefault="00EA0CDC" w:rsidP="009F1654">
      <w:pPr>
        <w:spacing w:after="0" w:line="240" w:lineRule="auto"/>
        <w:ind w:left="0" w:right="1329"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3C104C" w:rsidP="009F1654">
      <w:pPr>
        <w:spacing w:after="44" w:line="240" w:lineRule="auto"/>
        <w:ind w:left="-3" w:right="-15"/>
        <w:jc w:val="left"/>
      </w:pPr>
      <w:r>
        <w:t xml:space="preserve">5.7.2.2. </w:t>
      </w:r>
      <w:r>
        <w:tab/>
      </w:r>
      <w:r>
        <w:rPr>
          <w:i/>
          <w:sz w:val="22"/>
        </w:rPr>
        <w:t>Travel, Food and Accommodation Cost</w:t>
      </w:r>
    </w:p>
    <w:p w:rsidR="00EA0CDC" w:rsidRDefault="003C104C" w:rsidP="009F1654">
      <w:pPr>
        <w:jc w:val="left"/>
      </w:pPr>
      <w:r>
        <w:t xml:space="preserve">Any staff required to travel outside his/her workstation to another base where </w:t>
      </w:r>
      <w:r w:rsidR="009F1654">
        <w:t>Welfare and Relief Committee</w:t>
      </w:r>
      <w:r>
        <w:t xml:space="preserve"> cannot provide accommodation, is entitled to accommodation and meals whether provided by </w:t>
      </w:r>
      <w:r w:rsidR="009F1654">
        <w:t>Welfare and Relief Committee</w:t>
      </w:r>
      <w:r>
        <w:t xml:space="preserve"> or reimbursed to an amount fixed as under:</w:t>
      </w:r>
    </w:p>
    <w:p w:rsidR="00EA0CDC" w:rsidRDefault="003C104C" w:rsidP="009F1654">
      <w:pPr>
        <w:numPr>
          <w:ilvl w:val="0"/>
          <w:numId w:val="28"/>
        </w:numPr>
        <w:ind w:left="364" w:hanging="360"/>
        <w:jc w:val="left"/>
      </w:pPr>
      <w:r>
        <w:t xml:space="preserve">Per Diem Rs 1000 (estimated Rs. 200 breakfast, Rs. 400 lunch, Rs. 400 dinner)  </w:t>
      </w:r>
      <w:r>
        <w:rPr>
          <w:rFonts w:ascii="Segoe UI Symbol" w:eastAsia="Segoe UI Symbol" w:hAnsi="Segoe UI Symbol" w:cs="Segoe UI Symbol"/>
        </w:rPr>
        <w:t></w:t>
      </w:r>
      <w:r>
        <w:t xml:space="preserve"> </w:t>
      </w:r>
      <w:r>
        <w:tab/>
        <w:t>Accommodation will be reimbursed up to 1,000 PKR without receipt.</w:t>
      </w:r>
    </w:p>
    <w:p w:rsidR="00EA0CDC" w:rsidRDefault="00EA0CDC" w:rsidP="009F1654">
      <w:pPr>
        <w:spacing w:after="0" w:line="240" w:lineRule="auto"/>
        <w:ind w:left="2" w:right="0" w:firstLine="0"/>
        <w:jc w:val="left"/>
      </w:pPr>
    </w:p>
    <w:p w:rsidR="00EA0CDC" w:rsidRDefault="003C104C" w:rsidP="009F1654">
      <w:pPr>
        <w:jc w:val="left"/>
      </w:pPr>
      <w:r>
        <w:t xml:space="preserve">If the accommodation is not booked by the </w:t>
      </w:r>
      <w:r w:rsidR="009F1654">
        <w:t>Welfare and Relief Committee</w:t>
      </w:r>
      <w:r>
        <w:t xml:space="preserve"> for the base and the cost of the accommodation is greater than 1,000 PKR, in that case it must be approved by the CD and Head of Base prior to the overnight stay. If this procedure is not followed the accommodation may not be reimbursed.</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 will provide transportation and accommodation facility to the participants to attend field travel or trainings. Travel, accommodation and per diem authorization will be taken on the national travel form </w:t>
      </w:r>
      <w:r w:rsidR="003C104C">
        <w:rPr>
          <w:b/>
        </w:rPr>
        <w:t>Annexure 11</w:t>
      </w:r>
      <w:r w:rsidR="003C104C">
        <w:t xml:space="preserve"> or the international travel form </w:t>
      </w:r>
      <w:r w:rsidR="003C104C">
        <w:rPr>
          <w:b/>
        </w:rPr>
        <w:t>Annexure 12</w:t>
      </w:r>
      <w:r w:rsidR="003C104C">
        <w:t xml:space="preserve"> depending on the destination.</w:t>
      </w:r>
    </w:p>
    <w:p w:rsidR="00EA0CDC" w:rsidRDefault="00EA0CDC" w:rsidP="009F1654">
      <w:pPr>
        <w:spacing w:after="0" w:line="240" w:lineRule="auto"/>
        <w:ind w:left="2" w:right="0" w:firstLine="0"/>
        <w:jc w:val="left"/>
      </w:pPr>
    </w:p>
    <w:p w:rsidR="00EA0CDC" w:rsidRDefault="009F1654" w:rsidP="009F1654">
      <w:pPr>
        <w:jc w:val="left"/>
      </w:pPr>
      <w:r>
        <w:t>Welfare and Relief Committee</w:t>
      </w:r>
      <w:r w:rsidR="003C104C">
        <w:t xml:space="preserve"> is not responsible for pick and drop arrangements of staff members to their usual place of work. This is applicable to roving staff members too.</w:t>
      </w:r>
    </w:p>
    <w:p w:rsidR="00EA0CDC" w:rsidRDefault="00EA0CDC" w:rsidP="009F1654">
      <w:pPr>
        <w:spacing w:after="0" w:line="240" w:lineRule="auto"/>
        <w:ind w:left="2" w:right="0" w:firstLine="0"/>
        <w:jc w:val="left"/>
      </w:pPr>
    </w:p>
    <w:p w:rsidR="00EA0CDC" w:rsidRDefault="003C104C" w:rsidP="009F1654">
      <w:pPr>
        <w:spacing w:after="6" w:line="239" w:lineRule="auto"/>
        <w:ind w:left="-3" w:right="-15"/>
        <w:jc w:val="left"/>
      </w:pPr>
      <w:r>
        <w:rPr>
          <w:b/>
        </w:rPr>
        <w:t>Other Considerations:</w:t>
      </w:r>
    </w:p>
    <w:p w:rsidR="00EA0CDC" w:rsidRDefault="003C104C" w:rsidP="009F1654">
      <w:pPr>
        <w:numPr>
          <w:ilvl w:val="0"/>
          <w:numId w:val="28"/>
        </w:numPr>
        <w:ind w:left="364" w:hanging="360"/>
        <w:jc w:val="left"/>
      </w:pPr>
      <w:r>
        <w:t>Travel must be pre-approved by the relevant management</w:t>
      </w:r>
    </w:p>
    <w:p w:rsidR="00EA0CDC" w:rsidRDefault="003C104C" w:rsidP="009F1654">
      <w:pPr>
        <w:numPr>
          <w:ilvl w:val="0"/>
          <w:numId w:val="28"/>
        </w:numPr>
        <w:ind w:left="364" w:hanging="360"/>
        <w:jc w:val="left"/>
      </w:pPr>
      <w:r>
        <w:t>In case of same day travelling (travel from home station to out station assignment/task and back to home station) the staff will be eligible to get the per diem for Breakfast (PKR 200) if the travel start time is before 07:00 am. The staff will be eligible to get the per diem for Lunch (PKR 400) if the lunch is not arranged/provided during the training/meeting etc.</w:t>
      </w:r>
    </w:p>
    <w:p w:rsidR="00EA0CDC" w:rsidRDefault="003C104C" w:rsidP="009F1654">
      <w:pPr>
        <w:numPr>
          <w:ilvl w:val="0"/>
          <w:numId w:val="28"/>
        </w:numPr>
        <w:ind w:left="364" w:hanging="360"/>
        <w:jc w:val="left"/>
      </w:pPr>
      <w:r>
        <w:t xml:space="preserve">Accommodation will be provided in </w:t>
      </w:r>
      <w:r w:rsidR="009F1654">
        <w:t>Welfare and Relief Committee</w:t>
      </w:r>
      <w:r>
        <w:t xml:space="preserve"> guest houses or private hotels. If accommodation is not available at </w:t>
      </w:r>
      <w:r w:rsidR="009F1654">
        <w:t>Welfare and Relief Committee</w:t>
      </w:r>
      <w:r>
        <w:t>’s guesthouse, staff has the option of arranging their own accommodation. In this case staff can claim for accommodation allowance of Rs. 1000/-per night. This claim can be made through approved accommodation request form, and must be approved in advance of the stay.</w:t>
      </w:r>
    </w:p>
    <w:p w:rsidR="00EA0CDC" w:rsidRDefault="003C104C" w:rsidP="009F1654">
      <w:pPr>
        <w:numPr>
          <w:ilvl w:val="0"/>
          <w:numId w:val="28"/>
        </w:numPr>
        <w:ind w:left="364" w:hanging="360"/>
        <w:jc w:val="left"/>
      </w:pPr>
      <w:r>
        <w:t>Per diem/Accommodation allowance cannot be paid in advance and must be claimed within five working days after resuming work in base.</w:t>
      </w:r>
    </w:p>
    <w:p w:rsidR="00EA0CDC" w:rsidRDefault="003C104C" w:rsidP="009F1654">
      <w:pPr>
        <w:numPr>
          <w:ilvl w:val="0"/>
          <w:numId w:val="28"/>
        </w:numPr>
        <w:ind w:left="364" w:hanging="360"/>
        <w:jc w:val="left"/>
      </w:pPr>
      <w:r>
        <w:t>In case of travel by air, staff will be requested to provide their boarding passes. Per diem and accommodation allowance payment shall be suspended if corresponding boarding passes have not been remitted.</w:t>
      </w:r>
    </w:p>
    <w:p w:rsidR="00EA0CDC" w:rsidRDefault="003C104C" w:rsidP="009F1654">
      <w:pPr>
        <w:numPr>
          <w:ilvl w:val="0"/>
          <w:numId w:val="28"/>
        </w:numPr>
        <w:ind w:left="364" w:hanging="360"/>
        <w:jc w:val="left"/>
      </w:pPr>
      <w:r>
        <w:t>Staff shall be entitled for a cumulative amount of Per Diems in a certain month not exceeding fifteen days of per diem PKR15,000/-; any amount over this must be approved by the Country Director in advance.</w:t>
      </w:r>
    </w:p>
    <w:p w:rsidR="00EA0CDC" w:rsidRDefault="003C104C" w:rsidP="009F1654">
      <w:pPr>
        <w:numPr>
          <w:ilvl w:val="0"/>
          <w:numId w:val="28"/>
        </w:numPr>
        <w:ind w:left="364" w:hanging="360"/>
        <w:jc w:val="left"/>
      </w:pPr>
      <w:r>
        <w:t>All those staff members who have their own/ permanent residences in the deployed area of intervention will not be eligible for the accommodation allowance and are encouraged to stay at personal residences.</w:t>
      </w:r>
    </w:p>
    <w:p w:rsidR="00EA0CDC" w:rsidRDefault="009F1654" w:rsidP="009F1654">
      <w:pPr>
        <w:numPr>
          <w:ilvl w:val="0"/>
          <w:numId w:val="28"/>
        </w:numPr>
        <w:ind w:left="364" w:hanging="360"/>
        <w:jc w:val="left"/>
      </w:pPr>
      <w:r>
        <w:t>Welfare and Relief Committee</w:t>
      </w:r>
      <w:r w:rsidR="003C104C">
        <w:t xml:space="preserve"> will provide official pick and drop from/ to the airport from/ to guesthouse/ office. Staff will be facilitated in the best possible way but </w:t>
      </w:r>
      <w:r>
        <w:t>Welfare and Relief Committee</w:t>
      </w:r>
      <w:r w:rsidR="003C104C">
        <w:t xml:space="preserve"> is not responsible to drop staff at their door step.</w:t>
      </w:r>
    </w:p>
    <w:p w:rsidR="00EA0CDC" w:rsidRDefault="003C104C" w:rsidP="009F1654">
      <w:pPr>
        <w:numPr>
          <w:ilvl w:val="0"/>
          <w:numId w:val="28"/>
        </w:numPr>
        <w:ind w:left="364" w:hanging="360"/>
        <w:jc w:val="left"/>
      </w:pPr>
      <w:r>
        <w:lastRenderedPageBreak/>
        <w:t>Staff members shall bear the ethical value of self-accountability while making claims for their per diems, and using official vehicles. Exploitation of these policies may lead to disciplinary actions.</w:t>
      </w:r>
    </w:p>
    <w:p w:rsidR="00EA0CDC" w:rsidRDefault="003C104C" w:rsidP="009F1654">
      <w:pPr>
        <w:numPr>
          <w:ilvl w:val="0"/>
          <w:numId w:val="28"/>
        </w:numPr>
        <w:ind w:left="364" w:hanging="360"/>
        <w:jc w:val="left"/>
      </w:pPr>
      <w:r>
        <w:t>This policy is not applicable on surveillance teams, delocalized staff and any staff benefiting from a mobility allowance.</w:t>
      </w: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tbl>
      <w:tblPr>
        <w:tblStyle w:val="TableGrid"/>
        <w:tblW w:w="10224" w:type="dxa"/>
        <w:tblInd w:w="-113" w:type="dxa"/>
        <w:tblCellMar>
          <w:right w:w="30" w:type="dxa"/>
        </w:tblCellMar>
        <w:tblLook w:val="04A0" w:firstRow="1" w:lastRow="0" w:firstColumn="1" w:lastColumn="0" w:noHBand="0" w:noVBand="1"/>
      </w:tblPr>
      <w:tblGrid>
        <w:gridCol w:w="2276"/>
        <w:gridCol w:w="7948"/>
      </w:tblGrid>
      <w:tr w:rsidR="00EA0CDC">
        <w:trPr>
          <w:trHeight w:val="792"/>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475" w:right="0" w:hanging="360"/>
              <w:jc w:val="left"/>
            </w:pPr>
            <w:r>
              <w:rPr>
                <w:b/>
                <w:sz w:val="32"/>
              </w:rPr>
              <w:t>Section 6. Benefits</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Remuneration Package - Salaries, Allowances &amp;</w:t>
            </w:r>
          </w:p>
        </w:tc>
      </w:tr>
    </w:tbl>
    <w:p w:rsidR="00EA0CDC" w:rsidRDefault="009F1654" w:rsidP="009F1654">
      <w:pPr>
        <w:jc w:val="left"/>
      </w:pPr>
      <w:r>
        <w:t>Welfare and Relief Committee</w:t>
      </w:r>
      <w:r w:rsidR="003C104C">
        <w:t xml:space="preserve"> is committed, within its financial limits, to remunerate staff according to a structure that gives equitable reward to capability, qualification, experience and responsibility at work while ensuring that it compares favourably with similar organizations.</w:t>
      </w:r>
    </w:p>
    <w:p w:rsidR="00EA0CDC" w:rsidRDefault="00EA0CDC" w:rsidP="009F1654">
      <w:pPr>
        <w:spacing w:after="0" w:line="240" w:lineRule="auto"/>
        <w:ind w:left="2" w:right="0" w:firstLine="0"/>
        <w:jc w:val="left"/>
      </w:pPr>
    </w:p>
    <w:p w:rsidR="00EA0CDC" w:rsidRDefault="003C104C" w:rsidP="009F1654">
      <w:pPr>
        <w:spacing w:after="236"/>
        <w:jc w:val="left"/>
      </w:pPr>
      <w:r>
        <w:t>Remuneration packages will be determined through comprehensive, unambiguous and transparent salary survey which will take place after every 3 years and will be fair, non-discriminatory and non-exploitative. The remuneration system will be applicable to all staff.</w:t>
      </w:r>
    </w:p>
    <w:p w:rsidR="00EA0CDC" w:rsidRDefault="003C104C" w:rsidP="009F1654">
      <w:pPr>
        <w:spacing w:after="129" w:line="237" w:lineRule="auto"/>
        <w:ind w:left="-3" w:right="-12"/>
        <w:jc w:val="left"/>
      </w:pPr>
      <w:r>
        <w:rPr>
          <w:b/>
          <w:sz w:val="24"/>
        </w:rPr>
        <w:t>6.1.</w:t>
      </w:r>
      <w:r>
        <w:rPr>
          <w:b/>
          <w:sz w:val="24"/>
          <w:u w:val="single" w:color="000000"/>
        </w:rPr>
        <w:t xml:space="preserve"> Salary Determining Procedure</w:t>
      </w:r>
    </w:p>
    <w:p w:rsidR="00EA0CDC" w:rsidRDefault="003C104C" w:rsidP="009F1654">
      <w:pPr>
        <w:jc w:val="left"/>
      </w:pPr>
      <w:r>
        <w:t xml:space="preserve">The approved salary grid with grades/levels structure comprised of benchmark positions; and specifies the minimum and maximum amounts payable for a particular position and identifies the salary range and position applicable to those responsibilities </w:t>
      </w:r>
      <w:r>
        <w:rPr>
          <w:b/>
        </w:rPr>
        <w:t>Annexure 13</w:t>
      </w:r>
      <w:r>
        <w:t>.</w:t>
      </w:r>
    </w:p>
    <w:p w:rsidR="00EA0CDC" w:rsidRDefault="00EA0CDC" w:rsidP="009F1654">
      <w:pPr>
        <w:spacing w:after="0" w:line="240" w:lineRule="auto"/>
        <w:ind w:left="2" w:right="0" w:firstLine="0"/>
        <w:jc w:val="left"/>
      </w:pPr>
    </w:p>
    <w:p w:rsidR="00EA0CDC" w:rsidRDefault="003C104C" w:rsidP="009F1654">
      <w:pPr>
        <w:spacing w:after="114"/>
        <w:jc w:val="left"/>
      </w:pPr>
      <w:r>
        <w:t>Each grade/levels has a clear minimum and maximum salary level. Salary of the Individuals hired or adjusted will be ranked according to experience according to pre-defined criteria. The rationale behind this is equity.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5780" name="Picture 85780"/>
            <wp:cNvGraphicFramePr/>
            <a:graphic xmlns:a="http://schemas.openxmlformats.org/drawingml/2006/main">
              <a:graphicData uri="http://schemas.openxmlformats.org/drawingml/2006/picture">
                <pic:pic xmlns:pic="http://schemas.openxmlformats.org/drawingml/2006/picture">
                  <pic:nvPicPr>
                    <pic:cNvPr id="85780" name="Picture 85780"/>
                    <pic:cNvPicPr/>
                  </pic:nvPicPr>
                  <pic:blipFill>
                    <a:blip r:embed="rId326"/>
                    <a:stretch>
                      <a:fillRect/>
                    </a:stretch>
                  </pic:blipFill>
                  <pic:spPr>
                    <a:xfrm>
                      <a:off x="0" y="0"/>
                      <a:ext cx="339725" cy="111125"/>
                    </a:xfrm>
                    <a:prstGeom prst="rect">
                      <a:avLst/>
                    </a:prstGeom>
                  </pic:spPr>
                </pic:pic>
              </a:graphicData>
            </a:graphic>
          </wp:inline>
        </w:drawing>
      </w:r>
      <w:r>
        <w:rPr>
          <w:sz w:val="22"/>
          <w:u w:val="single" w:color="000000"/>
        </w:rPr>
        <w:t>How work experience is defined and calculated</w:t>
      </w:r>
    </w:p>
    <w:p w:rsidR="00EA0CDC" w:rsidRDefault="003C104C" w:rsidP="009F1654">
      <w:pPr>
        <w:jc w:val="left"/>
      </w:pPr>
      <w:r>
        <w:t xml:space="preserve">Each experience is weighed differently. Work experience    either for </w:t>
      </w:r>
      <w:r w:rsidR="009F1654">
        <w:t>Welfare and Relief Committee</w:t>
      </w:r>
      <w:r>
        <w:t xml:space="preserve"> or another humanitarian agency more closely reflects the roles and responsibilities of </w:t>
      </w:r>
      <w:r w:rsidR="009F1654">
        <w:t>Welfare and Relief Committee</w:t>
      </w:r>
      <w:r>
        <w:t xml:space="preserve"> assignments, and is accordingly calculated at a higher rate.</w:t>
      </w:r>
    </w:p>
    <w:p w:rsidR="00EA0CDC" w:rsidRDefault="00EA0CDC" w:rsidP="009F1654">
      <w:pPr>
        <w:spacing w:after="0" w:line="240" w:lineRule="auto"/>
        <w:ind w:left="2" w:right="0" w:firstLine="0"/>
        <w:jc w:val="left"/>
      </w:pPr>
    </w:p>
    <w:p w:rsidR="00EA0CDC" w:rsidRDefault="003C104C" w:rsidP="009F1654">
      <w:pPr>
        <w:jc w:val="left"/>
      </w:pPr>
      <w:r>
        <w:t xml:space="preserve">A qualitative weight of 100% is applied to the experience that the is gained within </w:t>
      </w:r>
      <w:r w:rsidR="009F1654">
        <w:t>Welfare and Relief Committee</w:t>
      </w:r>
      <w:r>
        <w:t xml:space="preserve"> in a similar post. Other experiences are valued proportionately to </w:t>
      </w:r>
      <w:r w:rsidR="009F1654">
        <w:t>Welfare and Relief Committee</w:t>
      </w:r>
      <w:r>
        <w:t xml:space="preserve"> experience in a similar position, classified in one of five levels:</w:t>
      </w:r>
    </w:p>
    <w:p w:rsidR="00EA0CDC" w:rsidRDefault="003C104C" w:rsidP="009F1654">
      <w:pPr>
        <w:numPr>
          <w:ilvl w:val="0"/>
          <w:numId w:val="29"/>
        </w:numPr>
        <w:ind w:left="364" w:hanging="360"/>
        <w:jc w:val="left"/>
      </w:pPr>
      <w:r>
        <w:t>Same field one or more grades above</w:t>
      </w:r>
    </w:p>
    <w:p w:rsidR="00EA0CDC" w:rsidRDefault="003C104C" w:rsidP="009F1654">
      <w:pPr>
        <w:numPr>
          <w:ilvl w:val="0"/>
          <w:numId w:val="29"/>
        </w:numPr>
        <w:ind w:left="364" w:hanging="360"/>
        <w:jc w:val="left"/>
      </w:pPr>
      <w:r>
        <w:t>Same field same grade</w:t>
      </w:r>
    </w:p>
    <w:p w:rsidR="00EA0CDC" w:rsidRDefault="003C104C" w:rsidP="009F1654">
      <w:pPr>
        <w:numPr>
          <w:ilvl w:val="0"/>
          <w:numId w:val="29"/>
        </w:numPr>
        <w:ind w:left="364" w:hanging="360"/>
        <w:jc w:val="left"/>
      </w:pPr>
      <w:r>
        <w:t>Same field one grade below</w:t>
      </w:r>
    </w:p>
    <w:p w:rsidR="00EA0CDC" w:rsidRDefault="003C104C" w:rsidP="009F1654">
      <w:pPr>
        <w:numPr>
          <w:ilvl w:val="0"/>
          <w:numId w:val="29"/>
        </w:numPr>
        <w:ind w:left="364" w:hanging="360"/>
        <w:jc w:val="left"/>
      </w:pPr>
      <w:r>
        <w:t>Same field two grades below</w:t>
      </w:r>
    </w:p>
    <w:p w:rsidR="00EA0CDC" w:rsidRDefault="003C104C" w:rsidP="009F1654">
      <w:pPr>
        <w:numPr>
          <w:ilvl w:val="0"/>
          <w:numId w:val="29"/>
        </w:numPr>
        <w:ind w:left="364" w:hanging="360"/>
        <w:jc w:val="left"/>
      </w:pPr>
      <w:r>
        <w:t>Other positions (e.g. three or more grades below in the same field or any other grade in another field</w:t>
      </w:r>
    </w:p>
    <w:p w:rsidR="00EA0CDC" w:rsidRDefault="00EA0CDC" w:rsidP="009F1654">
      <w:pPr>
        <w:spacing w:after="6" w:line="276" w:lineRule="auto"/>
        <w:ind w:left="2" w:right="0" w:firstLine="0"/>
        <w:jc w:val="left"/>
      </w:pPr>
    </w:p>
    <w:tbl>
      <w:tblPr>
        <w:tblStyle w:val="TableGrid"/>
        <w:tblW w:w="7816" w:type="dxa"/>
        <w:tblInd w:w="1090" w:type="dxa"/>
        <w:tblCellMar>
          <w:left w:w="108" w:type="dxa"/>
          <w:right w:w="53" w:type="dxa"/>
        </w:tblCellMar>
        <w:tblLook w:val="04A0" w:firstRow="1" w:lastRow="0" w:firstColumn="1" w:lastColumn="0" w:noHBand="0" w:noVBand="1"/>
      </w:tblPr>
      <w:tblGrid>
        <w:gridCol w:w="4136"/>
        <w:gridCol w:w="763"/>
        <w:gridCol w:w="768"/>
        <w:gridCol w:w="757"/>
        <w:gridCol w:w="1392"/>
      </w:tblGrid>
      <w:tr w:rsidR="00EA0CDC">
        <w:trPr>
          <w:trHeight w:val="319"/>
        </w:trPr>
        <w:tc>
          <w:tcPr>
            <w:tcW w:w="7816" w:type="dxa"/>
            <w:gridSpan w:val="5"/>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SALARY GRID ENTRY CALCULATION</w:t>
            </w:r>
          </w:p>
        </w:tc>
      </w:tr>
      <w:tr w:rsidR="00EA0CDC">
        <w:trPr>
          <w:trHeight w:val="319"/>
        </w:trPr>
        <w:tc>
          <w:tcPr>
            <w:tcW w:w="4136" w:type="dxa"/>
            <w:vMerge w:val="restart"/>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Position</w:t>
            </w:r>
          </w:p>
        </w:tc>
        <w:tc>
          <w:tcPr>
            <w:tcW w:w="3680" w:type="dxa"/>
            <w:gridSpan w:val="4"/>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Experience with</w:t>
            </w:r>
          </w:p>
        </w:tc>
      </w:tr>
      <w:tr w:rsidR="00EA0CDC">
        <w:trPr>
          <w:trHeight w:val="322"/>
        </w:trPr>
        <w:tc>
          <w:tcPr>
            <w:tcW w:w="0" w:type="auto"/>
            <w:vMerge/>
            <w:tcBorders>
              <w:top w:val="nil"/>
              <w:left w:val="single" w:sz="4" w:space="0" w:color="000000"/>
              <w:bottom w:val="single" w:sz="4" w:space="0" w:color="000000"/>
              <w:right w:val="single" w:sz="4" w:space="0" w:color="000000"/>
            </w:tcBorders>
          </w:tcPr>
          <w:p w:rsidR="00EA0CDC" w:rsidRDefault="00EA0CDC" w:rsidP="009F1654">
            <w:pPr>
              <w:spacing w:after="0" w:line="276" w:lineRule="auto"/>
              <w:ind w:left="0" w:right="0" w:firstLine="0"/>
              <w:jc w:val="left"/>
            </w:pPr>
          </w:p>
        </w:tc>
        <w:tc>
          <w:tcPr>
            <w:tcW w:w="763" w:type="dxa"/>
            <w:tcBorders>
              <w:top w:val="single" w:sz="4" w:space="0" w:color="000000"/>
              <w:left w:val="single" w:sz="4" w:space="0" w:color="000000"/>
              <w:bottom w:val="single" w:sz="4" w:space="0" w:color="000000"/>
              <w:right w:val="single" w:sz="4" w:space="0" w:color="000000"/>
            </w:tcBorders>
          </w:tcPr>
          <w:p w:rsidR="00EA0CDC" w:rsidRDefault="009F1654" w:rsidP="009F1654">
            <w:pPr>
              <w:spacing w:after="0" w:line="276" w:lineRule="auto"/>
              <w:ind w:left="0" w:right="0" w:firstLine="0"/>
              <w:jc w:val="left"/>
            </w:pPr>
            <w:r>
              <w:rPr>
                <w:b/>
              </w:rPr>
              <w:t>WRC</w:t>
            </w:r>
          </w:p>
        </w:tc>
        <w:tc>
          <w:tcPr>
            <w:tcW w:w="7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INGO</w:t>
            </w:r>
          </w:p>
        </w:tc>
        <w:tc>
          <w:tcPr>
            <w:tcW w:w="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NGO</w:t>
            </w:r>
          </w:p>
        </w:tc>
        <w:tc>
          <w:tcPr>
            <w:tcW w:w="139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Profit/Public</w:t>
            </w:r>
          </w:p>
        </w:tc>
      </w:tr>
      <w:tr w:rsidR="00EA0CDC">
        <w:trPr>
          <w:trHeight w:val="319"/>
        </w:trPr>
        <w:tc>
          <w:tcPr>
            <w:tcW w:w="413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Same field, one or more grades above</w:t>
            </w:r>
          </w:p>
        </w:tc>
        <w:tc>
          <w:tcPr>
            <w:tcW w:w="76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100%</w:t>
            </w:r>
          </w:p>
        </w:tc>
        <w:tc>
          <w:tcPr>
            <w:tcW w:w="7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100%</w:t>
            </w:r>
          </w:p>
        </w:tc>
        <w:tc>
          <w:tcPr>
            <w:tcW w:w="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75%</w:t>
            </w:r>
          </w:p>
        </w:tc>
        <w:tc>
          <w:tcPr>
            <w:tcW w:w="139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75%</w:t>
            </w:r>
          </w:p>
        </w:tc>
      </w:tr>
      <w:tr w:rsidR="00EA0CDC">
        <w:trPr>
          <w:trHeight w:val="319"/>
        </w:trPr>
        <w:tc>
          <w:tcPr>
            <w:tcW w:w="413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Same field, same grade</w:t>
            </w:r>
          </w:p>
        </w:tc>
        <w:tc>
          <w:tcPr>
            <w:tcW w:w="76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100%</w:t>
            </w:r>
          </w:p>
        </w:tc>
        <w:tc>
          <w:tcPr>
            <w:tcW w:w="7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50%</w:t>
            </w:r>
          </w:p>
        </w:tc>
        <w:tc>
          <w:tcPr>
            <w:tcW w:w="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25%</w:t>
            </w:r>
          </w:p>
        </w:tc>
        <w:tc>
          <w:tcPr>
            <w:tcW w:w="139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25%</w:t>
            </w:r>
          </w:p>
        </w:tc>
      </w:tr>
      <w:tr w:rsidR="00EA0CDC">
        <w:trPr>
          <w:trHeight w:val="322"/>
        </w:trPr>
        <w:tc>
          <w:tcPr>
            <w:tcW w:w="413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Same field, one grade below</w:t>
            </w:r>
          </w:p>
        </w:tc>
        <w:tc>
          <w:tcPr>
            <w:tcW w:w="76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50%</w:t>
            </w:r>
          </w:p>
        </w:tc>
        <w:tc>
          <w:tcPr>
            <w:tcW w:w="7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25%</w:t>
            </w:r>
          </w:p>
        </w:tc>
        <w:tc>
          <w:tcPr>
            <w:tcW w:w="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15%</w:t>
            </w:r>
          </w:p>
        </w:tc>
        <w:tc>
          <w:tcPr>
            <w:tcW w:w="139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15%</w:t>
            </w:r>
          </w:p>
        </w:tc>
      </w:tr>
      <w:tr w:rsidR="00EA0CDC">
        <w:trPr>
          <w:trHeight w:val="319"/>
        </w:trPr>
        <w:tc>
          <w:tcPr>
            <w:tcW w:w="413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Same field, two grades below</w:t>
            </w:r>
          </w:p>
        </w:tc>
        <w:tc>
          <w:tcPr>
            <w:tcW w:w="76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25%</w:t>
            </w:r>
          </w:p>
        </w:tc>
        <w:tc>
          <w:tcPr>
            <w:tcW w:w="7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15%</w:t>
            </w:r>
          </w:p>
        </w:tc>
        <w:tc>
          <w:tcPr>
            <w:tcW w:w="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w:t>
            </w:r>
          </w:p>
        </w:tc>
        <w:tc>
          <w:tcPr>
            <w:tcW w:w="139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w:t>
            </w:r>
          </w:p>
        </w:tc>
      </w:tr>
      <w:tr w:rsidR="00EA0CDC">
        <w:trPr>
          <w:trHeight w:val="701"/>
        </w:trPr>
        <w:tc>
          <w:tcPr>
            <w:tcW w:w="413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lastRenderedPageBreak/>
              <w:t>Other positions (e.g. three or more grades below in the same field, or any grade in another field)</w:t>
            </w:r>
          </w:p>
        </w:tc>
        <w:tc>
          <w:tcPr>
            <w:tcW w:w="76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w:t>
            </w:r>
          </w:p>
        </w:tc>
        <w:tc>
          <w:tcPr>
            <w:tcW w:w="76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w:t>
            </w:r>
          </w:p>
        </w:tc>
        <w:tc>
          <w:tcPr>
            <w:tcW w:w="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w:t>
            </w:r>
          </w:p>
        </w:tc>
        <w:tc>
          <w:tcPr>
            <w:tcW w:w="139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w:t>
            </w:r>
          </w:p>
        </w:tc>
      </w:tr>
      <w:tr w:rsidR="00EA0CDC">
        <w:trPr>
          <w:trHeight w:val="566"/>
        </w:trPr>
        <w:tc>
          <w:tcPr>
            <w:tcW w:w="7816" w:type="dxa"/>
            <w:gridSpan w:val="5"/>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14" w:firstLine="0"/>
              <w:jc w:val="left"/>
            </w:pPr>
            <w:r>
              <w:rPr>
                <w:sz w:val="16"/>
              </w:rPr>
              <w:t>NB Experience counted as relevant for full time positions, consultancies, part time positions or secondments. Where positions are not full time (e.g. consultancies and part time positions, the months of experience will be adjusted as relevant - e.g. 2 months experience on 50% part time will equate to 1 month experience</w:t>
            </w:r>
          </w:p>
        </w:tc>
      </w:tr>
    </w:tbl>
    <w:p w:rsidR="00EA0CDC" w:rsidRDefault="00EA0CDC" w:rsidP="009F1654">
      <w:pPr>
        <w:spacing w:line="240" w:lineRule="auto"/>
        <w:ind w:left="2" w:right="0" w:firstLine="0"/>
        <w:jc w:val="left"/>
      </w:pPr>
    </w:p>
    <w:p w:rsidR="00EA0CDC" w:rsidRDefault="003C104C" w:rsidP="009F1654">
      <w:pPr>
        <w:jc w:val="left"/>
      </w:pPr>
      <w:r>
        <w:t>Each candidate’s total experience places them at one of initial three levels of the salary grid. This becomes their base salary for that assignment, the same applies for promotions.</w:t>
      </w:r>
    </w:p>
    <w:p w:rsidR="00EA0CDC" w:rsidRDefault="00EA0CDC" w:rsidP="009F1654">
      <w:pPr>
        <w:spacing w:after="6" w:line="276" w:lineRule="auto"/>
        <w:ind w:left="2" w:right="0" w:firstLine="0"/>
        <w:jc w:val="left"/>
      </w:pPr>
    </w:p>
    <w:tbl>
      <w:tblPr>
        <w:tblStyle w:val="TableGrid"/>
        <w:tblW w:w="6942" w:type="dxa"/>
        <w:tblInd w:w="1527" w:type="dxa"/>
        <w:tblCellMar>
          <w:left w:w="108" w:type="dxa"/>
          <w:right w:w="115" w:type="dxa"/>
        </w:tblCellMar>
        <w:tblLook w:val="04A0" w:firstRow="1" w:lastRow="0" w:firstColumn="1" w:lastColumn="0" w:noHBand="0" w:noVBand="1"/>
      </w:tblPr>
      <w:tblGrid>
        <w:gridCol w:w="2263"/>
        <w:gridCol w:w="1277"/>
        <w:gridCol w:w="1133"/>
        <w:gridCol w:w="2269"/>
      </w:tblGrid>
      <w:tr w:rsidR="00EA0CDC">
        <w:trPr>
          <w:trHeight w:val="322"/>
        </w:trPr>
        <w:tc>
          <w:tcPr>
            <w:tcW w:w="2264"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Step</w:t>
            </w:r>
          </w:p>
        </w:tc>
        <w:tc>
          <w:tcPr>
            <w:tcW w:w="127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1</w:t>
            </w:r>
          </w:p>
        </w:tc>
        <w:tc>
          <w:tcPr>
            <w:tcW w:w="113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2</w:t>
            </w:r>
          </w:p>
        </w:tc>
        <w:tc>
          <w:tcPr>
            <w:tcW w:w="226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3</w:t>
            </w:r>
          </w:p>
        </w:tc>
      </w:tr>
      <w:tr w:rsidR="00EA0CDC">
        <w:trPr>
          <w:trHeight w:val="319"/>
        </w:trPr>
        <w:tc>
          <w:tcPr>
            <w:tcW w:w="2264"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Experience in months</w:t>
            </w:r>
          </w:p>
        </w:tc>
        <w:tc>
          <w:tcPr>
            <w:tcW w:w="127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0 to 36</w:t>
            </w:r>
          </w:p>
        </w:tc>
        <w:tc>
          <w:tcPr>
            <w:tcW w:w="113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37 to 60</w:t>
            </w:r>
          </w:p>
        </w:tc>
        <w:tc>
          <w:tcPr>
            <w:tcW w:w="226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61 to (no top value)</w:t>
            </w:r>
          </w:p>
        </w:tc>
      </w:tr>
    </w:tbl>
    <w:p w:rsidR="00EA0CDC" w:rsidRDefault="00EA0CDC" w:rsidP="009F1654">
      <w:pPr>
        <w:spacing w:after="0"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5958" name="Picture 85958"/>
            <wp:cNvGraphicFramePr/>
            <a:graphic xmlns:a="http://schemas.openxmlformats.org/drawingml/2006/main">
              <a:graphicData uri="http://schemas.openxmlformats.org/drawingml/2006/picture">
                <pic:pic xmlns:pic="http://schemas.openxmlformats.org/drawingml/2006/picture">
                  <pic:nvPicPr>
                    <pic:cNvPr id="85958" name="Picture 85958"/>
                    <pic:cNvPicPr/>
                  </pic:nvPicPr>
                  <pic:blipFill>
                    <a:blip r:embed="rId327"/>
                    <a:stretch>
                      <a:fillRect/>
                    </a:stretch>
                  </pic:blipFill>
                  <pic:spPr>
                    <a:xfrm>
                      <a:off x="0" y="0"/>
                      <a:ext cx="339725" cy="111125"/>
                    </a:xfrm>
                    <a:prstGeom prst="rect">
                      <a:avLst/>
                    </a:prstGeom>
                  </pic:spPr>
                </pic:pic>
              </a:graphicData>
            </a:graphic>
          </wp:inline>
        </w:drawing>
      </w:r>
      <w:r>
        <w:rPr>
          <w:sz w:val="22"/>
          <w:u w:val="single" w:color="000000"/>
        </w:rPr>
        <w:t>Seniority Increments</w:t>
      </w:r>
    </w:p>
    <w:p w:rsidR="00EA0CDC" w:rsidRDefault="003C104C" w:rsidP="009F1654">
      <w:pPr>
        <w:spacing w:after="114"/>
        <w:jc w:val="left"/>
      </w:pPr>
      <w:r>
        <w:t xml:space="preserve">Salary increase will be subject to seniority of the employee. After completion of one year with </w:t>
      </w:r>
      <w:r w:rsidR="009F1654">
        <w:t>Welfare and Relief Committee</w:t>
      </w:r>
      <w:r>
        <w:t xml:space="preserve"> every staff member will be entitled to 1 step salary increment. This seniority calculation has 08 steps. This encourages retention and rewards the steeper learning curve all employees face in the first years in a new role. The seniority increases stop after 08 years of employment with </w:t>
      </w:r>
      <w:r w:rsidR="009F1654">
        <w:t>Welfare and Relief Committee</w:t>
      </w:r>
      <w:r>
        <w:t>.</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2707" name="Picture 12707"/>
            <wp:cNvGraphicFramePr/>
            <a:graphic xmlns:a="http://schemas.openxmlformats.org/drawingml/2006/main">
              <a:graphicData uri="http://schemas.openxmlformats.org/drawingml/2006/picture">
                <pic:pic xmlns:pic="http://schemas.openxmlformats.org/drawingml/2006/picture">
                  <pic:nvPicPr>
                    <pic:cNvPr id="12707" name="Picture 12707"/>
                    <pic:cNvPicPr/>
                  </pic:nvPicPr>
                  <pic:blipFill>
                    <a:blip r:embed="rId328"/>
                    <a:stretch>
                      <a:fillRect/>
                    </a:stretch>
                  </pic:blipFill>
                  <pic:spPr>
                    <a:xfrm>
                      <a:off x="0" y="0"/>
                      <a:ext cx="339090" cy="110490"/>
                    </a:xfrm>
                    <a:prstGeom prst="rect">
                      <a:avLst/>
                    </a:prstGeom>
                  </pic:spPr>
                </pic:pic>
              </a:graphicData>
            </a:graphic>
          </wp:inline>
        </w:drawing>
      </w:r>
      <w:r>
        <w:rPr>
          <w:sz w:val="22"/>
          <w:u w:val="single" w:color="000000"/>
        </w:rPr>
        <w:t>Salary Ceiling</w:t>
      </w:r>
    </w:p>
    <w:p w:rsidR="00EA0CDC" w:rsidRDefault="003C104C" w:rsidP="009F1654">
      <w:pPr>
        <w:spacing w:after="114"/>
        <w:jc w:val="left"/>
      </w:pPr>
      <w:r>
        <w:t>Employees who reach the maximum level of their salary grade will not be eligible for any further salary increases unless promoted to the next grade.</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2720" name="Picture 12720"/>
            <wp:cNvGraphicFramePr/>
            <a:graphic xmlns:a="http://schemas.openxmlformats.org/drawingml/2006/main">
              <a:graphicData uri="http://schemas.openxmlformats.org/drawingml/2006/picture">
                <pic:pic xmlns:pic="http://schemas.openxmlformats.org/drawingml/2006/picture">
                  <pic:nvPicPr>
                    <pic:cNvPr id="12720" name="Picture 12720"/>
                    <pic:cNvPicPr/>
                  </pic:nvPicPr>
                  <pic:blipFill>
                    <a:blip r:embed="rId329"/>
                    <a:stretch>
                      <a:fillRect/>
                    </a:stretch>
                  </pic:blipFill>
                  <pic:spPr>
                    <a:xfrm>
                      <a:off x="0" y="0"/>
                      <a:ext cx="339090" cy="110490"/>
                    </a:xfrm>
                    <a:prstGeom prst="rect">
                      <a:avLst/>
                    </a:prstGeom>
                  </pic:spPr>
                </pic:pic>
              </a:graphicData>
            </a:graphic>
          </wp:inline>
        </w:drawing>
      </w:r>
      <w:r>
        <w:rPr>
          <w:sz w:val="22"/>
          <w:u w:val="single" w:color="000000"/>
        </w:rPr>
        <w:t>Changed Function of Employee</w:t>
      </w:r>
    </w:p>
    <w:p w:rsidR="00EA0CDC" w:rsidRDefault="003C104C" w:rsidP="009F1654">
      <w:pPr>
        <w:jc w:val="left"/>
      </w:pPr>
      <w:r>
        <w:t xml:space="preserve">In case if the position is downgraded due to any reason, the staff will be offered a salary as per the downgraded position which means the salary will be less than what he/she is currently drawing in the current position.  </w:t>
      </w:r>
      <w:r>
        <w:rPr>
          <w:rFonts w:ascii="Calibri" w:eastAsia="Calibri" w:hAnsi="Calibri" w:cs="Calibri"/>
          <w:noProof/>
          <w:position w:val="-1"/>
          <w:sz w:val="22"/>
        </w:rPr>
        <w:drawing>
          <wp:inline distT="0" distB="0" distL="0" distR="0">
            <wp:extent cx="339725" cy="114300"/>
            <wp:effectExtent l="0" t="0" r="0" b="0"/>
            <wp:docPr id="85959" name="Picture 85959"/>
            <wp:cNvGraphicFramePr/>
            <a:graphic xmlns:a="http://schemas.openxmlformats.org/drawingml/2006/main">
              <a:graphicData uri="http://schemas.openxmlformats.org/drawingml/2006/picture">
                <pic:pic xmlns:pic="http://schemas.openxmlformats.org/drawingml/2006/picture">
                  <pic:nvPicPr>
                    <pic:cNvPr id="85959" name="Picture 85959"/>
                    <pic:cNvPicPr/>
                  </pic:nvPicPr>
                  <pic:blipFill>
                    <a:blip r:embed="rId330"/>
                    <a:stretch>
                      <a:fillRect/>
                    </a:stretch>
                  </pic:blipFill>
                  <pic:spPr>
                    <a:xfrm>
                      <a:off x="0" y="0"/>
                      <a:ext cx="339725" cy="114300"/>
                    </a:xfrm>
                    <a:prstGeom prst="rect">
                      <a:avLst/>
                    </a:prstGeom>
                  </pic:spPr>
                </pic:pic>
              </a:graphicData>
            </a:graphic>
          </wp:inline>
        </w:drawing>
      </w:r>
      <w:r>
        <w:rPr>
          <w:sz w:val="22"/>
        </w:rPr>
        <w:t xml:space="preserve"> </w:t>
      </w:r>
      <w:r>
        <w:rPr>
          <w:sz w:val="22"/>
          <w:u w:val="single" w:color="000000"/>
        </w:rPr>
        <w:t>Salary Payments</w:t>
      </w:r>
    </w:p>
    <w:p w:rsidR="00EA0CDC" w:rsidRDefault="003C104C" w:rsidP="009F1654">
      <w:pPr>
        <w:spacing w:after="114"/>
        <w:jc w:val="left"/>
      </w:pPr>
      <w:r>
        <w:t xml:space="preserve">An employees’ salary is paid on the last day of the calendar month and if for some reason the last working day of an employee is earlier than the last business day of the month, the salary of the respective employee may be paid earlier. Monthly salaries will be automatically deposited into the employee’s bank account (according to the instructions provided to </w:t>
      </w:r>
      <w:r w:rsidR="009F1654">
        <w:t>Welfare and Relief Committee</w:t>
      </w:r>
      <w:r>
        <w:t xml:space="preserve"> by the employee </w:t>
      </w:r>
      <w:r>
        <w:rPr>
          <w:b/>
        </w:rPr>
        <w:t>Annexure 14</w:t>
      </w:r>
      <w:r>
        <w:t>. The employee is responsible for notifying the finance department regarding the details of his/her bank account and/or any changes that may occur. In case where employee is not able to open a bank account due to non-availability of local banking options, payment of their salary will be made in cash or through crossed cheque. However, employees are strongly encouraged to open an account with the bank to ensure safety and security of their cash. Keeping in view the religious festivals e.g. Eid or Christmas, salaries can be paid before end of the month subject to CD’s approval.</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4300"/>
            <wp:effectExtent l="0" t="0" r="0" b="0"/>
            <wp:docPr id="85960" name="Picture 85960"/>
            <wp:cNvGraphicFramePr/>
            <a:graphic xmlns:a="http://schemas.openxmlformats.org/drawingml/2006/main">
              <a:graphicData uri="http://schemas.openxmlformats.org/drawingml/2006/picture">
                <pic:pic xmlns:pic="http://schemas.openxmlformats.org/drawingml/2006/picture">
                  <pic:nvPicPr>
                    <pic:cNvPr id="85960" name="Picture 85960"/>
                    <pic:cNvPicPr/>
                  </pic:nvPicPr>
                  <pic:blipFill>
                    <a:blip r:embed="rId331"/>
                    <a:stretch>
                      <a:fillRect/>
                    </a:stretch>
                  </pic:blipFill>
                  <pic:spPr>
                    <a:xfrm>
                      <a:off x="0" y="0"/>
                      <a:ext cx="339725" cy="114300"/>
                    </a:xfrm>
                    <a:prstGeom prst="rect">
                      <a:avLst/>
                    </a:prstGeom>
                  </pic:spPr>
                </pic:pic>
              </a:graphicData>
            </a:graphic>
          </wp:inline>
        </w:drawing>
      </w:r>
      <w:r>
        <w:rPr>
          <w:sz w:val="22"/>
          <w:u w:val="single" w:color="000000"/>
        </w:rPr>
        <w:t>Deductions from Salary</w:t>
      </w:r>
    </w:p>
    <w:p w:rsidR="00EA0CDC" w:rsidRDefault="003C104C" w:rsidP="009F1654">
      <w:pPr>
        <w:jc w:val="left"/>
      </w:pPr>
      <w:r>
        <w:t xml:space="preserve">Deductions (e.g.: taxes, salary advances etc.) must be made in line with the country regulations and </w:t>
      </w:r>
      <w:r w:rsidR="009F1654">
        <w:t>Welfare and Relief Committee</w:t>
      </w:r>
      <w:r>
        <w:t xml:space="preserve"> policies. Staff must be made aware of these deductions and their justification through monthly salary slip. Deductions from employee’s salary shall be made automatically for the following reasons: </w:t>
      </w:r>
      <w:r>
        <w:rPr>
          <w:rFonts w:ascii="Segoe UI Symbol" w:eastAsia="Segoe UI Symbol" w:hAnsi="Segoe UI Symbol" w:cs="Segoe UI Symbol"/>
        </w:rPr>
        <w:t></w:t>
      </w:r>
      <w:r>
        <w:t xml:space="preserve"> Unpaid leave</w:t>
      </w:r>
    </w:p>
    <w:p w:rsidR="00EA0CDC" w:rsidRDefault="003C104C" w:rsidP="009F1654">
      <w:pPr>
        <w:numPr>
          <w:ilvl w:val="0"/>
          <w:numId w:val="30"/>
        </w:numPr>
        <w:ind w:left="364" w:hanging="360"/>
        <w:jc w:val="left"/>
      </w:pPr>
      <w:r>
        <w:t>Unauthorized leave of absence</w:t>
      </w:r>
    </w:p>
    <w:p w:rsidR="00EA0CDC" w:rsidRDefault="003C104C" w:rsidP="009F1654">
      <w:pPr>
        <w:numPr>
          <w:ilvl w:val="0"/>
          <w:numId w:val="30"/>
        </w:numPr>
        <w:ind w:left="364" w:hanging="360"/>
        <w:jc w:val="left"/>
      </w:pPr>
      <w:r>
        <w:t>Income tax payment</w:t>
      </w:r>
    </w:p>
    <w:p w:rsidR="00EA0CDC" w:rsidRDefault="003C104C" w:rsidP="009F1654">
      <w:pPr>
        <w:numPr>
          <w:ilvl w:val="0"/>
          <w:numId w:val="30"/>
        </w:numPr>
        <w:ind w:left="364" w:hanging="360"/>
        <w:jc w:val="left"/>
      </w:pPr>
      <w:r>
        <w:lastRenderedPageBreak/>
        <w:t>Salary Advance</w:t>
      </w:r>
    </w:p>
    <w:p w:rsidR="00EA0CDC" w:rsidRDefault="003C104C" w:rsidP="009F1654">
      <w:pPr>
        <w:numPr>
          <w:ilvl w:val="0"/>
          <w:numId w:val="30"/>
        </w:numPr>
        <w:ind w:left="364" w:hanging="360"/>
        <w:jc w:val="left"/>
      </w:pPr>
      <w:r>
        <w:t>EOBI</w:t>
      </w:r>
    </w:p>
    <w:p w:rsidR="00EA0CDC" w:rsidRDefault="003C104C" w:rsidP="009F1654">
      <w:pPr>
        <w:numPr>
          <w:ilvl w:val="0"/>
          <w:numId w:val="30"/>
        </w:numPr>
        <w:ind w:left="364" w:hanging="360"/>
        <w:jc w:val="left"/>
      </w:pPr>
      <w:r>
        <w:t>Advance repayments (if not settled as per policy)</w:t>
      </w:r>
    </w:p>
    <w:p w:rsidR="00EA0CDC" w:rsidRDefault="003C104C" w:rsidP="009F1654">
      <w:pPr>
        <w:numPr>
          <w:ilvl w:val="0"/>
          <w:numId w:val="30"/>
        </w:numPr>
        <w:spacing w:after="237"/>
        <w:ind w:left="364" w:hanging="360"/>
        <w:jc w:val="left"/>
      </w:pPr>
      <w:r>
        <w:t xml:space="preserve">Private usage of telephone/fax/office vehicle, etc., and </w:t>
      </w:r>
      <w:r>
        <w:rPr>
          <w:rFonts w:ascii="Segoe UI Symbol" w:eastAsia="Segoe UI Symbol" w:hAnsi="Segoe UI Symbol" w:cs="Segoe UI Symbol"/>
        </w:rPr>
        <w:t></w:t>
      </w:r>
      <w:r>
        <w:t xml:space="preserve"> </w:t>
      </w:r>
      <w:r>
        <w:tab/>
        <w:t>Any other outstanding dues</w:t>
      </w:r>
    </w:p>
    <w:p w:rsidR="00EA0CDC" w:rsidRDefault="003C104C" w:rsidP="009F1654">
      <w:pPr>
        <w:spacing w:after="129" w:line="237" w:lineRule="auto"/>
        <w:ind w:left="-3" w:right="-12"/>
        <w:jc w:val="left"/>
      </w:pPr>
      <w:r>
        <w:rPr>
          <w:b/>
          <w:sz w:val="24"/>
        </w:rPr>
        <w:t>6.2.</w:t>
      </w:r>
      <w:r>
        <w:rPr>
          <w:b/>
          <w:sz w:val="24"/>
          <w:u w:val="single" w:color="000000"/>
        </w:rPr>
        <w:t xml:space="preserve"> Benefits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2887" name="Picture 12887"/>
            <wp:cNvGraphicFramePr/>
            <a:graphic xmlns:a="http://schemas.openxmlformats.org/drawingml/2006/main">
              <a:graphicData uri="http://schemas.openxmlformats.org/drawingml/2006/picture">
                <pic:pic xmlns:pic="http://schemas.openxmlformats.org/drawingml/2006/picture">
                  <pic:nvPicPr>
                    <pic:cNvPr id="12887" name="Picture 12887"/>
                    <pic:cNvPicPr/>
                  </pic:nvPicPr>
                  <pic:blipFill>
                    <a:blip r:embed="rId332"/>
                    <a:stretch>
                      <a:fillRect/>
                    </a:stretch>
                  </pic:blipFill>
                  <pic:spPr>
                    <a:xfrm>
                      <a:off x="0" y="0"/>
                      <a:ext cx="339090" cy="110490"/>
                    </a:xfrm>
                    <a:prstGeom prst="rect">
                      <a:avLst/>
                    </a:prstGeom>
                  </pic:spPr>
                </pic:pic>
              </a:graphicData>
            </a:graphic>
          </wp:inline>
        </w:drawing>
      </w:r>
      <w:r>
        <w:rPr>
          <w:sz w:val="22"/>
          <w:u w:val="single" w:color="000000"/>
        </w:rPr>
        <w:t>Severance/Gratuity payment</w:t>
      </w:r>
    </w:p>
    <w:p w:rsidR="00EA0CDC" w:rsidRDefault="003C104C" w:rsidP="009F1654">
      <w:pPr>
        <w:jc w:val="left"/>
      </w:pPr>
      <w:r>
        <w:t xml:space="preserve">As per the national law, all </w:t>
      </w:r>
      <w:r w:rsidR="009F1654">
        <w:t>Welfare and Relief Committee</w:t>
      </w:r>
      <w:r>
        <w:t xml:space="preserve"> employees who work a period of a full six (6) months will be eligible for severance/gratuity. Severance shall be paid equal to one-month’s gross salary of that employee for each completed year of service or any part thereof in excess of six months.</w:t>
      </w:r>
    </w:p>
    <w:p w:rsidR="00EA0CDC" w:rsidRDefault="00EA0CDC" w:rsidP="009F1654">
      <w:pPr>
        <w:spacing w:after="0" w:line="240" w:lineRule="auto"/>
        <w:ind w:left="2" w:right="0" w:firstLine="0"/>
        <w:jc w:val="left"/>
      </w:pPr>
    </w:p>
    <w:p w:rsidR="00EA0CDC" w:rsidRDefault="003C104C" w:rsidP="009F1654">
      <w:pPr>
        <w:jc w:val="left"/>
      </w:pPr>
      <w:r>
        <w:t xml:space="preserve">When a staff member resigns from service or his/her services are terminated by </w:t>
      </w:r>
      <w:r w:rsidR="009F1654">
        <w:t>Welfare and Relief Committee</w:t>
      </w:r>
      <w:r>
        <w:t xml:space="preserve">, for any reason other than misconduct, in addition to any other benefit to which he/she may be entitled in accordance with the terms of their employment or any custom, usage be paid severance/gratuity equivalent to [thirty days], wages, calculated on the basis of the [wages admissible to him/her in the last month of service if he/she is a fixed-rated employee or the highest pay drawn by him during the last twelve months if he is a piece-rated workman], for every completed year of service or any part thereof in excess of six months. This will be subject to the following: </w:t>
      </w:r>
      <w:r>
        <w:rPr>
          <w:rFonts w:ascii="Segoe UI Symbol" w:eastAsia="Segoe UI Symbol" w:hAnsi="Segoe UI Symbol" w:cs="Segoe UI Symbol"/>
        </w:rPr>
        <w:t></w:t>
      </w:r>
      <w:r>
        <w:t xml:space="preserve"> Severance will be payable only at the time of leaving the services with </w:t>
      </w:r>
      <w:r w:rsidR="009F1654">
        <w:t>Welfare and Relief Committee</w:t>
      </w:r>
    </w:p>
    <w:p w:rsidR="00EA0CDC" w:rsidRDefault="003C104C" w:rsidP="009F1654">
      <w:pPr>
        <w:numPr>
          <w:ilvl w:val="0"/>
          <w:numId w:val="30"/>
        </w:numPr>
        <w:ind w:left="364" w:hanging="360"/>
        <w:jc w:val="left"/>
      </w:pPr>
      <w:r>
        <w:t xml:space="preserve">Severance will accrue at a rate of one month of the employee’s current salary multiplied by years of employment, or any part thereof in excess of six months, and accrued from the hire date; </w:t>
      </w:r>
      <w:r>
        <w:rPr>
          <w:rFonts w:ascii="Segoe UI Symbol" w:eastAsia="Segoe UI Symbol" w:hAnsi="Segoe UI Symbol" w:cs="Segoe UI Symbol"/>
        </w:rPr>
        <w:t></w:t>
      </w:r>
      <w:r>
        <w:t xml:space="preserve"> Employees who do not give thirty days’ notice will forfeit from severance the equivalent of one month’s salary. The remainder of their accrued severance will be allowed;</w:t>
      </w:r>
    </w:p>
    <w:p w:rsidR="00EA0CDC" w:rsidRDefault="003C104C" w:rsidP="009F1654">
      <w:pPr>
        <w:numPr>
          <w:ilvl w:val="0"/>
          <w:numId w:val="30"/>
        </w:numPr>
        <w:ind w:left="364" w:hanging="360"/>
        <w:jc w:val="left"/>
      </w:pPr>
      <w:r>
        <w:t xml:space="preserve">Provided that in case of death, while during service an employee is eligible for severance, </w:t>
      </w:r>
      <w:r w:rsidR="009F1654">
        <w:t>Welfare and Relief Committee</w:t>
      </w:r>
      <w:r>
        <w:t xml:space="preserve"> will pay the entire amount of severance according to entitlement of the deceased employee at the time of his/her death to such person(s) nominated by the employee in his/her ‘Employee Nomination Form’. The employee is responsible for communicating any changes in regards to nomination details to HR department;</w:t>
      </w:r>
    </w:p>
    <w:p w:rsidR="00EA0CDC" w:rsidRDefault="003C104C" w:rsidP="009F1654">
      <w:pPr>
        <w:numPr>
          <w:ilvl w:val="0"/>
          <w:numId w:val="30"/>
        </w:numPr>
        <w:spacing w:after="114"/>
        <w:ind w:left="364" w:hanging="360"/>
        <w:jc w:val="left"/>
      </w:pPr>
      <w:r>
        <w:t>Severance is not payable to those employees who are involved in embezzlement/fraud/misconduct leading to dismissal.</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6136" name="Picture 86136"/>
            <wp:cNvGraphicFramePr/>
            <a:graphic xmlns:a="http://schemas.openxmlformats.org/drawingml/2006/main">
              <a:graphicData uri="http://schemas.openxmlformats.org/drawingml/2006/picture">
                <pic:pic xmlns:pic="http://schemas.openxmlformats.org/drawingml/2006/picture">
                  <pic:nvPicPr>
                    <pic:cNvPr id="86136" name="Picture 86136"/>
                    <pic:cNvPicPr/>
                  </pic:nvPicPr>
                  <pic:blipFill>
                    <a:blip r:embed="rId333"/>
                    <a:stretch>
                      <a:fillRect/>
                    </a:stretch>
                  </pic:blipFill>
                  <pic:spPr>
                    <a:xfrm>
                      <a:off x="0" y="0"/>
                      <a:ext cx="339725" cy="111125"/>
                    </a:xfrm>
                    <a:prstGeom prst="rect">
                      <a:avLst/>
                    </a:prstGeom>
                  </pic:spPr>
                </pic:pic>
              </a:graphicData>
            </a:graphic>
          </wp:inline>
        </w:drawing>
      </w:r>
      <w:r>
        <w:rPr>
          <w:sz w:val="22"/>
          <w:u w:val="single" w:color="000000"/>
        </w:rPr>
        <w:t>Staff Advances and Loans</w:t>
      </w:r>
    </w:p>
    <w:p w:rsidR="00EA0CDC" w:rsidRDefault="003C104C" w:rsidP="009F1654">
      <w:pPr>
        <w:spacing w:after="114"/>
        <w:jc w:val="left"/>
      </w:pPr>
      <w:r>
        <w:t xml:space="preserve">This is not mandatory neither the obligation of the </w:t>
      </w:r>
      <w:r w:rsidR="009F1654">
        <w:t>Welfare and Relief Committee</w:t>
      </w:r>
      <w:r>
        <w:t xml:space="preserve"> rather it is subject to the cash availability, an advance on salary/wages may be requested no later than the 14th of the month and will be paid on the 15th of the month, the balance is to be paid on the last day of the month. The advance shall not exceed 50% (fifty percent) of his/her monthly salary/wages. Salary advances are not applicable on staff with outstanding warnings or who are under investigation for disciplinary actions.</w:t>
      </w:r>
    </w:p>
    <w:p w:rsidR="00EA0CDC" w:rsidRDefault="003C104C" w:rsidP="009F1654">
      <w:pPr>
        <w:spacing w:after="44" w:line="237" w:lineRule="auto"/>
        <w:ind w:left="560" w:right="-15" w:hanging="8"/>
        <w:jc w:val="left"/>
      </w:pPr>
      <w:r>
        <w:rPr>
          <w:sz w:val="22"/>
          <w:u w:val="single" w:color="000000"/>
        </w:rPr>
        <w:t>Delocalized Staff</w:t>
      </w:r>
    </w:p>
    <w:p w:rsidR="00EA0CDC" w:rsidRDefault="003C104C" w:rsidP="009F1654">
      <w:pPr>
        <w:spacing w:after="114"/>
        <w:jc w:val="left"/>
      </w:pPr>
      <w:r>
        <w:rPr>
          <w:rFonts w:ascii="Calibri" w:eastAsia="Calibri" w:hAnsi="Calibri" w:cs="Calibri"/>
          <w:noProof/>
          <w:sz w:val="22"/>
        </w:rPr>
        <mc:AlternateContent>
          <mc:Choice Requires="wpg">
            <w:drawing>
              <wp:anchor distT="0" distB="0" distL="114300" distR="114300" simplePos="0" relativeHeight="251678720" behindDoc="1" locked="0" layoutInCell="1" allowOverlap="1">
                <wp:simplePos x="0" y="0"/>
                <wp:positionH relativeFrom="column">
                  <wp:posOffset>3048</wp:posOffset>
                </wp:positionH>
                <wp:positionV relativeFrom="paragraph">
                  <wp:posOffset>-166194</wp:posOffset>
                </wp:positionV>
                <wp:extent cx="339090" cy="927353"/>
                <wp:effectExtent l="0" t="0" r="0" b="0"/>
                <wp:wrapNone/>
                <wp:docPr id="85987" name="Group 85987"/>
                <wp:cNvGraphicFramePr/>
                <a:graphic xmlns:a="http://schemas.openxmlformats.org/drawingml/2006/main">
                  <a:graphicData uri="http://schemas.microsoft.com/office/word/2010/wordprocessingGroup">
                    <wpg:wgp>
                      <wpg:cNvGrpSpPr/>
                      <wpg:grpSpPr>
                        <a:xfrm>
                          <a:off x="0" y="0"/>
                          <a:ext cx="339090" cy="927353"/>
                          <a:chOff x="0" y="0"/>
                          <a:chExt cx="339090" cy="927353"/>
                        </a:xfrm>
                      </wpg:grpSpPr>
                      <pic:pic xmlns:pic="http://schemas.openxmlformats.org/drawingml/2006/picture">
                        <pic:nvPicPr>
                          <pic:cNvPr id="86137" name="Picture 86137"/>
                          <pic:cNvPicPr/>
                        </pic:nvPicPr>
                        <pic:blipFill>
                          <a:blip r:embed="rId334"/>
                          <a:stretch>
                            <a:fillRect/>
                          </a:stretch>
                        </pic:blipFill>
                        <pic:spPr>
                          <a:xfrm>
                            <a:off x="-1523" y="-2031"/>
                            <a:ext cx="339725" cy="111125"/>
                          </a:xfrm>
                          <a:prstGeom prst="rect">
                            <a:avLst/>
                          </a:prstGeom>
                        </pic:spPr>
                      </pic:pic>
                      <pic:pic xmlns:pic="http://schemas.openxmlformats.org/drawingml/2006/picture">
                        <pic:nvPicPr>
                          <pic:cNvPr id="13015" name="Picture 13015"/>
                          <pic:cNvPicPr/>
                        </pic:nvPicPr>
                        <pic:blipFill>
                          <a:blip r:embed="rId335"/>
                          <a:stretch>
                            <a:fillRect/>
                          </a:stretch>
                        </pic:blipFill>
                        <pic:spPr>
                          <a:xfrm>
                            <a:off x="0" y="408432"/>
                            <a:ext cx="339090" cy="110490"/>
                          </a:xfrm>
                          <a:prstGeom prst="rect">
                            <a:avLst/>
                          </a:prstGeom>
                        </pic:spPr>
                      </pic:pic>
                      <pic:pic xmlns:pic="http://schemas.openxmlformats.org/drawingml/2006/picture">
                        <pic:nvPicPr>
                          <pic:cNvPr id="86138" name="Picture 86138"/>
                          <pic:cNvPicPr/>
                        </pic:nvPicPr>
                        <pic:blipFill>
                          <a:blip r:embed="rId336"/>
                          <a:stretch>
                            <a:fillRect/>
                          </a:stretch>
                        </pic:blipFill>
                        <pic:spPr>
                          <a:xfrm>
                            <a:off x="-1523" y="813943"/>
                            <a:ext cx="339725" cy="114300"/>
                          </a:xfrm>
                          <a:prstGeom prst="rect">
                            <a:avLst/>
                          </a:prstGeom>
                        </pic:spPr>
                      </pic:pic>
                    </wpg:wgp>
                  </a:graphicData>
                </a:graphic>
              </wp:anchor>
            </w:drawing>
          </mc:Choice>
          <mc:Fallback>
            <w:pict>
              <v:group w14:anchorId="1B348BB2" id="Group 85987" o:spid="_x0000_s1026" style="position:absolute;margin-left:.25pt;margin-top:-13.1pt;width:26.7pt;height:73pt;z-index:-251637760" coordsize="3390,9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">
                <v:shape id="Picture 86137" o:spid="_x0000_s1027" type="#_x0000_t75" style="position:absolute;left:-15;top:-20;width:3397;height:1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MEaHFAAAA3gAAAA8AAABkcnMvZG93bnJldi54bWxEj09rAjEUxO+FfofwCt5qVgVdt0aRlkKv&#10;/un9dfO6uzR52SbpGvvpjSB4HGbmN8xqk6wRA/nQOVYwGRcgiGunO24UHA/vzyWIEJE1Gsek4EwB&#10;NuvHhxVW2p14R8M+NiJDOFSooI2xr6QMdUsWw9j1xNn7dt5izNI3Uns8Zbg1cloUc2mx47zQYk+v&#10;LdU/+z+rIC3/A0/91s5+Uzl0hzezNF+fSo2e0vYFRKQU7+Fb+0MrKOeT2QKud/IVkO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9zBGhxQAAAN4AAAAPAAAAAAAAAAAAAAAA&#10;AJ8CAABkcnMvZG93bnJldi54bWxQSwUGAAAAAAQABAD3AAAAkQMAAAAA&#10;">
                  <v:imagedata r:id="rId337" o:title=""/>
                </v:shape>
                <v:shape id="Picture 13015" o:spid="_x0000_s1028" type="#_x0000_t75" style="position:absolute;top:4084;width:3390;height:1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C3NvGAAAA3gAAAA8AAABkcnMvZG93bnJldi54bWxET01rwkAQvQv9D8sUvJmNBqWNWSW2KL30&#10;UFPodcyOSTQ7G7Krpv313YLQ2zze52TrwbTiSr1rLCuYRjEI4tLqhisFn8V28gTCeWSNrWVS8E0O&#10;1quHUYaptjf+oOveVyKEsEtRQe19l0rpypoMush2xIE72t6gD7CvpO7xFsJNK2dxvJAGGw4NNXb0&#10;UlN53l+Mgp05nTaNO26/8sPwXrrza5E8/yg1fhzyJQhPg/8X391vOsxP4ukc/t4JN8jV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gLc28YAAADeAAAADwAAAAAAAAAAAAAA&#10;AACfAgAAZHJzL2Rvd25yZXYueG1sUEsFBgAAAAAEAAQA9wAAAJIDAAAAAA==&#10;">
                  <v:imagedata r:id="rId338" o:title=""/>
                </v:shape>
                <v:shape id="Picture 86138" o:spid="_x0000_s1029" type="#_x0000_t75" style="position:absolute;left:-15;top:8139;width:3397;height:1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m60zDAAAA3gAAAA8AAABkcnMvZG93bnJldi54bWxET89rwjAUvgv+D+ENdtO0bpNajSKiQ9hl&#10;q2PnR/PWFJuX2kSt/705CB4/vt+LVW8bcaHO144VpOMEBHHpdM2Vgt/DbpSB8AFZY+OYFNzIw2o5&#10;HCww1+7KP3QpQiViCPscFZgQ2lxKXxqy6MeuJY7cv+sshgi7SuoOrzHcNnKSJFNpsebYYLCljaHy&#10;WJytgj+ZHt4zR+b4sclc8f25/Zqdtkq9vvTrOYhAfXiKH+69VpBN07e4N96JV0A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KbrTMMAAADeAAAADwAAAAAAAAAAAAAAAACf&#10;AgAAZHJzL2Rvd25yZXYueG1sUEsFBgAAAAAEAAQA9wAAAI8DAAAAAA==&#10;">
                  <v:imagedata r:id="rId339" o:title=""/>
                </v:shape>
              </v:group>
            </w:pict>
          </mc:Fallback>
        </mc:AlternateContent>
      </w:r>
      <w:r>
        <w:t>This will be dealt as per Clause # 5.6.2</w:t>
      </w:r>
    </w:p>
    <w:p w:rsidR="00EA0CDC" w:rsidRDefault="003C104C" w:rsidP="009F1654">
      <w:pPr>
        <w:spacing w:after="44" w:line="237" w:lineRule="auto"/>
        <w:ind w:left="560" w:right="-15" w:hanging="8"/>
        <w:jc w:val="left"/>
      </w:pPr>
      <w:r>
        <w:rPr>
          <w:sz w:val="22"/>
          <w:u w:val="single" w:color="000000"/>
        </w:rPr>
        <w:t>Travel, Food and Accommodation Cost</w:t>
      </w:r>
    </w:p>
    <w:p w:rsidR="00EA0CDC" w:rsidRDefault="003C104C" w:rsidP="009F1654">
      <w:pPr>
        <w:spacing w:after="114"/>
        <w:jc w:val="left"/>
      </w:pPr>
      <w:r>
        <w:t>This will be dealt as per Clause # 5.7.2.2</w:t>
      </w:r>
    </w:p>
    <w:p w:rsidR="00EA0CDC" w:rsidRDefault="003C104C" w:rsidP="009F1654">
      <w:pPr>
        <w:spacing w:after="44" w:line="237" w:lineRule="auto"/>
        <w:ind w:left="560" w:right="-15" w:hanging="8"/>
        <w:jc w:val="left"/>
      </w:pPr>
      <w:r>
        <w:rPr>
          <w:sz w:val="22"/>
          <w:u w:val="single" w:color="000000"/>
        </w:rPr>
        <w:t>Overtime Payment/Compensatory Leave</w:t>
      </w:r>
    </w:p>
    <w:p w:rsidR="00EA0CDC" w:rsidRDefault="003C104C" w:rsidP="009F1654">
      <w:pPr>
        <w:jc w:val="left"/>
      </w:pPr>
      <w:r>
        <w:t xml:space="preserve">With prior approval from supervisor if any staff member in Grade F is required to work over-time, he/she will be paid overtime through bank transfer with salary. Over time will be calculated as the double of the hourly rate, provided that no overtime shall be payable to the temporary / daily wages / interns. Written approval of the overtime is required for Grade F staff prior to the actual overtime as per the </w:t>
      </w:r>
      <w:r>
        <w:rPr>
          <w:b/>
        </w:rPr>
        <w:t>Annexure 15</w:t>
      </w:r>
    </w:p>
    <w:p w:rsidR="00EA0CDC" w:rsidRDefault="00EA0CDC" w:rsidP="009F1654">
      <w:pPr>
        <w:spacing w:after="0" w:line="240" w:lineRule="auto"/>
        <w:ind w:left="2" w:right="0" w:firstLine="0"/>
        <w:jc w:val="left"/>
      </w:pPr>
    </w:p>
    <w:p w:rsidR="00EA0CDC" w:rsidRDefault="003C104C" w:rsidP="009F1654">
      <w:pPr>
        <w:jc w:val="left"/>
      </w:pPr>
      <w:r>
        <w:t xml:space="preserve">Overtime will </w:t>
      </w:r>
      <w:r>
        <w:rPr>
          <w:b/>
        </w:rPr>
        <w:t>not</w:t>
      </w:r>
      <w:r>
        <w:t xml:space="preserve"> be paid in cash to the staff members of Grade P. Compensatory Leave (day in lieu) will be awarded to staff who are required to work in excess of their normal working hours. In this case prior written </w:t>
      </w:r>
      <w:r>
        <w:lastRenderedPageBreak/>
        <w:t xml:space="preserve">approval is required. This approval must be shared in advance using the relevant form </w:t>
      </w:r>
      <w:r>
        <w:rPr>
          <w:b/>
        </w:rPr>
        <w:t>Annexure 16</w:t>
      </w:r>
      <w:r>
        <w:t>. This form should be completed by the employee, signed by the relevant line manager and submitted to the relevant HR in advance. Please note that compensatory leave must be availed within 30 calendar days from the day they started the work. No compensatory leave will be carried over.</w:t>
      </w:r>
    </w:p>
    <w:p w:rsidR="00EA0CDC" w:rsidRDefault="00EA0CDC" w:rsidP="009F1654">
      <w:pPr>
        <w:spacing w:after="0" w:line="240" w:lineRule="auto"/>
        <w:ind w:left="2" w:right="0" w:firstLine="0"/>
        <w:jc w:val="left"/>
      </w:pPr>
    </w:p>
    <w:p w:rsidR="00EA0CDC" w:rsidRDefault="003C104C" w:rsidP="009F1654">
      <w:pPr>
        <w:spacing w:after="114"/>
        <w:jc w:val="left"/>
      </w:pPr>
      <w:r>
        <w:t>Employees in grade L and M positions are not entitled to compensatory leave as the requirement to work beyond the minimum duty days and hours has been factored into their salary calculations already.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3092" name="Picture 13092"/>
            <wp:cNvGraphicFramePr/>
            <a:graphic xmlns:a="http://schemas.openxmlformats.org/drawingml/2006/main">
              <a:graphicData uri="http://schemas.openxmlformats.org/drawingml/2006/picture">
                <pic:pic xmlns:pic="http://schemas.openxmlformats.org/drawingml/2006/picture">
                  <pic:nvPicPr>
                    <pic:cNvPr id="13092" name="Picture 13092"/>
                    <pic:cNvPicPr/>
                  </pic:nvPicPr>
                  <pic:blipFill>
                    <a:blip r:embed="rId340"/>
                    <a:stretch>
                      <a:fillRect/>
                    </a:stretch>
                  </pic:blipFill>
                  <pic:spPr>
                    <a:xfrm>
                      <a:off x="0" y="0"/>
                      <a:ext cx="339090" cy="110490"/>
                    </a:xfrm>
                    <a:prstGeom prst="rect">
                      <a:avLst/>
                    </a:prstGeom>
                  </pic:spPr>
                </pic:pic>
              </a:graphicData>
            </a:graphic>
          </wp:inline>
        </w:drawing>
      </w:r>
      <w:r>
        <w:rPr>
          <w:sz w:val="22"/>
          <w:u w:val="single" w:color="000000"/>
        </w:rPr>
        <w:t>Benefits for Breastfeeding Mothers</w:t>
      </w:r>
    </w:p>
    <w:p w:rsidR="00EA0CDC" w:rsidRDefault="009F1654" w:rsidP="009F1654">
      <w:pPr>
        <w:jc w:val="left"/>
      </w:pPr>
      <w:r>
        <w:t>Welfare and Relief Committee</w:t>
      </w:r>
      <w:r w:rsidR="003C104C">
        <w:t xml:space="preserve"> promotes breast feeding agenda, therefore, as a responsible employer </w:t>
      </w:r>
      <w:r>
        <w:t>Welfare and Relief Committee</w:t>
      </w:r>
      <w:r w:rsidR="003C104C">
        <w:t xml:space="preserve"> provides following facilitation to the employees:</w:t>
      </w:r>
    </w:p>
    <w:p w:rsidR="00EA0CDC" w:rsidRDefault="003C104C" w:rsidP="009F1654">
      <w:pPr>
        <w:numPr>
          <w:ilvl w:val="0"/>
          <w:numId w:val="31"/>
        </w:numPr>
        <w:ind w:left="364" w:hanging="360"/>
        <w:jc w:val="left"/>
      </w:pPr>
      <w:r>
        <w:t>Employees shall be provided with a place to breastfeed or express their milk</w:t>
      </w:r>
    </w:p>
    <w:p w:rsidR="00EA0CDC" w:rsidRDefault="003C104C" w:rsidP="009F1654">
      <w:pPr>
        <w:numPr>
          <w:ilvl w:val="0"/>
          <w:numId w:val="31"/>
        </w:numPr>
        <w:ind w:left="364" w:hanging="360"/>
        <w:jc w:val="left"/>
      </w:pPr>
      <w:r>
        <w:t>A refrigerator will be made available for safe storage of expressed breastmilk</w:t>
      </w:r>
    </w:p>
    <w:p w:rsidR="00EA0CDC" w:rsidRDefault="003C104C" w:rsidP="009F1654">
      <w:pPr>
        <w:numPr>
          <w:ilvl w:val="0"/>
          <w:numId w:val="31"/>
        </w:numPr>
        <w:ind w:left="364" w:hanging="360"/>
        <w:jc w:val="left"/>
      </w:pPr>
      <w:r>
        <w:t>Employees shall be provided flexible breaks to accommodate breastfeeding or milk expression</w:t>
      </w:r>
    </w:p>
    <w:p w:rsidR="00EA0CDC" w:rsidRDefault="003C104C" w:rsidP="009F1654">
      <w:pPr>
        <w:numPr>
          <w:ilvl w:val="0"/>
          <w:numId w:val="31"/>
        </w:numPr>
        <w:ind w:left="364" w:hanging="360"/>
        <w:jc w:val="left"/>
      </w:pPr>
      <w:r>
        <w:t>Breastfeeding promotion information will be displayed</w:t>
      </w:r>
    </w:p>
    <w:p w:rsidR="00EA0CDC" w:rsidRDefault="003C104C" w:rsidP="009F1654">
      <w:pPr>
        <w:numPr>
          <w:ilvl w:val="0"/>
          <w:numId w:val="31"/>
        </w:numPr>
        <w:ind w:left="364" w:hanging="360"/>
        <w:jc w:val="left"/>
      </w:pPr>
      <w:r>
        <w:t>Employee orientation will include information about the company's breastfeeding policy</w:t>
      </w:r>
    </w:p>
    <w:p w:rsidR="00EA0CDC" w:rsidRDefault="00EA0CDC" w:rsidP="009F1654">
      <w:pPr>
        <w:spacing w:after="0" w:line="240" w:lineRule="auto"/>
        <w:ind w:left="2" w:right="0" w:firstLine="0"/>
        <w:jc w:val="left"/>
      </w:pPr>
    </w:p>
    <w:p w:rsidR="00EA0CDC" w:rsidRDefault="003C104C" w:rsidP="009F1654">
      <w:pPr>
        <w:spacing w:after="114"/>
        <w:jc w:val="left"/>
      </w:pPr>
      <w:r>
        <w:t>For further details, please see Children at Work Place under section 11.1</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3146" name="Picture 13146"/>
            <wp:cNvGraphicFramePr/>
            <a:graphic xmlns:a="http://schemas.openxmlformats.org/drawingml/2006/main">
              <a:graphicData uri="http://schemas.openxmlformats.org/drawingml/2006/picture">
                <pic:pic xmlns:pic="http://schemas.openxmlformats.org/drawingml/2006/picture">
                  <pic:nvPicPr>
                    <pic:cNvPr id="13146" name="Picture 13146"/>
                    <pic:cNvPicPr/>
                  </pic:nvPicPr>
                  <pic:blipFill>
                    <a:blip r:embed="rId341"/>
                    <a:stretch>
                      <a:fillRect/>
                    </a:stretch>
                  </pic:blipFill>
                  <pic:spPr>
                    <a:xfrm>
                      <a:off x="0" y="0"/>
                      <a:ext cx="339090" cy="110490"/>
                    </a:xfrm>
                    <a:prstGeom prst="rect">
                      <a:avLst/>
                    </a:prstGeom>
                  </pic:spPr>
                </pic:pic>
              </a:graphicData>
            </a:graphic>
          </wp:inline>
        </w:drawing>
      </w:r>
      <w:r>
        <w:rPr>
          <w:sz w:val="22"/>
          <w:u w:val="single" w:color="000000"/>
        </w:rPr>
        <w:t>Medical and Accident Insurance</w:t>
      </w:r>
    </w:p>
    <w:p w:rsidR="00EA0CDC" w:rsidRDefault="003C104C" w:rsidP="009F1654">
      <w:pPr>
        <w:jc w:val="left"/>
      </w:pPr>
      <w:r>
        <w:t xml:space="preserve">In line with the Donor’s terms and conditions as per the project agreement and in case of budget availability </w:t>
      </w:r>
      <w:r w:rsidR="009F1654">
        <w:t>Welfare and Relief Committee</w:t>
      </w:r>
      <w:r>
        <w:t xml:space="preserve"> will provide the Health Insurance Policy through 3</w:t>
      </w:r>
      <w:r>
        <w:rPr>
          <w:vertAlign w:val="superscript"/>
        </w:rPr>
        <w:t>rd</w:t>
      </w:r>
      <w:r>
        <w:t xml:space="preserve"> party (Insurance Company) for staff, spouse, children and parents. For details and coverage limit, please refer to Medical Insurance and Coverage Policy. The HR Co. will issue a notification to all staff upon review of any of the coverage limits.</w:t>
      </w:r>
    </w:p>
    <w:p w:rsidR="00EA0CDC" w:rsidRDefault="00EA0CDC" w:rsidP="009F1654">
      <w:pPr>
        <w:spacing w:after="0" w:line="240" w:lineRule="auto"/>
        <w:ind w:left="2" w:right="0" w:firstLine="0"/>
        <w:jc w:val="left"/>
      </w:pPr>
    </w:p>
    <w:p w:rsidR="00EA0CDC" w:rsidRDefault="003C104C" w:rsidP="009F1654">
      <w:pPr>
        <w:spacing w:after="114"/>
        <w:jc w:val="left"/>
      </w:pPr>
      <w:r>
        <w:t>All staff are entitled to life insurance coverage at the time of death and partial or complete disability. This policy applies only to the employee and does not include family members. For details and coverage limit, please refer to Life Insurance Policy.</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3356" name="Picture 13356"/>
            <wp:cNvGraphicFramePr/>
            <a:graphic xmlns:a="http://schemas.openxmlformats.org/drawingml/2006/main">
              <a:graphicData uri="http://schemas.openxmlformats.org/drawingml/2006/picture">
                <pic:pic xmlns:pic="http://schemas.openxmlformats.org/drawingml/2006/picture">
                  <pic:nvPicPr>
                    <pic:cNvPr id="13356" name="Picture 13356"/>
                    <pic:cNvPicPr/>
                  </pic:nvPicPr>
                  <pic:blipFill>
                    <a:blip r:embed="rId342"/>
                    <a:stretch>
                      <a:fillRect/>
                    </a:stretch>
                  </pic:blipFill>
                  <pic:spPr>
                    <a:xfrm>
                      <a:off x="0" y="0"/>
                      <a:ext cx="339090" cy="110490"/>
                    </a:xfrm>
                    <a:prstGeom prst="rect">
                      <a:avLst/>
                    </a:prstGeom>
                  </pic:spPr>
                </pic:pic>
              </a:graphicData>
            </a:graphic>
          </wp:inline>
        </w:drawing>
      </w:r>
      <w:r>
        <w:rPr>
          <w:sz w:val="22"/>
          <w:u w:val="single" w:color="000000"/>
        </w:rPr>
        <w:t>Employees Old Age Benefit Institution (EOBI) Fund</w:t>
      </w:r>
    </w:p>
    <w:p w:rsidR="00EA0CDC" w:rsidRDefault="009F1654" w:rsidP="009F1654">
      <w:pPr>
        <w:jc w:val="left"/>
      </w:pPr>
      <w:r>
        <w:t>Welfare and Relief Committee</w:t>
      </w:r>
      <w:r w:rsidR="003C104C">
        <w:t xml:space="preserve"> Pakistan shall contribute to the national pension schemes i.e. EOBI (Employees Old Age Benefits Institution) on behalf of employees to the extent of mandatory employer’s contribution under the Labour</w:t>
      </w:r>
    </w:p>
    <w:p w:rsidR="00EA0CDC" w:rsidRDefault="003C104C" w:rsidP="009F1654">
      <w:pPr>
        <w:jc w:val="left"/>
      </w:pPr>
      <w:r>
        <w:t xml:space="preserve">Laws of Pakistan. Staff is responsible to settle their claims with the pension institutions. </w:t>
      </w:r>
      <w:r w:rsidR="009F1654">
        <w:t>Welfare and Relief Committee</w:t>
      </w:r>
    </w:p>
    <w:p w:rsidR="00EA0CDC" w:rsidRDefault="003C104C" w:rsidP="009F1654">
      <w:pPr>
        <w:jc w:val="left"/>
      </w:pPr>
      <w:r>
        <w:t>Pakistan will be willing to facilitate the forwarding the claims to the pension institutions.</w:t>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t>Section 7.</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Annual Leave and Other Leaves</w:t>
            </w:r>
          </w:p>
        </w:tc>
      </w:tr>
    </w:tbl>
    <w:p w:rsidR="00EA0CDC" w:rsidRDefault="003C104C" w:rsidP="009F1654">
      <w:pPr>
        <w:spacing w:after="129" w:line="237" w:lineRule="auto"/>
        <w:ind w:left="-3" w:right="-12"/>
        <w:jc w:val="left"/>
      </w:pPr>
      <w:r>
        <w:rPr>
          <w:b/>
          <w:sz w:val="24"/>
        </w:rPr>
        <w:t>7.1.</w:t>
      </w:r>
      <w:r>
        <w:rPr>
          <w:b/>
          <w:sz w:val="24"/>
          <w:u w:val="single" w:color="000000"/>
        </w:rPr>
        <w:t xml:space="preserve"> Leaves</w:t>
      </w:r>
    </w:p>
    <w:p w:rsidR="00EA0CDC" w:rsidRDefault="009F1654" w:rsidP="009F1654">
      <w:pPr>
        <w:numPr>
          <w:ilvl w:val="0"/>
          <w:numId w:val="32"/>
        </w:numPr>
        <w:ind w:left="364" w:hanging="360"/>
        <w:jc w:val="left"/>
      </w:pPr>
      <w:r>
        <w:t>Welfare and Relief Committee</w:t>
      </w:r>
      <w:r w:rsidR="003C104C">
        <w:t xml:space="preserve"> Pakistan mission is committed to provide different leaves in order to improve motivation, morale, physical and mental health as well as work-life balance.</w:t>
      </w:r>
    </w:p>
    <w:p w:rsidR="00EA0CDC" w:rsidRDefault="003C104C" w:rsidP="009F1654">
      <w:pPr>
        <w:numPr>
          <w:ilvl w:val="0"/>
          <w:numId w:val="32"/>
        </w:numPr>
        <w:ind w:left="364" w:hanging="360"/>
        <w:jc w:val="left"/>
      </w:pPr>
      <w:r>
        <w:t>The leave year shall cover the period from January 1 to December 31.</w:t>
      </w:r>
    </w:p>
    <w:p w:rsidR="00EA0CDC" w:rsidRDefault="009F1654" w:rsidP="009F1654">
      <w:pPr>
        <w:numPr>
          <w:ilvl w:val="0"/>
          <w:numId w:val="32"/>
        </w:numPr>
        <w:ind w:left="364" w:hanging="360"/>
        <w:jc w:val="left"/>
      </w:pPr>
      <w:r>
        <w:t>Welfare and Relief Committee</w:t>
      </w:r>
      <w:r w:rsidR="003C104C">
        <w:t xml:space="preserve"> believes in making time available to staff for rest, recreation, fulfilling family/social obligations and pursue individual needs and aspirations.</w:t>
      </w:r>
    </w:p>
    <w:p w:rsidR="00EA0CDC" w:rsidRDefault="003C104C" w:rsidP="009F1654">
      <w:pPr>
        <w:numPr>
          <w:ilvl w:val="0"/>
          <w:numId w:val="32"/>
        </w:numPr>
        <w:ind w:left="364" w:hanging="360"/>
        <w:jc w:val="left"/>
      </w:pPr>
      <w:r>
        <w:t>Leave encashment is strictly forbidden except during the final separation of a staff member from the organization in which maximum 05 annual leaves are cashable.</w:t>
      </w:r>
    </w:p>
    <w:p w:rsidR="00EA0CDC" w:rsidRDefault="009F1654" w:rsidP="009F1654">
      <w:pPr>
        <w:numPr>
          <w:ilvl w:val="0"/>
          <w:numId w:val="32"/>
        </w:numPr>
        <w:ind w:left="364" w:hanging="360"/>
        <w:jc w:val="left"/>
      </w:pPr>
      <w:r>
        <w:lastRenderedPageBreak/>
        <w:t>Welfare and Relief Committee</w:t>
      </w:r>
      <w:r w:rsidR="003C104C">
        <w:t xml:space="preserve"> will encourage staff members to take annual leave and share their leave plan with their respective line managers well in advance to avoid any inconvenience or disruption of work.</w:t>
      </w:r>
    </w:p>
    <w:p w:rsidR="00EA0CDC" w:rsidRDefault="003C104C" w:rsidP="009F1654">
      <w:pPr>
        <w:numPr>
          <w:ilvl w:val="0"/>
          <w:numId w:val="32"/>
        </w:numPr>
        <w:ind w:left="364" w:hanging="360"/>
        <w:jc w:val="left"/>
      </w:pPr>
      <w:r>
        <w:t>Coordinators are encouraged to plan their annual leave ahead of time so as to avoid several senior managers being away at the same time.</w:t>
      </w:r>
    </w:p>
    <w:p w:rsidR="00EA0CDC" w:rsidRDefault="003C104C" w:rsidP="009F1654">
      <w:pPr>
        <w:numPr>
          <w:ilvl w:val="0"/>
          <w:numId w:val="32"/>
        </w:numPr>
        <w:spacing w:after="236"/>
        <w:ind w:left="364" w:hanging="360"/>
        <w:jc w:val="left"/>
      </w:pPr>
      <w:r>
        <w:t>Except for limited number of days from annual leave, none of the other categories of leave can be carried over into the next year.</w:t>
      </w:r>
    </w:p>
    <w:p w:rsidR="00EA0CDC" w:rsidRDefault="003C104C" w:rsidP="009F1654">
      <w:pPr>
        <w:spacing w:after="129" w:line="237" w:lineRule="auto"/>
        <w:ind w:left="-3" w:right="-12"/>
        <w:jc w:val="left"/>
      </w:pPr>
      <w:r>
        <w:rPr>
          <w:b/>
          <w:sz w:val="24"/>
        </w:rPr>
        <w:t>7.2.</w:t>
      </w:r>
      <w:r>
        <w:rPr>
          <w:b/>
          <w:sz w:val="24"/>
          <w:u w:val="single" w:color="000000"/>
        </w:rPr>
        <w:t xml:space="preserve"> Claiming leaves/Process for Request Leaves</w:t>
      </w:r>
    </w:p>
    <w:p w:rsidR="00EA0CDC" w:rsidRDefault="003C104C" w:rsidP="009F1654">
      <w:pPr>
        <w:jc w:val="left"/>
      </w:pPr>
      <w:r>
        <w:t>Staff can request leave through the following process.</w:t>
      </w:r>
    </w:p>
    <w:p w:rsidR="00EA0CDC" w:rsidRDefault="003C104C" w:rsidP="009F1654">
      <w:pPr>
        <w:numPr>
          <w:ilvl w:val="0"/>
          <w:numId w:val="32"/>
        </w:numPr>
        <w:ind w:left="364" w:hanging="360"/>
        <w:jc w:val="left"/>
      </w:pPr>
      <w:r>
        <w:t>At least (7) working days in advance of the leave period for periods of 3 days or more leave, and at least 3 working days. In advance of leave of less than 3 days, staff must submit a leave application form to their respective line manager;</w:t>
      </w:r>
    </w:p>
    <w:p w:rsidR="00EA0CDC" w:rsidRDefault="003C104C" w:rsidP="009F1654">
      <w:pPr>
        <w:numPr>
          <w:ilvl w:val="0"/>
          <w:numId w:val="32"/>
        </w:numPr>
        <w:ind w:left="364" w:hanging="360"/>
        <w:jc w:val="left"/>
      </w:pPr>
      <w:r>
        <w:t>The line manager must then review the leave request within 2 working days of having received the request by either giving approval or not for the leave. Managers should endeavour to facilitate leave requests where possible, but it should be noted that they have the final say on leave approvals based on departmental priorities, other staff leave and completion of tasks;</w:t>
      </w:r>
    </w:p>
    <w:p w:rsidR="00EA0CDC" w:rsidRDefault="003C104C" w:rsidP="009F1654">
      <w:pPr>
        <w:numPr>
          <w:ilvl w:val="0"/>
          <w:numId w:val="32"/>
        </w:numPr>
        <w:ind w:left="364" w:hanging="360"/>
        <w:jc w:val="left"/>
      </w:pPr>
      <w:r>
        <w:t xml:space="preserve">If the line manager approves the leave, the staff member must submit the signed form </w:t>
      </w:r>
      <w:r>
        <w:rPr>
          <w:b/>
        </w:rPr>
        <w:t>Annexure 16</w:t>
      </w:r>
      <w:r>
        <w:t xml:space="preserve"> to the HR department. They will review the application based on the availability of leave for the staff member. If insufficient leave is available, the staff member will not be able to use advance leave. They will need to take a portion of the leave as unpaid leave.</w:t>
      </w:r>
    </w:p>
    <w:p w:rsidR="00EA0CDC" w:rsidRDefault="003C104C" w:rsidP="009F1654">
      <w:pPr>
        <w:numPr>
          <w:ilvl w:val="0"/>
          <w:numId w:val="32"/>
        </w:numPr>
        <w:ind w:left="364" w:hanging="360"/>
        <w:jc w:val="left"/>
      </w:pPr>
      <w:r>
        <w:t>The HR department duly signs the forms;</w:t>
      </w:r>
    </w:p>
    <w:p w:rsidR="00EA0CDC" w:rsidRDefault="00EA0CDC" w:rsidP="009F1654">
      <w:pPr>
        <w:spacing w:after="0" w:line="240" w:lineRule="auto"/>
        <w:ind w:left="2" w:right="0" w:firstLine="0"/>
        <w:jc w:val="left"/>
      </w:pPr>
    </w:p>
    <w:p w:rsidR="00EA0CDC" w:rsidRDefault="003C104C" w:rsidP="009F1654">
      <w:pPr>
        <w:spacing w:after="236"/>
        <w:jc w:val="left"/>
      </w:pPr>
      <w:r>
        <w:t>Staff leave will only be approved after the completion of this process. The relevant HR department will keep a record of all leaves accrued and redeemed in the relevant personnel files. The said process is applicable for the annual leaves, compensatory leave, short leave and authorized leave without pay which can be anticipated in advance i.e. The other types of leave outlined in this section are managed through the processes noted under the relevant leave entitlements. Failure to follow the necessary processes for claiming leave will be treated as absence from work, and thereby subject to disciplinary procedures</w:t>
      </w:r>
    </w:p>
    <w:p w:rsidR="00EA0CDC" w:rsidRDefault="003C104C" w:rsidP="009F1654">
      <w:pPr>
        <w:numPr>
          <w:ilvl w:val="1"/>
          <w:numId w:val="33"/>
        </w:numPr>
        <w:spacing w:after="129" w:line="237" w:lineRule="auto"/>
        <w:ind w:right="-12" w:hanging="432"/>
        <w:jc w:val="left"/>
      </w:pPr>
      <w:r>
        <w:rPr>
          <w:b/>
          <w:sz w:val="24"/>
          <w:u w:val="single" w:color="000000"/>
        </w:rPr>
        <w:t>Short Leaves</w:t>
      </w:r>
    </w:p>
    <w:p w:rsidR="00EA0CDC" w:rsidRDefault="003C104C" w:rsidP="009F1654">
      <w:pPr>
        <w:spacing w:after="236"/>
        <w:jc w:val="left"/>
      </w:pPr>
      <w:r>
        <w:t>Any short leave is viewed as a half day annual leave, whether or not it has taken 4 hours or less. These are managed through the same process as annual leaves – see section 7.2 above.</w:t>
      </w:r>
    </w:p>
    <w:p w:rsidR="00EA0CDC" w:rsidRDefault="003C104C" w:rsidP="009F1654">
      <w:pPr>
        <w:numPr>
          <w:ilvl w:val="1"/>
          <w:numId w:val="33"/>
        </w:numPr>
        <w:spacing w:after="129" w:line="237" w:lineRule="auto"/>
        <w:ind w:right="-12" w:hanging="432"/>
        <w:jc w:val="left"/>
      </w:pPr>
      <w:r>
        <w:rPr>
          <w:b/>
          <w:sz w:val="24"/>
          <w:u w:val="single" w:color="000000"/>
        </w:rPr>
        <w:t>Annual Leaves</w:t>
      </w:r>
    </w:p>
    <w:p w:rsidR="00EA0CDC" w:rsidRDefault="003C104C" w:rsidP="009F1654">
      <w:pPr>
        <w:jc w:val="left"/>
      </w:pPr>
      <w:r>
        <w:t xml:space="preserve">Annual leave is a period of approved absence with pay from official duties. It is intended to allow the staff vacation, rest and recreation. </w:t>
      </w:r>
      <w:r w:rsidR="009F1654">
        <w:t>Welfare and Relief Committee</w:t>
      </w:r>
      <w:r>
        <w:t xml:space="preserve"> encourages the staff to avail their annual leaves in order to create a work life balance. All staff are expected to use their leaves judiciously. Line manager/supervisors have the discretion to decide when and how many annual leaves may be approved. This decision should weigh the needs of the workplace with the desire of the staff. Following are the main rules and procedures related to the annual leaves as per Acton Against Hunger policies and procedures.</w:t>
      </w:r>
    </w:p>
    <w:p w:rsidR="00EA0CDC" w:rsidRDefault="003C104C" w:rsidP="009F1654">
      <w:pPr>
        <w:numPr>
          <w:ilvl w:val="0"/>
          <w:numId w:val="32"/>
        </w:numPr>
        <w:ind w:left="364" w:hanging="360"/>
        <w:jc w:val="left"/>
      </w:pPr>
      <w:r>
        <w:t>Every staff is entitled to annual leaves of 24 work days in one calendar year (January 01</w:t>
      </w:r>
      <w:r>
        <w:rPr>
          <w:sz w:val="31"/>
          <w:vertAlign w:val="superscript"/>
        </w:rPr>
        <w:t xml:space="preserve"> </w:t>
      </w:r>
      <w:r>
        <w:t>to December</w:t>
      </w:r>
    </w:p>
    <w:p w:rsidR="00EA0CDC" w:rsidRDefault="003C104C" w:rsidP="009F1654">
      <w:pPr>
        <w:ind w:left="373"/>
        <w:jc w:val="left"/>
      </w:pPr>
      <w:r>
        <w:t>31</w:t>
      </w:r>
      <w:r>
        <w:rPr>
          <w:sz w:val="31"/>
          <w:vertAlign w:val="superscript"/>
        </w:rPr>
        <w:t>st</w:t>
      </w:r>
      <w:r>
        <w:t>).</w:t>
      </w:r>
    </w:p>
    <w:p w:rsidR="00EA0CDC" w:rsidRDefault="003C104C" w:rsidP="009F1654">
      <w:pPr>
        <w:numPr>
          <w:ilvl w:val="0"/>
          <w:numId w:val="32"/>
        </w:numPr>
        <w:ind w:left="364" w:hanging="360"/>
        <w:jc w:val="left"/>
      </w:pPr>
      <w:r>
        <w:t>A maximum of 10 days’ annual leaves can be carried over to the next year. Any unused leave days over and above 10 days shall be forfeited by end of December 31</w:t>
      </w:r>
      <w:r>
        <w:rPr>
          <w:vertAlign w:val="superscript"/>
        </w:rPr>
        <w:t>st</w:t>
      </w:r>
      <w:r>
        <w:t>.</w:t>
      </w:r>
    </w:p>
    <w:p w:rsidR="00EA0CDC" w:rsidRDefault="003C104C" w:rsidP="009F1654">
      <w:pPr>
        <w:numPr>
          <w:ilvl w:val="0"/>
          <w:numId w:val="32"/>
        </w:numPr>
        <w:ind w:left="364" w:hanging="360"/>
        <w:jc w:val="left"/>
      </w:pPr>
      <w:r>
        <w:t>The 10 days carried forward in the next year shall be used before June 30</w:t>
      </w:r>
      <w:r>
        <w:rPr>
          <w:vertAlign w:val="superscript"/>
        </w:rPr>
        <w:t>th</w:t>
      </w:r>
      <w:r>
        <w:t xml:space="preserve"> or else it will be forfeited. </w:t>
      </w:r>
      <w:r>
        <w:rPr>
          <w:rFonts w:ascii="Segoe UI Symbol" w:eastAsia="Segoe UI Symbol" w:hAnsi="Segoe UI Symbol" w:cs="Segoe UI Symbol"/>
        </w:rPr>
        <w:t></w:t>
      </w:r>
      <w:r>
        <w:t xml:space="preserve"> The leave entitlement shall commence from the date of joining.</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339725" cy="107950"/>
            <wp:effectExtent l="0" t="0" r="0" b="0"/>
            <wp:docPr id="86654" name="Picture 86654"/>
            <wp:cNvGraphicFramePr/>
            <a:graphic xmlns:a="http://schemas.openxmlformats.org/drawingml/2006/main">
              <a:graphicData uri="http://schemas.openxmlformats.org/drawingml/2006/picture">
                <pic:pic xmlns:pic="http://schemas.openxmlformats.org/drawingml/2006/picture">
                  <pic:nvPicPr>
                    <pic:cNvPr id="86654" name="Picture 86654"/>
                    <pic:cNvPicPr/>
                  </pic:nvPicPr>
                  <pic:blipFill>
                    <a:blip r:embed="rId343"/>
                    <a:stretch>
                      <a:fillRect/>
                    </a:stretch>
                  </pic:blipFill>
                  <pic:spPr>
                    <a:xfrm>
                      <a:off x="0" y="0"/>
                      <a:ext cx="339725" cy="107950"/>
                    </a:xfrm>
                    <a:prstGeom prst="rect">
                      <a:avLst/>
                    </a:prstGeom>
                  </pic:spPr>
                </pic:pic>
              </a:graphicData>
            </a:graphic>
          </wp:inline>
        </w:drawing>
      </w:r>
      <w:r>
        <w:rPr>
          <w:sz w:val="22"/>
          <w:u w:val="single" w:color="000000"/>
        </w:rPr>
        <w:t>Leave Encashment</w:t>
      </w:r>
    </w:p>
    <w:p w:rsidR="00EA0CDC" w:rsidRDefault="003C104C" w:rsidP="009F1654">
      <w:pPr>
        <w:spacing w:after="235"/>
        <w:jc w:val="left"/>
      </w:pPr>
      <w:r>
        <w:t xml:space="preserve">A maximum 05 days can be cashed at the time of separation from </w:t>
      </w:r>
      <w:r w:rsidR="009F1654">
        <w:t>Welfare and Relief Committee</w:t>
      </w:r>
      <w:r>
        <w:t>.</w:t>
      </w:r>
    </w:p>
    <w:p w:rsidR="00EA0CDC" w:rsidRDefault="003C104C" w:rsidP="009F1654">
      <w:pPr>
        <w:spacing w:after="129" w:line="237" w:lineRule="auto"/>
        <w:ind w:left="-3" w:right="-12"/>
        <w:jc w:val="left"/>
      </w:pPr>
      <w:r>
        <w:rPr>
          <w:b/>
          <w:sz w:val="24"/>
        </w:rPr>
        <w:lastRenderedPageBreak/>
        <w:t>7.5.</w:t>
      </w:r>
      <w:r>
        <w:rPr>
          <w:b/>
          <w:sz w:val="24"/>
          <w:u w:val="single" w:color="000000"/>
        </w:rPr>
        <w:t xml:space="preserve"> Sick Leaves</w:t>
      </w:r>
    </w:p>
    <w:p w:rsidR="00EA0CDC" w:rsidRDefault="009F1654" w:rsidP="009F1654">
      <w:pPr>
        <w:jc w:val="left"/>
      </w:pPr>
      <w:r>
        <w:t>Welfare and Relief Committee</w:t>
      </w:r>
      <w:r w:rsidR="003C104C">
        <w:t xml:space="preserve"> Pakistan recognizes the need for employees to be absent from work for reasons beyond their control, such as in situations of sickness or hospitalization, or due to illness or injury. All employees are granted time off at their normal rate of pay for personal illness or non-job related injuries for up to 12 working days per year. Sick leave cannot be accumulated and cannot be carried over to another calendar year.</w:t>
      </w:r>
    </w:p>
    <w:p w:rsidR="00EA0CDC" w:rsidRDefault="00EA0CDC" w:rsidP="009F1654">
      <w:pPr>
        <w:spacing w:after="0" w:line="240" w:lineRule="auto"/>
        <w:ind w:left="2" w:right="0" w:firstLine="0"/>
        <w:jc w:val="left"/>
      </w:pPr>
    </w:p>
    <w:p w:rsidR="00EA0CDC" w:rsidRDefault="003C104C" w:rsidP="009F1654">
      <w:pPr>
        <w:jc w:val="left"/>
      </w:pPr>
      <w:r>
        <w:t>In the case of prolonged illness (beyond the allocated sick leave), the CD can consider to approve additional ‘extended sick leave’. This will require full evidence certified by a medical professional. Payment for extended sick leave will be as follows:</w:t>
      </w:r>
    </w:p>
    <w:tbl>
      <w:tblPr>
        <w:tblStyle w:val="TableGrid"/>
        <w:tblW w:w="9636" w:type="dxa"/>
        <w:tblInd w:w="180" w:type="dxa"/>
        <w:tblCellMar>
          <w:left w:w="108" w:type="dxa"/>
          <w:right w:w="115" w:type="dxa"/>
        </w:tblCellMar>
        <w:tblLook w:val="04A0" w:firstRow="1" w:lastRow="0" w:firstColumn="1" w:lastColumn="0" w:noHBand="0" w:noVBand="1"/>
      </w:tblPr>
      <w:tblGrid>
        <w:gridCol w:w="5757"/>
        <w:gridCol w:w="3879"/>
      </w:tblGrid>
      <w:tr w:rsidR="00EA0CDC">
        <w:trPr>
          <w:trHeight w:val="470"/>
        </w:trPr>
        <w:tc>
          <w:tcPr>
            <w:tcW w:w="5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Period</w:t>
            </w:r>
          </w:p>
        </w:tc>
        <w:tc>
          <w:tcPr>
            <w:tcW w:w="387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right="0" w:firstLine="0"/>
              <w:jc w:val="left"/>
            </w:pPr>
            <w:r>
              <w:rPr>
                <w:b/>
              </w:rPr>
              <w:t>Percentage of remuneration per month</w:t>
            </w:r>
          </w:p>
        </w:tc>
      </w:tr>
      <w:tr w:rsidR="00EA0CDC">
        <w:trPr>
          <w:trHeight w:val="241"/>
        </w:trPr>
        <w:tc>
          <w:tcPr>
            <w:tcW w:w="5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1st month (including 12 days allowance for sick leave per year)</w:t>
            </w:r>
          </w:p>
        </w:tc>
        <w:tc>
          <w:tcPr>
            <w:tcW w:w="387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100%</w:t>
            </w:r>
          </w:p>
        </w:tc>
      </w:tr>
      <w:tr w:rsidR="00EA0CDC">
        <w:trPr>
          <w:trHeight w:val="240"/>
        </w:trPr>
        <w:tc>
          <w:tcPr>
            <w:tcW w:w="5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2nd month</w:t>
            </w:r>
          </w:p>
        </w:tc>
        <w:tc>
          <w:tcPr>
            <w:tcW w:w="387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75%</w:t>
            </w:r>
          </w:p>
        </w:tc>
      </w:tr>
      <w:tr w:rsidR="00EA0CDC">
        <w:trPr>
          <w:trHeight w:val="240"/>
        </w:trPr>
        <w:tc>
          <w:tcPr>
            <w:tcW w:w="5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3rd month</w:t>
            </w:r>
          </w:p>
        </w:tc>
        <w:tc>
          <w:tcPr>
            <w:tcW w:w="387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50%</w:t>
            </w:r>
          </w:p>
        </w:tc>
      </w:tr>
      <w:tr w:rsidR="00EA0CDC">
        <w:trPr>
          <w:trHeight w:val="698"/>
        </w:trPr>
        <w:tc>
          <w:tcPr>
            <w:tcW w:w="575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40" w:lineRule="auto"/>
              <w:ind w:left="0" w:right="0" w:firstLine="0"/>
              <w:jc w:val="left"/>
            </w:pPr>
            <w:r>
              <w:t>From the expiry of the 3</w:t>
            </w:r>
            <w:r>
              <w:rPr>
                <w:vertAlign w:val="superscript"/>
              </w:rPr>
              <w:t>rd</w:t>
            </w:r>
            <w:r>
              <w:t xml:space="preserve"> month until termination</w:t>
            </w:r>
          </w:p>
          <w:p w:rsidR="00EA0CDC" w:rsidRDefault="003C104C" w:rsidP="009F1654">
            <w:pPr>
              <w:spacing w:after="0" w:line="276" w:lineRule="auto"/>
              <w:ind w:left="0" w:right="0" w:firstLine="0"/>
              <w:jc w:val="left"/>
            </w:pPr>
            <w:r>
              <w:t>Note: Decision about termination can be made according to situation</w:t>
            </w:r>
          </w:p>
        </w:tc>
        <w:tc>
          <w:tcPr>
            <w:tcW w:w="387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25%</w:t>
            </w:r>
          </w:p>
        </w:tc>
      </w:tr>
    </w:tbl>
    <w:p w:rsidR="00EA0CDC" w:rsidRDefault="00EA0CDC" w:rsidP="009F1654">
      <w:pPr>
        <w:spacing w:after="0" w:line="240" w:lineRule="auto"/>
        <w:ind w:left="2" w:right="0" w:firstLine="0"/>
        <w:jc w:val="left"/>
      </w:pPr>
    </w:p>
    <w:p w:rsidR="00EA0CDC" w:rsidRDefault="003C104C" w:rsidP="009F1654">
      <w:pPr>
        <w:jc w:val="left"/>
      </w:pPr>
      <w:r>
        <w:t>As sick leaves cannot be foreseen, the process for claiming them is as follows:</w:t>
      </w:r>
    </w:p>
    <w:p w:rsidR="00EA0CDC" w:rsidRDefault="003C104C" w:rsidP="009F1654">
      <w:pPr>
        <w:numPr>
          <w:ilvl w:val="0"/>
          <w:numId w:val="34"/>
        </w:numPr>
        <w:spacing w:after="6" w:line="241" w:lineRule="auto"/>
        <w:ind w:left="364" w:hanging="360"/>
        <w:jc w:val="left"/>
      </w:pPr>
      <w:r>
        <w:t>Staff member has to inform his/her line manager and the relevant HR-in-charge no later than 09:00am on the specific day that you cannot attend the office stating the reason and the expected duration. This can be done via phone call, text message or email;</w:t>
      </w:r>
    </w:p>
    <w:p w:rsidR="00EA0CDC" w:rsidRDefault="003C104C" w:rsidP="009F1654">
      <w:pPr>
        <w:numPr>
          <w:ilvl w:val="0"/>
          <w:numId w:val="34"/>
        </w:numPr>
        <w:ind w:left="364" w:hanging="360"/>
        <w:jc w:val="left"/>
      </w:pPr>
      <w:r>
        <w:t>Line manager has to confirm that the leave notification has been received;</w:t>
      </w:r>
    </w:p>
    <w:p w:rsidR="00EA0CDC" w:rsidRDefault="003C104C" w:rsidP="009F1654">
      <w:pPr>
        <w:numPr>
          <w:ilvl w:val="0"/>
          <w:numId w:val="34"/>
        </w:numPr>
        <w:ind w:left="364" w:hanging="360"/>
        <w:jc w:val="left"/>
      </w:pPr>
      <w:r>
        <w:t>Line manager has to inform the relevant staff regarding the leave and the expected duration;</w:t>
      </w:r>
    </w:p>
    <w:p w:rsidR="00EA0CDC" w:rsidRDefault="003C104C" w:rsidP="009F1654">
      <w:pPr>
        <w:numPr>
          <w:ilvl w:val="0"/>
          <w:numId w:val="34"/>
        </w:numPr>
        <w:ind w:left="364" w:hanging="360"/>
        <w:jc w:val="left"/>
      </w:pPr>
      <w:r>
        <w:t xml:space="preserve">Upon returning to work, the staff member must complete the necessary leave form </w:t>
      </w:r>
      <w:r>
        <w:rPr>
          <w:b/>
        </w:rPr>
        <w:t>Annexure 16</w:t>
      </w:r>
      <w:r>
        <w:t>. This should be submitted to the line manager for signing and the HR department for records. For leaves of 3 days or more, a medical certificate from a registered medical practitioner (at least M.B.B.S., with stamp and registration number mentioned on the certificate) is required;</w:t>
      </w:r>
    </w:p>
    <w:p w:rsidR="00EA0CDC" w:rsidRDefault="003C104C" w:rsidP="009F1654">
      <w:pPr>
        <w:numPr>
          <w:ilvl w:val="0"/>
          <w:numId w:val="34"/>
        </w:numPr>
        <w:spacing w:after="236"/>
        <w:ind w:left="364" w:hanging="360"/>
        <w:jc w:val="left"/>
      </w:pPr>
      <w:r>
        <w:t>An employee who is absent, claiming sickness that is not certified by a licensed physician or medical officer, or which is certified but no evidence is presented, shall be considered to be absent without permission or without reasonable excuse and will be ineligible for sick leave pay. If the situation/ certificate is found to be false, this will be viewed as misconduct and dealt with disciplinary procedures. Furthermore, it should be noted that the Line Manager shall approve the leave on the basis of employee’s track record. In certain cases, the leave can be disapproved and leave shall be considered absence without pay.</w:t>
      </w:r>
    </w:p>
    <w:p w:rsidR="00EA0CDC" w:rsidRDefault="003C104C" w:rsidP="009F1654">
      <w:pPr>
        <w:numPr>
          <w:ilvl w:val="1"/>
          <w:numId w:val="35"/>
        </w:numPr>
        <w:spacing w:after="129" w:line="237" w:lineRule="auto"/>
        <w:ind w:right="-12" w:hanging="432"/>
        <w:jc w:val="left"/>
      </w:pPr>
      <w:r>
        <w:rPr>
          <w:b/>
          <w:sz w:val="24"/>
          <w:u w:val="single" w:color="000000"/>
        </w:rPr>
        <w:t>Public Holidays</w:t>
      </w:r>
    </w:p>
    <w:p w:rsidR="00EA0CDC" w:rsidRDefault="009F1654" w:rsidP="009F1654">
      <w:pPr>
        <w:jc w:val="left"/>
      </w:pPr>
      <w:r>
        <w:t>Welfare and Relief Committee</w:t>
      </w:r>
      <w:r w:rsidR="003C104C">
        <w:t xml:space="preserve"> Pakistan’s offices will remain closed on mandatory, religious and public holidays, as notified by the Government of Pakistan. The official Gazetteer of the public holidays issued by Ministry of Interior will automatically become the part of the policy each year. No deduction shall be made from the wages of any employee of the </w:t>
      </w:r>
      <w:r>
        <w:t>Welfare and Relief Committee</w:t>
      </w:r>
      <w:r w:rsidR="003C104C">
        <w:t xml:space="preserve"> on account of holidays allowed or announced by the Govt. of Pakistan. No compensatory day is given in lieu of public holidays, which fall on Saturday or Sunday.</w:t>
      </w:r>
    </w:p>
    <w:p w:rsidR="00EA0CDC" w:rsidRDefault="00EA0CDC" w:rsidP="009F1654">
      <w:pPr>
        <w:spacing w:after="0" w:line="240" w:lineRule="auto"/>
        <w:ind w:left="2" w:right="0" w:firstLine="0"/>
        <w:jc w:val="left"/>
      </w:pPr>
    </w:p>
    <w:p w:rsidR="00EA0CDC" w:rsidRDefault="003C104C" w:rsidP="009F1654">
      <w:pPr>
        <w:jc w:val="left"/>
      </w:pPr>
      <w:r>
        <w:t>The following list of National holidays will be applicable as Public Holidays for each year:</w:t>
      </w:r>
    </w:p>
    <w:tbl>
      <w:tblPr>
        <w:tblStyle w:val="TableGrid"/>
        <w:tblW w:w="9718" w:type="dxa"/>
        <w:tblInd w:w="139" w:type="dxa"/>
        <w:tblCellMar>
          <w:left w:w="108" w:type="dxa"/>
          <w:right w:w="115" w:type="dxa"/>
        </w:tblCellMar>
        <w:tblLook w:val="04A0" w:firstRow="1" w:lastRow="0" w:firstColumn="1" w:lastColumn="0" w:noHBand="0" w:noVBand="1"/>
      </w:tblPr>
      <w:tblGrid>
        <w:gridCol w:w="3966"/>
        <w:gridCol w:w="5752"/>
      </w:tblGrid>
      <w:tr w:rsidR="00EA0CDC">
        <w:trPr>
          <w:trHeight w:val="24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lastRenderedPageBreak/>
              <w:t>Name of Occasions</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Dates</w:t>
            </w:r>
          </w:p>
        </w:tc>
      </w:tr>
      <w:tr w:rsidR="00EA0CDC">
        <w:trPr>
          <w:trHeight w:val="24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Kashmir Day</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February 5</w:t>
            </w:r>
            <w:r>
              <w:rPr>
                <w:vertAlign w:val="superscript"/>
              </w:rPr>
              <w:t>th</w:t>
            </w:r>
          </w:p>
        </w:tc>
      </w:tr>
      <w:tr w:rsidR="00EA0CDC">
        <w:trPr>
          <w:trHeight w:val="24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Pakistan Day</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March 23</w:t>
            </w:r>
            <w:r>
              <w:rPr>
                <w:vertAlign w:val="superscript"/>
              </w:rPr>
              <w:t>rd</w:t>
            </w:r>
          </w:p>
        </w:tc>
      </w:tr>
      <w:tr w:rsidR="00EA0CDC">
        <w:trPr>
          <w:trHeight w:val="24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Labor Day</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May 1</w:t>
            </w:r>
            <w:r>
              <w:rPr>
                <w:vertAlign w:val="superscript"/>
              </w:rPr>
              <w:t>st</w:t>
            </w:r>
          </w:p>
        </w:tc>
      </w:tr>
      <w:tr w:rsidR="00EA0CDC">
        <w:trPr>
          <w:trHeight w:val="47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40" w:lineRule="auto"/>
              <w:ind w:left="0" w:right="0" w:firstLine="0"/>
              <w:jc w:val="left"/>
            </w:pPr>
            <w:r>
              <w:t>Eid-ul-Fitr (2 to 3 days as per Government</w:t>
            </w:r>
          </w:p>
          <w:p w:rsidR="00EA0CDC" w:rsidRDefault="003C104C" w:rsidP="009F1654">
            <w:pPr>
              <w:spacing w:after="0" w:line="276" w:lineRule="auto"/>
              <w:ind w:left="0" w:right="0" w:firstLine="0"/>
              <w:jc w:val="left"/>
            </w:pPr>
            <w:r>
              <w:t>Announcement)</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Subject to appearance of moon &amp; announcement by Government</w:t>
            </w:r>
          </w:p>
        </w:tc>
      </w:tr>
      <w:tr w:rsidR="00EA0CDC">
        <w:trPr>
          <w:trHeight w:val="24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Independence Day</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August 14</w:t>
            </w:r>
            <w:r>
              <w:rPr>
                <w:vertAlign w:val="superscript"/>
              </w:rPr>
              <w:t>th</w:t>
            </w:r>
          </w:p>
        </w:tc>
      </w:tr>
      <w:tr w:rsidR="00EA0CDC">
        <w:trPr>
          <w:trHeight w:val="47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40" w:lineRule="auto"/>
              <w:ind w:left="0" w:right="0" w:firstLine="0"/>
              <w:jc w:val="left"/>
            </w:pPr>
            <w:r>
              <w:t>Eid-ul-Azha (2 to 3 days as per</w:t>
            </w:r>
          </w:p>
          <w:p w:rsidR="00EA0CDC" w:rsidRDefault="003C104C" w:rsidP="009F1654">
            <w:pPr>
              <w:spacing w:after="0" w:line="276" w:lineRule="auto"/>
              <w:ind w:left="0" w:right="0" w:firstLine="0"/>
              <w:jc w:val="left"/>
            </w:pPr>
            <w:r>
              <w:t>Government Announcement)</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Subject to appearance of moon &amp; announcement by Government</w:t>
            </w:r>
          </w:p>
        </w:tc>
      </w:tr>
      <w:tr w:rsidR="00EA0CDC">
        <w:trPr>
          <w:trHeight w:val="471"/>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Ashura (9</w:t>
            </w:r>
            <w:r>
              <w:rPr>
                <w:vertAlign w:val="superscript"/>
              </w:rPr>
              <w:t>th</w:t>
            </w:r>
            <w:r>
              <w:t xml:space="preserve"> &amp; 10</w:t>
            </w:r>
            <w:r>
              <w:rPr>
                <w:vertAlign w:val="superscript"/>
              </w:rPr>
              <w:t>th</w:t>
            </w:r>
            <w:r>
              <w:t xml:space="preserve"> of Moharrum)</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Subject to appearance of moon &amp; announcement by Government</w:t>
            </w:r>
          </w:p>
        </w:tc>
      </w:tr>
      <w:tr w:rsidR="00EA0CDC">
        <w:trPr>
          <w:trHeight w:val="471"/>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Eid Miland-un-Nabi (12</w:t>
            </w:r>
            <w:r>
              <w:rPr>
                <w:vertAlign w:val="superscript"/>
              </w:rPr>
              <w:t>th</w:t>
            </w:r>
            <w:r>
              <w:t xml:space="preserve"> of Rabi-ul-Awal)</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Subject to appearance of moon &amp; announcement by Government</w:t>
            </w:r>
          </w:p>
        </w:tc>
      </w:tr>
      <w:tr w:rsidR="00EA0CDC">
        <w:trPr>
          <w:trHeight w:val="240"/>
        </w:trPr>
        <w:tc>
          <w:tcPr>
            <w:tcW w:w="396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Quaid-e-Azam Day/Christmas</w:t>
            </w:r>
          </w:p>
        </w:tc>
        <w:tc>
          <w:tcPr>
            <w:tcW w:w="575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December 25</w:t>
            </w:r>
            <w:r>
              <w:rPr>
                <w:vertAlign w:val="superscript"/>
              </w:rPr>
              <w:t>th</w:t>
            </w:r>
          </w:p>
        </w:tc>
      </w:tr>
    </w:tbl>
    <w:p w:rsidR="00EA0CDC" w:rsidRDefault="003C104C" w:rsidP="009F1654">
      <w:pPr>
        <w:numPr>
          <w:ilvl w:val="1"/>
          <w:numId w:val="35"/>
        </w:numPr>
        <w:spacing w:after="129" w:line="237" w:lineRule="auto"/>
        <w:ind w:right="-12" w:hanging="432"/>
        <w:jc w:val="left"/>
      </w:pPr>
      <w:r>
        <w:rPr>
          <w:b/>
          <w:sz w:val="24"/>
          <w:u w:val="single" w:color="000000"/>
        </w:rPr>
        <w:t>Maternity Leaves</w:t>
      </w:r>
    </w:p>
    <w:p w:rsidR="00EA0CDC" w:rsidRDefault="003C104C" w:rsidP="009F1654">
      <w:pPr>
        <w:jc w:val="left"/>
      </w:pPr>
      <w:r>
        <w:t>As per the laws of Pakistan</w:t>
      </w:r>
      <w:r>
        <w:rPr>
          <w:b/>
        </w:rPr>
        <w:t>,</w:t>
      </w:r>
      <w:r>
        <w:t xml:space="preserve"> females are entitled to maternity leave with full pay up to maximum 12 weeks). This will be applicable to all female staff as per law.</w:t>
      </w:r>
    </w:p>
    <w:p w:rsidR="00EA0CDC" w:rsidRDefault="00EA0CDC" w:rsidP="009F1654">
      <w:pPr>
        <w:spacing w:after="0" w:line="240" w:lineRule="auto"/>
        <w:ind w:left="2" w:right="0" w:firstLine="0"/>
        <w:jc w:val="left"/>
      </w:pPr>
    </w:p>
    <w:p w:rsidR="00EA0CDC" w:rsidRDefault="003C104C" w:rsidP="009F1654">
      <w:pPr>
        <w:jc w:val="left"/>
      </w:pPr>
      <w:r>
        <w:t xml:space="preserve">In addition to this, in order to facilitate females with a significant tenure, </w:t>
      </w:r>
      <w:r w:rsidR="009F1654">
        <w:t>Welfare and Relief Committee</w:t>
      </w:r>
      <w:r>
        <w:t xml:space="preserve"> will provide a ‘maternity bonus’. This will comprise of an additional 12 weeks at full pay. This will be applicable to female staff who have served a tenure of at least 12 months in the last 18 months calculated as per the expected due date. This will also depend on the position being anticipated for the coming 12 months. Furthermore, the staff member would need to return to the office for a period of 6 months following the leave period.</w:t>
      </w:r>
    </w:p>
    <w:p w:rsidR="00EA0CDC" w:rsidRDefault="00EA0CDC" w:rsidP="009F1654">
      <w:pPr>
        <w:spacing w:after="0" w:line="240" w:lineRule="auto"/>
        <w:ind w:left="2" w:right="0" w:firstLine="0"/>
        <w:jc w:val="left"/>
      </w:pPr>
    </w:p>
    <w:p w:rsidR="00EA0CDC" w:rsidRDefault="003C104C" w:rsidP="009F1654">
      <w:pPr>
        <w:jc w:val="left"/>
      </w:pPr>
      <w:r>
        <w:t>The extra 12 weeks (03 months) would be paid at 50% initially (during the maternity leaves) and the remaining 50% of this would be paid upon the completion of 6 months return after the maternity leaves.  Failure to complete the 6 month return period would result in the staff member being liable to return this ‘maternity bonus’.</w:t>
      </w:r>
    </w:p>
    <w:p w:rsidR="00EA0CDC" w:rsidRDefault="00EA0CDC" w:rsidP="009F1654">
      <w:pPr>
        <w:spacing w:after="0" w:line="240" w:lineRule="auto"/>
        <w:ind w:left="2" w:right="0" w:firstLine="0"/>
        <w:jc w:val="left"/>
      </w:pPr>
    </w:p>
    <w:p w:rsidR="00EA0CDC" w:rsidRDefault="003C104C" w:rsidP="009F1654">
      <w:pPr>
        <w:jc w:val="left"/>
      </w:pPr>
      <w:r>
        <w:t>Entitlement is subject to the following conditions:</w:t>
      </w:r>
    </w:p>
    <w:p w:rsidR="00EA0CDC" w:rsidRDefault="003C104C" w:rsidP="009F1654">
      <w:pPr>
        <w:numPr>
          <w:ilvl w:val="0"/>
          <w:numId w:val="36"/>
        </w:numPr>
        <w:ind w:left="364" w:hanging="360"/>
        <w:jc w:val="left"/>
      </w:pPr>
      <w:r>
        <w:t>The applicant should be a female employee (i.e. this cannot be shared with their husbands);</w:t>
      </w:r>
    </w:p>
    <w:p w:rsidR="00EA0CDC" w:rsidRDefault="003C104C" w:rsidP="009F1654">
      <w:pPr>
        <w:numPr>
          <w:ilvl w:val="0"/>
          <w:numId w:val="36"/>
        </w:numPr>
        <w:ind w:left="364" w:hanging="360"/>
        <w:jc w:val="left"/>
      </w:pPr>
      <w:r>
        <w:t>Maternity leave is granted on presentation of a medical certificate, certifying pregnancy and indicating the expected delivery date;</w:t>
      </w:r>
    </w:p>
    <w:p w:rsidR="00EA0CDC" w:rsidRDefault="003C104C" w:rsidP="009F1654">
      <w:pPr>
        <w:numPr>
          <w:ilvl w:val="0"/>
          <w:numId w:val="36"/>
        </w:numPr>
        <w:ind w:left="364" w:hanging="360"/>
        <w:jc w:val="left"/>
      </w:pPr>
      <w:r>
        <w:t xml:space="preserve">Maternity leave cannot be accrued nor is any financial compensation in lieu considered by </w:t>
      </w:r>
      <w:r w:rsidR="009F1654">
        <w:t>Welfare and Relief Committee</w:t>
      </w:r>
      <w:r>
        <w:t>;</w:t>
      </w:r>
    </w:p>
    <w:p w:rsidR="00EA0CDC" w:rsidRDefault="003C104C" w:rsidP="009F1654">
      <w:pPr>
        <w:numPr>
          <w:ilvl w:val="0"/>
          <w:numId w:val="36"/>
        </w:numPr>
        <w:ind w:left="364" w:hanging="360"/>
        <w:jc w:val="left"/>
      </w:pPr>
      <w:r>
        <w:t xml:space="preserve">The staff member must notify </w:t>
      </w:r>
      <w:r w:rsidR="009F1654">
        <w:t>Welfare and Relief Committee</w:t>
      </w:r>
      <w:r>
        <w:t xml:space="preserve"> in written form (through their line manager and HR) regarding the pregnancy no later than 15 weeks before the expected date of delivery. This should be accompanied by a medical certificate verifying the due date.</w:t>
      </w:r>
    </w:p>
    <w:p w:rsidR="00EA0CDC" w:rsidRDefault="003C104C" w:rsidP="009F1654">
      <w:pPr>
        <w:numPr>
          <w:ilvl w:val="0"/>
          <w:numId w:val="36"/>
        </w:numPr>
        <w:ind w:left="364" w:hanging="360"/>
        <w:jc w:val="left"/>
      </w:pPr>
      <w:r>
        <w:t xml:space="preserve">Female employee shall not be entitled to maternity benefit unless she has been employed in the </w:t>
      </w:r>
      <w:r w:rsidR="009F1654">
        <w:t>Welfare and Relief Committee</w:t>
      </w:r>
      <w:r>
        <w:t xml:space="preserve"> for a period of not less than four months immediately preceding the day on which she delivers the child.</w:t>
      </w:r>
    </w:p>
    <w:p w:rsidR="00EA0CDC" w:rsidRDefault="00EA0CDC" w:rsidP="009F1654">
      <w:pPr>
        <w:spacing w:after="0" w:line="240" w:lineRule="auto"/>
        <w:ind w:left="2" w:right="0" w:firstLine="0"/>
        <w:jc w:val="left"/>
      </w:pPr>
    </w:p>
    <w:p w:rsidR="00EA0CDC" w:rsidRDefault="003C104C" w:rsidP="009F1654">
      <w:pPr>
        <w:jc w:val="left"/>
      </w:pPr>
      <w:r>
        <w:t xml:space="preserve">In the event of an illness resulting from the pregnancy or birth certified by a doctor, the female employee may benefit from an additional 2 weeks’ maternity leave. Aside from this, if the staff member wishes to take more than the allocated 24 weeks for the purpose of maternity leave, the excess shall be treated as sick leave or annual leave, but should not extend the sick/annual leave limit.  </w:t>
      </w:r>
      <w:r>
        <w:rPr>
          <w:rFonts w:ascii="Calibri" w:eastAsia="Calibri" w:hAnsi="Calibri" w:cs="Calibri"/>
          <w:noProof/>
          <w:sz w:val="22"/>
        </w:rPr>
        <w:drawing>
          <wp:inline distT="0" distB="0" distL="0" distR="0">
            <wp:extent cx="339725" cy="111125"/>
            <wp:effectExtent l="0" t="0" r="0" b="0"/>
            <wp:docPr id="86853" name="Picture 86853"/>
            <wp:cNvGraphicFramePr/>
            <a:graphic xmlns:a="http://schemas.openxmlformats.org/drawingml/2006/main">
              <a:graphicData uri="http://schemas.openxmlformats.org/drawingml/2006/picture">
                <pic:pic xmlns:pic="http://schemas.openxmlformats.org/drawingml/2006/picture">
                  <pic:nvPicPr>
                    <pic:cNvPr id="86853" name="Picture 86853"/>
                    <pic:cNvPicPr/>
                  </pic:nvPicPr>
                  <pic:blipFill>
                    <a:blip r:embed="rId344"/>
                    <a:stretch>
                      <a:fillRect/>
                    </a:stretch>
                  </pic:blipFill>
                  <pic:spPr>
                    <a:xfrm>
                      <a:off x="0" y="0"/>
                      <a:ext cx="339725" cy="111125"/>
                    </a:xfrm>
                    <a:prstGeom prst="rect">
                      <a:avLst/>
                    </a:prstGeom>
                  </pic:spPr>
                </pic:pic>
              </a:graphicData>
            </a:graphic>
          </wp:inline>
        </w:drawing>
      </w:r>
      <w:r>
        <w:rPr>
          <w:sz w:val="22"/>
        </w:rPr>
        <w:t xml:space="preserve"> </w:t>
      </w:r>
      <w:r>
        <w:rPr>
          <w:sz w:val="22"/>
          <w:u w:val="single" w:color="000000"/>
        </w:rPr>
        <w:t>Early Birth, Still Birth and Twins</w:t>
      </w:r>
    </w:p>
    <w:p w:rsidR="00EA0CDC" w:rsidRDefault="003C104C" w:rsidP="009F1654">
      <w:pPr>
        <w:spacing w:after="114"/>
        <w:jc w:val="left"/>
      </w:pPr>
      <w:r>
        <w:t>In the event of an early birth and twin’s birth the total duration of maternity leave remains 24 weeks as mentioned above. In the event of a stillbirth (a loss of a baby after 24 weeks of gestation), the staff member will receive the standard maternity leave of 24 weeks as mentioned above.</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339725" cy="107950"/>
            <wp:effectExtent l="0" t="0" r="0" b="0"/>
            <wp:docPr id="86854" name="Picture 86854"/>
            <wp:cNvGraphicFramePr/>
            <a:graphic xmlns:a="http://schemas.openxmlformats.org/drawingml/2006/main">
              <a:graphicData uri="http://schemas.openxmlformats.org/drawingml/2006/picture">
                <pic:pic xmlns:pic="http://schemas.openxmlformats.org/drawingml/2006/picture">
                  <pic:nvPicPr>
                    <pic:cNvPr id="86854" name="Picture 86854"/>
                    <pic:cNvPicPr/>
                  </pic:nvPicPr>
                  <pic:blipFill>
                    <a:blip r:embed="rId345"/>
                    <a:stretch>
                      <a:fillRect/>
                    </a:stretch>
                  </pic:blipFill>
                  <pic:spPr>
                    <a:xfrm>
                      <a:off x="0" y="0"/>
                      <a:ext cx="339725" cy="107950"/>
                    </a:xfrm>
                    <a:prstGeom prst="rect">
                      <a:avLst/>
                    </a:prstGeom>
                  </pic:spPr>
                </pic:pic>
              </a:graphicData>
            </a:graphic>
          </wp:inline>
        </w:drawing>
      </w:r>
      <w:r>
        <w:rPr>
          <w:sz w:val="22"/>
          <w:u w:val="single" w:color="000000"/>
        </w:rPr>
        <w:t>Miscarriage Leave</w:t>
      </w:r>
    </w:p>
    <w:p w:rsidR="00EA0CDC" w:rsidRDefault="003C104C" w:rsidP="009F1654">
      <w:pPr>
        <w:spacing w:after="114"/>
        <w:jc w:val="left"/>
      </w:pPr>
      <w:r>
        <w:lastRenderedPageBreak/>
        <w:t>Female staff shall be entitled to avail leave as prescribed by the doctor but not exceeding 30-calendar days (1 month) in case of any miscarriage. She will remain on the payroll during this time. To avail this miscarriage, leave female staff should provide medical certificate from authorized/registered medical practitioner</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7566" cy="110490"/>
            <wp:effectExtent l="0" t="0" r="0" b="0"/>
            <wp:docPr id="14632" name="Picture 14632"/>
            <wp:cNvGraphicFramePr/>
            <a:graphic xmlns:a="http://schemas.openxmlformats.org/drawingml/2006/main">
              <a:graphicData uri="http://schemas.openxmlformats.org/drawingml/2006/picture">
                <pic:pic xmlns:pic="http://schemas.openxmlformats.org/drawingml/2006/picture">
                  <pic:nvPicPr>
                    <pic:cNvPr id="14632" name="Picture 14632"/>
                    <pic:cNvPicPr/>
                  </pic:nvPicPr>
                  <pic:blipFill>
                    <a:blip r:embed="rId346"/>
                    <a:stretch>
                      <a:fillRect/>
                    </a:stretch>
                  </pic:blipFill>
                  <pic:spPr>
                    <a:xfrm>
                      <a:off x="0" y="0"/>
                      <a:ext cx="337566" cy="110490"/>
                    </a:xfrm>
                    <a:prstGeom prst="rect">
                      <a:avLst/>
                    </a:prstGeom>
                  </pic:spPr>
                </pic:pic>
              </a:graphicData>
            </a:graphic>
          </wp:inline>
        </w:drawing>
      </w:r>
      <w:r>
        <w:rPr>
          <w:sz w:val="22"/>
          <w:u w:val="single" w:color="000000"/>
        </w:rPr>
        <w:t>Employment or Work During Certain Period/Maternity</w:t>
      </w:r>
    </w:p>
    <w:p w:rsidR="00EA0CDC" w:rsidRDefault="009F1654" w:rsidP="009F1654">
      <w:pPr>
        <w:jc w:val="left"/>
      </w:pPr>
      <w:r>
        <w:t>Welfare and Relief Committee</w:t>
      </w:r>
      <w:r w:rsidR="003C104C">
        <w:t xml:space="preserve"> shall not employ a woman, and a woman shall not be engaged in employment of any nature with </w:t>
      </w:r>
      <w:r>
        <w:t>Welfare and Relief Committee</w:t>
      </w:r>
      <w:r w:rsidR="003C104C">
        <w:t xml:space="preserve"> during six weeks following the date on which she delivers a child. </w:t>
      </w:r>
      <w:r>
        <w:t>Welfare and Relief Committee</w:t>
      </w:r>
      <w:r w:rsidR="003C104C">
        <w:t xml:space="preserve"> shall not ask an employed woman working on regular or temporary basis to do any work which is of arduous nature, involves long hours of standing or is likely to affect her health for a period of one month immediately:</w:t>
      </w:r>
    </w:p>
    <w:p w:rsidR="00EA0CDC" w:rsidRDefault="003C104C" w:rsidP="009F1654">
      <w:pPr>
        <w:numPr>
          <w:ilvl w:val="0"/>
          <w:numId w:val="37"/>
        </w:numPr>
        <w:ind w:left="364" w:hanging="360"/>
        <w:jc w:val="left"/>
      </w:pPr>
      <w:r>
        <w:t>Preceding the period of six weeks before the date of the expected delivery; and</w:t>
      </w:r>
    </w:p>
    <w:p w:rsidR="00EA0CDC" w:rsidRDefault="003C104C" w:rsidP="009F1654">
      <w:pPr>
        <w:numPr>
          <w:ilvl w:val="0"/>
          <w:numId w:val="37"/>
        </w:numPr>
        <w:spacing w:after="235"/>
        <w:ind w:left="364" w:hanging="360"/>
        <w:jc w:val="left"/>
      </w:pPr>
      <w:r>
        <w:t>Succeeding six weeks after the date on which she delivers a child</w:t>
      </w:r>
    </w:p>
    <w:p w:rsidR="00EA0CDC" w:rsidRDefault="003C104C" w:rsidP="009F1654">
      <w:pPr>
        <w:spacing w:after="129" w:line="237" w:lineRule="auto"/>
        <w:ind w:left="-3" w:right="-12"/>
        <w:jc w:val="left"/>
      </w:pPr>
      <w:r>
        <w:rPr>
          <w:b/>
          <w:sz w:val="24"/>
        </w:rPr>
        <w:t>7.8.</w:t>
      </w:r>
      <w:r>
        <w:rPr>
          <w:b/>
          <w:sz w:val="24"/>
          <w:u w:val="single" w:color="000000"/>
        </w:rPr>
        <w:t xml:space="preserve"> Compassionate Leave</w:t>
      </w:r>
    </w:p>
    <w:p w:rsidR="00EA0CDC" w:rsidRDefault="009F1654" w:rsidP="009F1654">
      <w:pPr>
        <w:jc w:val="left"/>
      </w:pPr>
      <w:r>
        <w:t>Welfare and Relief Committee</w:t>
      </w:r>
      <w:r w:rsidR="003C104C">
        <w:t xml:space="preserve"> may permit compassionate leave for the following reasons:</w:t>
      </w:r>
    </w:p>
    <w:tbl>
      <w:tblPr>
        <w:tblStyle w:val="TableGrid"/>
        <w:tblW w:w="9357" w:type="dxa"/>
        <w:tblInd w:w="320" w:type="dxa"/>
        <w:tblCellMar>
          <w:left w:w="108" w:type="dxa"/>
          <w:right w:w="115" w:type="dxa"/>
        </w:tblCellMar>
        <w:tblLook w:val="04A0" w:firstRow="1" w:lastRow="0" w:firstColumn="1" w:lastColumn="0" w:noHBand="0" w:noVBand="1"/>
      </w:tblPr>
      <w:tblGrid>
        <w:gridCol w:w="1272"/>
        <w:gridCol w:w="6376"/>
        <w:gridCol w:w="1709"/>
      </w:tblGrid>
      <w:tr w:rsidR="00EA0CDC">
        <w:trPr>
          <w:trHeight w:val="471"/>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Status</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Reason</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Number of working day</w:t>
            </w:r>
          </w:p>
        </w:tc>
      </w:tr>
      <w:tr w:rsidR="00EA0CDC">
        <w:trPr>
          <w:trHeight w:val="240"/>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Planned</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The wedding of staff member</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 days</w:t>
            </w:r>
          </w:p>
        </w:tc>
      </w:tr>
      <w:tr w:rsidR="00EA0CDC">
        <w:trPr>
          <w:trHeight w:val="240"/>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Planned</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The wedding of staff member’s child, brother or sister</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 days</w:t>
            </w:r>
          </w:p>
        </w:tc>
      </w:tr>
      <w:tr w:rsidR="00EA0CDC">
        <w:trPr>
          <w:trHeight w:val="240"/>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Planned</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The circumcision/baptism of the staff member’s child</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 days</w:t>
            </w:r>
          </w:p>
        </w:tc>
      </w:tr>
      <w:tr w:rsidR="00EA0CDC">
        <w:trPr>
          <w:trHeight w:val="240"/>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Unplanned</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Paternity leave</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 days</w:t>
            </w:r>
          </w:p>
        </w:tc>
      </w:tr>
      <w:tr w:rsidR="00EA0CDC">
        <w:trPr>
          <w:trHeight w:val="240"/>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Unplanned</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Staff’s wife has a miscarriage</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 days</w:t>
            </w:r>
          </w:p>
        </w:tc>
      </w:tr>
      <w:tr w:rsidR="00EA0CDC">
        <w:trPr>
          <w:trHeight w:val="240"/>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Unplanned</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The death of spouse, child, mother or father</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 days</w:t>
            </w:r>
          </w:p>
        </w:tc>
      </w:tr>
      <w:tr w:rsidR="00EA0CDC">
        <w:trPr>
          <w:trHeight w:val="470"/>
        </w:trPr>
        <w:tc>
          <w:tcPr>
            <w:tcW w:w="1272"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Unplanned</w:t>
            </w:r>
          </w:p>
        </w:tc>
        <w:tc>
          <w:tcPr>
            <w:tcW w:w="6376"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The death of niece/nephew, sister, brother or children-in-law (half siblings)</w:t>
            </w:r>
          </w:p>
        </w:tc>
        <w:tc>
          <w:tcPr>
            <w:tcW w:w="170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3 days</w:t>
            </w:r>
          </w:p>
        </w:tc>
      </w:tr>
    </w:tbl>
    <w:p w:rsidR="00EA0CDC" w:rsidRDefault="00EA0CDC" w:rsidP="009F1654">
      <w:pPr>
        <w:spacing w:after="0" w:line="240" w:lineRule="auto"/>
        <w:ind w:left="2" w:right="0" w:firstLine="0"/>
        <w:jc w:val="left"/>
      </w:pPr>
    </w:p>
    <w:p w:rsidR="00EA0CDC" w:rsidRDefault="003C104C" w:rsidP="009F1654">
      <w:pPr>
        <w:jc w:val="left"/>
      </w:pPr>
      <w:r>
        <w:t>If the employees want to avail leave more than his/her entitled days mentioned above, the remaining days will be considered as annual leave or authorised unpaid leaves as long as the necessary procedures outlined above are followed.</w:t>
      </w:r>
    </w:p>
    <w:p w:rsidR="00EA0CDC" w:rsidRDefault="003C104C" w:rsidP="009F1654">
      <w:pPr>
        <w:jc w:val="left"/>
      </w:pPr>
      <w:r>
        <w:t>All those leaves noted as ‘planned’ can be managed in advance. Those indicated as unplanned, cannot be foreseen. In light of this, the process for claiming these leaves will be as follows:</w:t>
      </w:r>
    </w:p>
    <w:p w:rsidR="00EA0CDC" w:rsidRDefault="003C104C" w:rsidP="009F1654">
      <w:pPr>
        <w:numPr>
          <w:ilvl w:val="0"/>
          <w:numId w:val="37"/>
        </w:numPr>
        <w:ind w:left="364" w:hanging="360"/>
        <w:jc w:val="left"/>
      </w:pPr>
      <w:r>
        <w:t>Staff member has to inform their line manager and the relevant HR-in-charge no later than 09:00am on the specific day regarding leave from the office stating the reason and the expected duration (as per above). This can be done via phone call, text message or email;</w:t>
      </w:r>
    </w:p>
    <w:p w:rsidR="00EA0CDC" w:rsidRDefault="003C104C" w:rsidP="009F1654">
      <w:pPr>
        <w:numPr>
          <w:ilvl w:val="0"/>
          <w:numId w:val="37"/>
        </w:numPr>
        <w:ind w:left="364" w:hanging="360"/>
        <w:jc w:val="left"/>
      </w:pPr>
      <w:r>
        <w:t>Line manager has to confirm that the leave notification has been received through the same method;</w:t>
      </w:r>
    </w:p>
    <w:p w:rsidR="00EA0CDC" w:rsidRDefault="003C104C" w:rsidP="009F1654">
      <w:pPr>
        <w:numPr>
          <w:ilvl w:val="0"/>
          <w:numId w:val="37"/>
        </w:numPr>
        <w:ind w:left="364" w:hanging="360"/>
        <w:jc w:val="left"/>
      </w:pPr>
      <w:r>
        <w:t>Line manager has to inform the relevant staff regarding the leave and the expected duration;</w:t>
      </w:r>
    </w:p>
    <w:p w:rsidR="00EA0CDC" w:rsidRDefault="003C104C" w:rsidP="009F1654">
      <w:pPr>
        <w:numPr>
          <w:ilvl w:val="0"/>
          <w:numId w:val="37"/>
        </w:numPr>
        <w:ind w:left="364" w:hanging="360"/>
        <w:jc w:val="left"/>
      </w:pPr>
      <w:r>
        <w:t>Upon returning to work, the staff member must complete the necessary leave form as per the format in (Annex 17). This should be submitted to the line manager for signing and the HR department for records;</w:t>
      </w:r>
    </w:p>
    <w:p w:rsidR="00EA0CDC" w:rsidRDefault="003C104C" w:rsidP="009F1654">
      <w:pPr>
        <w:numPr>
          <w:ilvl w:val="0"/>
          <w:numId w:val="37"/>
        </w:numPr>
        <w:ind w:left="364" w:hanging="360"/>
        <w:jc w:val="left"/>
      </w:pPr>
      <w:r>
        <w:t>The line manager and/or HR department may request proof of the circumstance. If the situation is found to be false, this will be viewed as misconduct and dealt with through disciplinary procedures.</w:t>
      </w:r>
    </w:p>
    <w:p w:rsidR="00EA0CDC" w:rsidRDefault="003C104C" w:rsidP="009F1654">
      <w:pPr>
        <w:numPr>
          <w:ilvl w:val="0"/>
          <w:numId w:val="37"/>
        </w:numPr>
        <w:spacing w:after="235"/>
        <w:ind w:left="364" w:hanging="360"/>
        <w:jc w:val="left"/>
      </w:pPr>
      <w:r>
        <w:t>For other family circumstances, employees may take annual leave, including during the probation period, if the necessary number of days’ leave has been accrued.</w:t>
      </w:r>
    </w:p>
    <w:p w:rsidR="00EA0CDC" w:rsidRDefault="003C104C" w:rsidP="009F1654">
      <w:pPr>
        <w:numPr>
          <w:ilvl w:val="1"/>
          <w:numId w:val="38"/>
        </w:numPr>
        <w:spacing w:after="129" w:line="237" w:lineRule="auto"/>
        <w:ind w:right="-12" w:hanging="720"/>
        <w:jc w:val="left"/>
      </w:pPr>
      <w:r>
        <w:rPr>
          <w:b/>
          <w:sz w:val="24"/>
          <w:u w:val="single" w:color="000000"/>
        </w:rPr>
        <w:t>Haj Leave</w:t>
      </w:r>
    </w:p>
    <w:p w:rsidR="00EA0CDC" w:rsidRDefault="003C104C" w:rsidP="009F1654">
      <w:pPr>
        <w:jc w:val="left"/>
      </w:pPr>
      <w:r>
        <w:lastRenderedPageBreak/>
        <w:t>Haj Leave for consecutive 40 calendar days can be availed after 3 years of continuous service with Action Against</w:t>
      </w:r>
    </w:p>
    <w:p w:rsidR="00EA0CDC" w:rsidRDefault="003C104C" w:rsidP="009F1654">
      <w:pPr>
        <w:spacing w:after="236"/>
        <w:jc w:val="left"/>
      </w:pPr>
      <w:r>
        <w:t>Hunger Pakistan, but only once in the employment time. Haj leave is not an additional allowance of leave days (i.e. it must be managed through available annual leave and unpaid leave). However, it is noted here separately because of the length of the leave which extends beyond a usual leave period. Haj leave is only applicable to employees on presentation of valid documents. Any such plans should be notified to the Country Director no less than 90 days in advance using the standard leave request form. It is at the discretion of the Country Director to approve this leave.</w:t>
      </w:r>
    </w:p>
    <w:p w:rsidR="00EA0CDC" w:rsidRDefault="003C104C" w:rsidP="009F1654">
      <w:pPr>
        <w:numPr>
          <w:ilvl w:val="1"/>
          <w:numId w:val="38"/>
        </w:numPr>
        <w:spacing w:after="129" w:line="237" w:lineRule="auto"/>
        <w:ind w:right="-12" w:hanging="720"/>
        <w:jc w:val="left"/>
      </w:pPr>
      <w:r>
        <w:rPr>
          <w:b/>
          <w:sz w:val="24"/>
          <w:u w:val="single" w:color="000000"/>
        </w:rPr>
        <w:t>Compulsory Annual Leave</w:t>
      </w:r>
    </w:p>
    <w:p w:rsidR="00EA0CDC" w:rsidRDefault="003C104C" w:rsidP="009F1654">
      <w:pPr>
        <w:jc w:val="left"/>
      </w:pPr>
      <w:r>
        <w:t>Compulsory annual leave may be enforced by the line manager under the following circumstances:</w:t>
      </w:r>
    </w:p>
    <w:p w:rsidR="00EA0CDC" w:rsidRDefault="003C104C" w:rsidP="009F1654">
      <w:pPr>
        <w:jc w:val="left"/>
      </w:pPr>
      <w:r>
        <w:t>Periods when there is insufficient work (e.g. shortfalls in funding) or limitations in being able to complete work (e.g. due to security movement restrictions, funding shortfalls); and when a working day falls between a national holiday and the weekend.</w:t>
      </w:r>
    </w:p>
    <w:p w:rsidR="00EA0CDC" w:rsidRDefault="00EA0CDC" w:rsidP="009F1654">
      <w:pPr>
        <w:spacing w:after="0" w:line="240" w:lineRule="auto"/>
        <w:ind w:left="2" w:right="0" w:firstLine="0"/>
        <w:jc w:val="left"/>
      </w:pPr>
    </w:p>
    <w:p w:rsidR="00EA0CDC" w:rsidRDefault="003C104C" w:rsidP="009F1654">
      <w:pPr>
        <w:spacing w:after="236"/>
        <w:jc w:val="left"/>
      </w:pPr>
      <w:r>
        <w:t>In such circumstances, the line managers with approval from the CD (in Islamabad) or the Field Coordinator (at the base), may enforce compulsory annual leave for staff. If the staff member has insufficient days of annual leave accrued, the line manager can request the staff member to accept leave without pay for this period. This should be documented in the necessary leave forms. Refusal to take this type of leave will be viewed as a disciplinary matter.</w:t>
      </w:r>
    </w:p>
    <w:p w:rsidR="00EA0CDC" w:rsidRDefault="003C104C" w:rsidP="009F1654">
      <w:pPr>
        <w:numPr>
          <w:ilvl w:val="1"/>
          <w:numId w:val="38"/>
        </w:numPr>
        <w:spacing w:after="129" w:line="237" w:lineRule="auto"/>
        <w:ind w:right="-12" w:hanging="720"/>
        <w:jc w:val="left"/>
      </w:pPr>
      <w:r>
        <w:rPr>
          <w:b/>
          <w:sz w:val="24"/>
          <w:u w:val="single" w:color="000000"/>
        </w:rPr>
        <w:t>Authorized Leave Without Pay</w:t>
      </w:r>
    </w:p>
    <w:p w:rsidR="00EA0CDC" w:rsidRDefault="003C104C" w:rsidP="009F1654">
      <w:pPr>
        <w:spacing w:after="236"/>
        <w:jc w:val="left"/>
      </w:pPr>
      <w:r>
        <w:t>In rare circumstances, an employee has to request leave above and beyond what they have accrued. This should only be considered in exceptional circumstances, and requires the approval of CD for Islamabad or Field Co. /Head of Base for base level staff. The same process for requesting this leave is required as outlined in section 7.2 above.</w:t>
      </w:r>
    </w:p>
    <w:p w:rsidR="00EA0CDC" w:rsidRDefault="003C104C" w:rsidP="009F1654">
      <w:pPr>
        <w:numPr>
          <w:ilvl w:val="1"/>
          <w:numId w:val="38"/>
        </w:numPr>
        <w:spacing w:after="129" w:line="237" w:lineRule="auto"/>
        <w:ind w:right="-12" w:hanging="720"/>
        <w:jc w:val="left"/>
      </w:pPr>
      <w:r>
        <w:rPr>
          <w:b/>
          <w:sz w:val="24"/>
          <w:u w:val="single" w:color="000000"/>
        </w:rPr>
        <w:t>Unauthorized Leave</w:t>
      </w:r>
    </w:p>
    <w:p w:rsidR="00EA0CDC" w:rsidRDefault="003C104C" w:rsidP="009F1654">
      <w:pPr>
        <w:jc w:val="left"/>
      </w:pPr>
      <w:r>
        <w:t>Any employee taking leave without the aforementioned prior approval will be considered to be on unauthorised leave. During this period, the staff member will receive no pay or benefits for those days of absence irrespective of the length of the absence. If this period is less than 15 working days then a disciplinary procedure will be launched. If it is 15 working days or longer, then staff will be considered to have left their job. It will be assumed that the employee has left the job without serving the notice period and be subject to the procedures outlined in</w:t>
      </w:r>
    </w:p>
    <w:p w:rsidR="00EA0CDC" w:rsidRDefault="003C104C" w:rsidP="009F1654">
      <w:pPr>
        <w:jc w:val="left"/>
      </w:pPr>
      <w:r>
        <w:t xml:space="preserve">Section 10.2  </w:t>
      </w:r>
      <w:r>
        <w:br w:type="page"/>
      </w:r>
    </w:p>
    <w:p w:rsidR="00EA0CDC" w:rsidRDefault="003C104C" w:rsidP="009F1654">
      <w:pPr>
        <w:pBdr>
          <w:top w:val="single" w:sz="8" w:space="0" w:color="000000"/>
          <w:left w:val="single" w:sz="8" w:space="0" w:color="000000"/>
          <w:bottom w:val="single" w:sz="8" w:space="0" w:color="000000"/>
          <w:right w:val="single" w:sz="8" w:space="0" w:color="000000"/>
        </w:pBdr>
        <w:shd w:val="clear" w:color="auto" w:fill="D9D9D9"/>
        <w:spacing w:after="277" w:line="240" w:lineRule="auto"/>
        <w:ind w:left="2" w:right="0" w:firstLine="0"/>
        <w:jc w:val="left"/>
      </w:pPr>
      <w:r>
        <w:rPr>
          <w:b/>
          <w:sz w:val="30"/>
        </w:rPr>
        <w:lastRenderedPageBreak/>
        <w:t>Section 8. Performance Management &amp; Professional Development</w:t>
      </w:r>
    </w:p>
    <w:p w:rsidR="00EA0CDC" w:rsidRDefault="003C104C" w:rsidP="009F1654">
      <w:pPr>
        <w:spacing w:after="129" w:line="237" w:lineRule="auto"/>
        <w:ind w:left="-3" w:right="-12"/>
        <w:jc w:val="left"/>
      </w:pPr>
      <w:r>
        <w:rPr>
          <w:b/>
          <w:sz w:val="24"/>
        </w:rPr>
        <w:t>8.1.</w:t>
      </w:r>
      <w:r>
        <w:rPr>
          <w:b/>
          <w:sz w:val="24"/>
          <w:u w:val="single" w:color="000000"/>
        </w:rPr>
        <w:t xml:space="preserve"> What is Performance Management?</w:t>
      </w:r>
    </w:p>
    <w:p w:rsidR="00EA0CDC" w:rsidRDefault="003C104C" w:rsidP="009F1654">
      <w:pPr>
        <w:jc w:val="left"/>
      </w:pPr>
      <w:r>
        <w:t>It is a process of setting performance expectations, monitoring progress, measuring results and appraising and recognizing or correcting employee performance. The purpose of performance management is:</w:t>
      </w:r>
      <w:r>
        <w:rPr>
          <w:b/>
          <w:sz w:val="24"/>
        </w:rPr>
        <w:t xml:space="preserve"> </w:t>
      </w:r>
      <w:r>
        <w:rPr>
          <w:rFonts w:ascii="Segoe UI Symbol" w:eastAsia="Segoe UI Symbol" w:hAnsi="Segoe UI Symbol" w:cs="Segoe UI Symbol"/>
        </w:rPr>
        <w:t></w:t>
      </w:r>
      <w:r>
        <w:t xml:space="preserve"> As an effective management and supervisory tool</w:t>
      </w:r>
    </w:p>
    <w:p w:rsidR="00EA0CDC" w:rsidRDefault="003C104C" w:rsidP="009F1654">
      <w:pPr>
        <w:numPr>
          <w:ilvl w:val="0"/>
          <w:numId w:val="37"/>
        </w:numPr>
        <w:ind w:left="364" w:hanging="360"/>
        <w:jc w:val="left"/>
      </w:pPr>
      <w:r>
        <w:t>an important part of the supervisor’s job function</w:t>
      </w:r>
    </w:p>
    <w:p w:rsidR="00EA0CDC" w:rsidRDefault="003C104C" w:rsidP="009F1654">
      <w:pPr>
        <w:numPr>
          <w:ilvl w:val="0"/>
          <w:numId w:val="37"/>
        </w:numPr>
        <w:ind w:left="364" w:hanging="360"/>
        <w:jc w:val="left"/>
      </w:pPr>
      <w:r>
        <w:t>to improve communication between supervisor and employee about job expectations and performance</w:t>
      </w:r>
    </w:p>
    <w:p w:rsidR="00EA0CDC" w:rsidRDefault="003C104C" w:rsidP="009F1654">
      <w:pPr>
        <w:numPr>
          <w:ilvl w:val="0"/>
          <w:numId w:val="37"/>
        </w:numPr>
        <w:spacing w:after="235"/>
        <w:ind w:left="364" w:hanging="360"/>
        <w:jc w:val="left"/>
      </w:pPr>
      <w:r>
        <w:t>to improve performance by an individual that can have a positive effect on the performance of the overall team and ultimately the organization</w:t>
      </w:r>
    </w:p>
    <w:p w:rsidR="00EA0CDC" w:rsidRDefault="003C104C" w:rsidP="009F1654">
      <w:pPr>
        <w:spacing w:after="129" w:line="237" w:lineRule="auto"/>
        <w:ind w:left="-3" w:right="-12"/>
        <w:jc w:val="left"/>
      </w:pPr>
      <w:r>
        <w:rPr>
          <w:b/>
          <w:sz w:val="24"/>
        </w:rPr>
        <w:t>8.2.</w:t>
      </w:r>
      <w:r>
        <w:rPr>
          <w:b/>
          <w:sz w:val="24"/>
          <w:u w:val="single" w:color="000000"/>
        </w:rPr>
        <w:t xml:space="preserve"> How do we manage performance?</w:t>
      </w:r>
    </w:p>
    <w:p w:rsidR="00EA0CDC" w:rsidRDefault="003C104C" w:rsidP="009F1654">
      <w:pPr>
        <w:spacing w:after="114"/>
        <w:jc w:val="left"/>
      </w:pPr>
      <w:r>
        <w:t>At Action Against Huger Pakistan Mission, following processes are carried out and practiced:</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5144" name="Picture 15144"/>
            <wp:cNvGraphicFramePr/>
            <a:graphic xmlns:a="http://schemas.openxmlformats.org/drawingml/2006/main">
              <a:graphicData uri="http://schemas.openxmlformats.org/drawingml/2006/picture">
                <pic:pic xmlns:pic="http://schemas.openxmlformats.org/drawingml/2006/picture">
                  <pic:nvPicPr>
                    <pic:cNvPr id="15144" name="Picture 15144"/>
                    <pic:cNvPicPr/>
                  </pic:nvPicPr>
                  <pic:blipFill>
                    <a:blip r:embed="rId347"/>
                    <a:stretch>
                      <a:fillRect/>
                    </a:stretch>
                  </pic:blipFill>
                  <pic:spPr>
                    <a:xfrm>
                      <a:off x="0" y="0"/>
                      <a:ext cx="339090" cy="110490"/>
                    </a:xfrm>
                    <a:prstGeom prst="rect">
                      <a:avLst/>
                    </a:prstGeom>
                  </pic:spPr>
                </pic:pic>
              </a:graphicData>
            </a:graphic>
          </wp:inline>
        </w:drawing>
      </w:r>
      <w:r>
        <w:rPr>
          <w:sz w:val="22"/>
          <w:u w:val="single" w:color="000000"/>
        </w:rPr>
        <w:t>Monthly Conversation/10 Minutes Conversation</w:t>
      </w:r>
    </w:p>
    <w:p w:rsidR="00EA0CDC" w:rsidRDefault="003C104C" w:rsidP="009F1654">
      <w:pPr>
        <w:jc w:val="left"/>
      </w:pPr>
      <w:r>
        <w:t xml:space="preserve">The Monthly (or 10 Minutes) Conversation is formatted to set up a two-way ‘listen and learn’ dynamics. The “one thing” questions generate a dialogue about what is working well and ideas for moving forward to make the work more productive and meaningful. The 10 Minutes Conversation help managers to adopt a coaching style to increase employee’s engagement, retention, and overall performance </w:t>
      </w:r>
      <w:r>
        <w:rPr>
          <w:b/>
        </w:rPr>
        <w:t>Annexure 17</w:t>
      </w:r>
    </w:p>
    <w:p w:rsidR="00EA0CDC" w:rsidRDefault="00EA0CDC" w:rsidP="009F1654">
      <w:pPr>
        <w:spacing w:after="29" w:line="240" w:lineRule="auto"/>
        <w:ind w:left="2" w:right="0" w:firstLine="0"/>
        <w:jc w:val="left"/>
      </w:pPr>
    </w:p>
    <w:p w:rsidR="00EA0CDC" w:rsidRDefault="003C104C" w:rsidP="009F1654">
      <w:pPr>
        <w:spacing w:after="114"/>
        <w:jc w:val="left"/>
      </w:pPr>
      <w:r>
        <w:t>It’s important to emphasize that the 10 Minutes conversation is not an evaluation, a time for judgement, a formal review, a problem solving discussion, a project update or a moment to discuss general subjects.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5186" name="Picture 15186"/>
            <wp:cNvGraphicFramePr/>
            <a:graphic xmlns:a="http://schemas.openxmlformats.org/drawingml/2006/main">
              <a:graphicData uri="http://schemas.openxmlformats.org/drawingml/2006/picture">
                <pic:pic xmlns:pic="http://schemas.openxmlformats.org/drawingml/2006/picture">
                  <pic:nvPicPr>
                    <pic:cNvPr id="15186" name="Picture 15186"/>
                    <pic:cNvPicPr/>
                  </pic:nvPicPr>
                  <pic:blipFill>
                    <a:blip r:embed="rId348"/>
                    <a:stretch>
                      <a:fillRect/>
                    </a:stretch>
                  </pic:blipFill>
                  <pic:spPr>
                    <a:xfrm>
                      <a:off x="0" y="0"/>
                      <a:ext cx="339090" cy="110490"/>
                    </a:xfrm>
                    <a:prstGeom prst="rect">
                      <a:avLst/>
                    </a:prstGeom>
                  </pic:spPr>
                </pic:pic>
              </a:graphicData>
            </a:graphic>
          </wp:inline>
        </w:drawing>
      </w:r>
      <w:r>
        <w:rPr>
          <w:sz w:val="22"/>
          <w:u w:val="single" w:color="000000"/>
        </w:rPr>
        <w:t>Probation Evaluation/3 Months Appraisal</w:t>
      </w:r>
    </w:p>
    <w:p w:rsidR="00EA0CDC" w:rsidRDefault="003C104C" w:rsidP="009F1654">
      <w:pPr>
        <w:spacing w:after="118"/>
        <w:jc w:val="left"/>
      </w:pPr>
      <w:r>
        <w:t>Probation evaluation is the first and the most basic way of evaluating employee performance during the Probation period in the organization. This evaluation obviously is very important in deciding the confirmation, discontinuation and or extension of the probation period of the staff.</w:t>
      </w:r>
    </w:p>
    <w:p w:rsidR="00EA0CDC" w:rsidRDefault="003C104C" w:rsidP="009F1654">
      <w:pPr>
        <w:spacing w:after="44" w:line="240" w:lineRule="auto"/>
        <w:ind w:left="-3" w:right="-15"/>
        <w:jc w:val="left"/>
      </w:pPr>
      <w:r>
        <w:t xml:space="preserve">8.2.2.1. </w:t>
      </w:r>
      <w:r>
        <w:tab/>
      </w:r>
      <w:r>
        <w:rPr>
          <w:i/>
          <w:sz w:val="22"/>
        </w:rPr>
        <w:t>Probation Evaluation Planning</w:t>
      </w:r>
    </w:p>
    <w:p w:rsidR="00EA0CDC" w:rsidRDefault="003C104C" w:rsidP="009F1654">
      <w:pPr>
        <w:spacing w:after="119"/>
        <w:jc w:val="left"/>
      </w:pPr>
      <w:r>
        <w:t xml:space="preserve">The newly joined staff will develop their Performance Plan/objectives in consultation with respective line manager immediately after the completion of the induction on prescribed form </w:t>
      </w:r>
      <w:r>
        <w:rPr>
          <w:b/>
        </w:rPr>
        <w:t>Annexure 8</w:t>
      </w:r>
      <w:r>
        <w:t xml:space="preserve"> by setting clear goals and objectives along with planned output to achieve during the probation period after which a signed copy of the plan will be submitted to HR for documentation.</w:t>
      </w:r>
    </w:p>
    <w:p w:rsidR="00EA0CDC" w:rsidRDefault="003C104C" w:rsidP="009F1654">
      <w:pPr>
        <w:spacing w:after="44" w:line="240" w:lineRule="auto"/>
        <w:ind w:left="-3" w:right="-15"/>
        <w:jc w:val="left"/>
      </w:pPr>
      <w:r>
        <w:t xml:space="preserve">8.2.2.2. </w:t>
      </w:r>
      <w:r>
        <w:tab/>
      </w:r>
      <w:r>
        <w:rPr>
          <w:i/>
          <w:sz w:val="22"/>
        </w:rPr>
        <w:t>Probation Evaluation</w:t>
      </w:r>
    </w:p>
    <w:p w:rsidR="00EA0CDC" w:rsidRDefault="003C104C" w:rsidP="009F1654">
      <w:pPr>
        <w:spacing w:after="117"/>
        <w:jc w:val="left"/>
      </w:pPr>
      <w:r>
        <w:t xml:space="preserve">Probation evaluation is a process which is initiated by the HR in terms of sharing the relevant documents with the line manager at least one week before the end date, on the basis of which the concerned line manager sits with her/his staff to evaluate the performance during the probation period on the basis of agreed objectives which were mutually agreed and documented. The line managers complete the probation evaluation through consultative process after which the documents are handed over to HR for further processing, HR reviews and gives their recommendations on the basis of decision recommended by the concerned line manager. </w:t>
      </w:r>
      <w:r>
        <w:rPr>
          <w:rFonts w:ascii="Calibri" w:eastAsia="Calibri" w:hAnsi="Calibri" w:cs="Calibri"/>
          <w:noProof/>
          <w:position w:val="-1"/>
          <w:sz w:val="22"/>
        </w:rPr>
        <w:drawing>
          <wp:inline distT="0" distB="0" distL="0" distR="0">
            <wp:extent cx="339090" cy="110490"/>
            <wp:effectExtent l="0" t="0" r="0" b="0"/>
            <wp:docPr id="15245" name="Picture 15245"/>
            <wp:cNvGraphicFramePr/>
            <a:graphic xmlns:a="http://schemas.openxmlformats.org/drawingml/2006/main">
              <a:graphicData uri="http://schemas.openxmlformats.org/drawingml/2006/picture">
                <pic:pic xmlns:pic="http://schemas.openxmlformats.org/drawingml/2006/picture">
                  <pic:nvPicPr>
                    <pic:cNvPr id="15245" name="Picture 15245"/>
                    <pic:cNvPicPr/>
                  </pic:nvPicPr>
                  <pic:blipFill>
                    <a:blip r:embed="rId349"/>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Annual Performance Review</w:t>
      </w:r>
    </w:p>
    <w:p w:rsidR="00EA0CDC" w:rsidRDefault="003C104C" w:rsidP="009F1654">
      <w:pPr>
        <w:spacing w:after="44" w:line="240" w:lineRule="auto"/>
        <w:ind w:left="-3" w:right="-15"/>
        <w:jc w:val="left"/>
      </w:pPr>
      <w:r>
        <w:t xml:space="preserve">8.2.3.1. </w:t>
      </w:r>
      <w:r>
        <w:tab/>
      </w:r>
      <w:r>
        <w:rPr>
          <w:i/>
          <w:sz w:val="22"/>
        </w:rPr>
        <w:t>Annual Performance Plan/Objectives</w:t>
      </w:r>
    </w:p>
    <w:p w:rsidR="00EA0CDC" w:rsidRDefault="003C104C" w:rsidP="009F1654">
      <w:pPr>
        <w:jc w:val="left"/>
      </w:pPr>
      <w:r>
        <w:lastRenderedPageBreak/>
        <w:t xml:space="preserve">The most important step in the performance management system is developing an annual performance plan/objectives. The quality of the performance appraisal process lies in proper planning.  The performance plan would require the staff to set and develop individual annual performance plans against which they will be appraised at the end of each year. The performance plan would require the staff to set objectives for each year which will be agreed by the respective line manager </w:t>
      </w:r>
      <w:r>
        <w:rPr>
          <w:b/>
        </w:rPr>
        <w:t>Annexure 8</w:t>
      </w:r>
    </w:p>
    <w:p w:rsidR="00EA0CDC" w:rsidRDefault="00EA0CDC" w:rsidP="009F1654">
      <w:pPr>
        <w:spacing w:after="0" w:line="240" w:lineRule="auto"/>
        <w:ind w:left="2" w:right="0" w:firstLine="0"/>
        <w:jc w:val="left"/>
      </w:pPr>
    </w:p>
    <w:p w:rsidR="00EA0CDC" w:rsidRDefault="003C104C" w:rsidP="009F1654">
      <w:pPr>
        <w:jc w:val="left"/>
      </w:pPr>
      <w:r>
        <w:t>The individual performance objectives are set at the beginning of the year and should be aligned with the unit’s annual plans.  All managers must ensure that their respective staff has an agreed annual performance and employee development plan which is mutually agreed. This is the responsibility of respective line manager/unit heads that they have to submit the annual performance plan to HR by mid of January each year.</w:t>
      </w:r>
    </w:p>
    <w:p w:rsidR="00EA0CDC" w:rsidRDefault="00EA0CDC" w:rsidP="009F1654">
      <w:pPr>
        <w:spacing w:after="117" w:line="240" w:lineRule="auto"/>
        <w:ind w:left="2" w:right="0" w:firstLine="0"/>
        <w:jc w:val="left"/>
      </w:pPr>
    </w:p>
    <w:p w:rsidR="00EA0CDC" w:rsidRDefault="003C104C" w:rsidP="009F1654">
      <w:pPr>
        <w:spacing w:after="44" w:line="240" w:lineRule="auto"/>
        <w:ind w:left="-3" w:right="-15"/>
        <w:jc w:val="left"/>
      </w:pPr>
      <w:r>
        <w:t xml:space="preserve">8.2.3.2. </w:t>
      </w:r>
      <w:r>
        <w:tab/>
      </w:r>
      <w:r>
        <w:rPr>
          <w:i/>
          <w:sz w:val="22"/>
        </w:rPr>
        <w:t>Annual Performance Review/Appraisal</w:t>
      </w:r>
    </w:p>
    <w:p w:rsidR="00EA0CDC" w:rsidRDefault="003C104C" w:rsidP="009F1654">
      <w:pPr>
        <w:jc w:val="left"/>
      </w:pPr>
      <w:r>
        <w:t>The Annual Performance Review is done in the month of December each year. The annual review summarizes the monthly conversations (10 minutes’ conversation) and employee’s objectives previously defined.</w:t>
      </w:r>
    </w:p>
    <w:p w:rsidR="00EA0CDC" w:rsidRDefault="00EA0CDC" w:rsidP="009F1654">
      <w:pPr>
        <w:spacing w:after="0" w:line="240" w:lineRule="auto"/>
        <w:ind w:left="2" w:right="0" w:firstLine="0"/>
        <w:jc w:val="left"/>
      </w:pPr>
    </w:p>
    <w:p w:rsidR="00EA0CDC" w:rsidRDefault="003C104C" w:rsidP="009F1654">
      <w:pPr>
        <w:jc w:val="left"/>
      </w:pPr>
      <w:r>
        <w:t xml:space="preserve">HR is responsible to circulate a detailed process along with timelines and formats </w:t>
      </w:r>
      <w:r>
        <w:rPr>
          <w:b/>
        </w:rPr>
        <w:t>Annexure 18</w:t>
      </w:r>
      <w:r>
        <w:t xml:space="preserve"> to staff in order to initiate the annual appraisal process. All the line manages/Department heads will be accountable and responsible to carry out annual performance reviews with their respective staff, its documentation and on time submission to HR along with Annual Performance Plan till Mid of January each year. Below are the key steps for making annual appraisal more efficient and meaningful.</w:t>
      </w:r>
    </w:p>
    <w:p w:rsidR="00EA0CDC" w:rsidRDefault="00EA0CDC" w:rsidP="009F1654">
      <w:pPr>
        <w:spacing w:after="22" w:line="240" w:lineRule="auto"/>
        <w:ind w:left="2" w:right="0" w:firstLine="0"/>
        <w:jc w:val="left"/>
      </w:pPr>
    </w:p>
    <w:p w:rsidR="00EA0CDC" w:rsidRDefault="003C104C" w:rsidP="009F1654">
      <w:pPr>
        <w:jc w:val="left"/>
      </w:pPr>
      <w:r>
        <w:rPr>
          <w:b/>
        </w:rPr>
        <w:t>Before the meeting</w:t>
      </w:r>
      <w:r>
        <w:t>: Supervisor reviews the 10 minutes’ conversation sheets (last 12 months) identifying employee’s strengths and areas of improvement, Supervisor reviews employee’s objectives (achievement, delays, and failures).  Supervisor informs employee about the annual review, scheduling the meeting (</w:t>
      </w:r>
      <w:r>
        <w:rPr>
          <w:b/>
        </w:rPr>
        <w:t>at least one week in advance</w:t>
      </w:r>
      <w:r>
        <w:t>) Supervisor also suggests his/her employee to take some time for checking the same tools: 10 minutes’ conversation’s sheets and annual objectives</w:t>
      </w:r>
    </w:p>
    <w:p w:rsidR="00EA0CDC" w:rsidRDefault="00EA0CDC" w:rsidP="009F1654">
      <w:pPr>
        <w:spacing w:after="0" w:line="240" w:lineRule="auto"/>
        <w:ind w:left="2" w:right="0" w:firstLine="0"/>
        <w:jc w:val="left"/>
      </w:pPr>
    </w:p>
    <w:p w:rsidR="00EA0CDC" w:rsidRDefault="003C104C" w:rsidP="009F1654">
      <w:pPr>
        <w:jc w:val="left"/>
      </w:pPr>
      <w:r>
        <w:rPr>
          <w:b/>
        </w:rPr>
        <w:t>Preparing for the meeting</w:t>
      </w:r>
      <w:r>
        <w:t>: Supervisor will do the evaluation. Employee will do a self-evaluation.</w:t>
      </w:r>
    </w:p>
    <w:p w:rsidR="00EA0CDC" w:rsidRDefault="00EA0CDC" w:rsidP="009F1654">
      <w:pPr>
        <w:spacing w:after="0" w:line="240" w:lineRule="auto"/>
        <w:ind w:left="2" w:right="0" w:firstLine="0"/>
        <w:jc w:val="left"/>
      </w:pPr>
    </w:p>
    <w:p w:rsidR="00EA0CDC" w:rsidRDefault="003C104C" w:rsidP="009F1654">
      <w:pPr>
        <w:jc w:val="left"/>
      </w:pPr>
      <w:r>
        <w:rPr>
          <w:b/>
        </w:rPr>
        <w:t>During the meeting</w:t>
      </w:r>
      <w:r>
        <w:t xml:space="preserve">: At the starting of the meeting, supervisor and employee will talk about achievements, improvements made, and aspects to develop. They will also develop a list of objectives for the next period together.  </w:t>
      </w:r>
      <w:r>
        <w:rPr>
          <w:rFonts w:ascii="Calibri" w:eastAsia="Calibri" w:hAnsi="Calibri" w:cs="Calibri"/>
          <w:noProof/>
          <w:position w:val="-1"/>
          <w:sz w:val="22"/>
        </w:rPr>
        <w:drawing>
          <wp:inline distT="0" distB="0" distL="0" distR="0">
            <wp:extent cx="339090" cy="110490"/>
            <wp:effectExtent l="0" t="0" r="0" b="0"/>
            <wp:docPr id="15373" name="Picture 15373"/>
            <wp:cNvGraphicFramePr/>
            <a:graphic xmlns:a="http://schemas.openxmlformats.org/drawingml/2006/main">
              <a:graphicData uri="http://schemas.openxmlformats.org/drawingml/2006/picture">
                <pic:pic xmlns:pic="http://schemas.openxmlformats.org/drawingml/2006/picture">
                  <pic:nvPicPr>
                    <pic:cNvPr id="15373" name="Picture 15373"/>
                    <pic:cNvPicPr/>
                  </pic:nvPicPr>
                  <pic:blipFill>
                    <a:blip r:embed="rId350"/>
                    <a:stretch>
                      <a:fillRect/>
                    </a:stretch>
                  </pic:blipFill>
                  <pic:spPr>
                    <a:xfrm>
                      <a:off x="0" y="0"/>
                      <a:ext cx="339090" cy="110490"/>
                    </a:xfrm>
                    <a:prstGeom prst="rect">
                      <a:avLst/>
                    </a:prstGeom>
                  </pic:spPr>
                </pic:pic>
              </a:graphicData>
            </a:graphic>
          </wp:inline>
        </w:drawing>
      </w:r>
      <w:r>
        <w:rPr>
          <w:sz w:val="22"/>
        </w:rPr>
        <w:t xml:space="preserve"> </w:t>
      </w:r>
      <w:r>
        <w:rPr>
          <w:sz w:val="22"/>
          <w:u w:val="single" w:color="000000"/>
        </w:rPr>
        <w:t>End of Assignment Performance Appraisal</w:t>
      </w:r>
    </w:p>
    <w:p w:rsidR="00EA0CDC" w:rsidRDefault="003C104C" w:rsidP="009F1654">
      <w:pPr>
        <w:spacing w:after="116"/>
        <w:jc w:val="left"/>
      </w:pPr>
      <w:r>
        <w:t xml:space="preserve">This appraisal is similar to the annual Performance Appraisal. However, it is used to reflect on the person’s time in the mission and does not contain sections on objectives </w:t>
      </w:r>
      <w:r>
        <w:rPr>
          <w:b/>
        </w:rPr>
        <w:t>Annexure 18</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090" cy="110490"/>
            <wp:effectExtent l="0" t="0" r="0" b="0"/>
            <wp:docPr id="15390" name="Picture 15390"/>
            <wp:cNvGraphicFramePr/>
            <a:graphic xmlns:a="http://schemas.openxmlformats.org/drawingml/2006/main">
              <a:graphicData uri="http://schemas.openxmlformats.org/drawingml/2006/picture">
                <pic:pic xmlns:pic="http://schemas.openxmlformats.org/drawingml/2006/picture">
                  <pic:nvPicPr>
                    <pic:cNvPr id="15390" name="Picture 15390"/>
                    <pic:cNvPicPr/>
                  </pic:nvPicPr>
                  <pic:blipFill>
                    <a:blip r:embed="rId351"/>
                    <a:stretch>
                      <a:fillRect/>
                    </a:stretch>
                  </pic:blipFill>
                  <pic:spPr>
                    <a:xfrm>
                      <a:off x="0" y="0"/>
                      <a:ext cx="339090" cy="110490"/>
                    </a:xfrm>
                    <a:prstGeom prst="rect">
                      <a:avLst/>
                    </a:prstGeom>
                  </pic:spPr>
                </pic:pic>
              </a:graphicData>
            </a:graphic>
          </wp:inline>
        </w:drawing>
      </w:r>
      <w:r>
        <w:rPr>
          <w:sz w:val="22"/>
          <w:u w:val="single" w:color="000000"/>
        </w:rPr>
        <w:t>Ad-hoc Performance Appraisals</w:t>
      </w:r>
    </w:p>
    <w:p w:rsidR="00EA0CDC" w:rsidRDefault="003C104C" w:rsidP="009F1654">
      <w:pPr>
        <w:jc w:val="left"/>
      </w:pPr>
      <w:r>
        <w:t xml:space="preserve">A line manager may decide to conduct an ad-hoc performance appraisal for a period of 1 or 3 months in case of a poor or below par performance. This PA </w:t>
      </w:r>
      <w:r>
        <w:rPr>
          <w:b/>
        </w:rPr>
        <w:t>Annexure 8</w:t>
      </w:r>
      <w:r>
        <w:t xml:space="preserve"> will be used to support any management of poor performance</w:t>
      </w:r>
    </w:p>
    <w:p w:rsidR="00EA0CDC" w:rsidRDefault="003C104C" w:rsidP="009F1654">
      <w:pPr>
        <w:spacing w:after="114"/>
        <w:jc w:val="left"/>
      </w:pPr>
      <w:r>
        <w:t>(see section 8.2.6)</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339725" cy="111125"/>
            <wp:effectExtent l="0" t="0" r="0" b="0"/>
            <wp:docPr id="87531" name="Picture 87531"/>
            <wp:cNvGraphicFramePr/>
            <a:graphic xmlns:a="http://schemas.openxmlformats.org/drawingml/2006/main">
              <a:graphicData uri="http://schemas.openxmlformats.org/drawingml/2006/picture">
                <pic:pic xmlns:pic="http://schemas.openxmlformats.org/drawingml/2006/picture">
                  <pic:nvPicPr>
                    <pic:cNvPr id="87531" name="Picture 87531"/>
                    <pic:cNvPicPr/>
                  </pic:nvPicPr>
                  <pic:blipFill>
                    <a:blip r:embed="rId352"/>
                    <a:stretch>
                      <a:fillRect/>
                    </a:stretch>
                  </pic:blipFill>
                  <pic:spPr>
                    <a:xfrm>
                      <a:off x="0" y="0"/>
                      <a:ext cx="339725" cy="111125"/>
                    </a:xfrm>
                    <a:prstGeom prst="rect">
                      <a:avLst/>
                    </a:prstGeom>
                  </pic:spPr>
                </pic:pic>
              </a:graphicData>
            </a:graphic>
          </wp:inline>
        </w:drawing>
      </w:r>
      <w:r>
        <w:rPr>
          <w:sz w:val="22"/>
          <w:u w:val="single" w:color="000000"/>
        </w:rPr>
        <w:t>Management of Poor Performance</w:t>
      </w:r>
    </w:p>
    <w:p w:rsidR="00EA0CDC" w:rsidRDefault="003C104C" w:rsidP="009F1654">
      <w:pPr>
        <w:jc w:val="left"/>
      </w:pPr>
      <w:r>
        <w:t>The normal mechanism for dealing with poor performance is through the annual performance appraisal process.  However, from time-to-time, the performance of a staff member requires further attention. There are a series of stages involved in this process, which are as follows:</w:t>
      </w:r>
    </w:p>
    <w:p w:rsidR="00EA0CDC" w:rsidRDefault="00EA0CDC" w:rsidP="009F1654">
      <w:pPr>
        <w:spacing w:after="961" w:line="240" w:lineRule="auto"/>
        <w:ind w:left="2" w:right="0" w:firstLine="0"/>
        <w:jc w:val="left"/>
      </w:pPr>
    </w:p>
    <w:p w:rsidR="00EA0CDC" w:rsidRDefault="003C104C" w:rsidP="009F1654">
      <w:pPr>
        <w:spacing w:after="791" w:line="240" w:lineRule="auto"/>
        <w:ind w:left="7" w:right="0" w:firstLine="0"/>
        <w:jc w:val="left"/>
      </w:pPr>
      <w:r>
        <w:rPr>
          <w:rFonts w:ascii="Calibri" w:eastAsia="Calibri" w:hAnsi="Calibri" w:cs="Calibri"/>
          <w:noProof/>
          <w:sz w:val="22"/>
        </w:rPr>
        <w:lastRenderedPageBreak/>
        <mc:AlternateContent>
          <mc:Choice Requires="wpg">
            <w:drawing>
              <wp:inline distT="0" distB="0" distL="0" distR="0">
                <wp:extent cx="5481028" cy="1959737"/>
                <wp:effectExtent l="0" t="0" r="0" b="0"/>
                <wp:docPr id="87421" name="Group 87421"/>
                <wp:cNvGraphicFramePr/>
                <a:graphic xmlns:a="http://schemas.openxmlformats.org/drawingml/2006/main">
                  <a:graphicData uri="http://schemas.microsoft.com/office/word/2010/wordprocessingGroup">
                    <wpg:wgp>
                      <wpg:cNvGrpSpPr/>
                      <wpg:grpSpPr>
                        <a:xfrm>
                          <a:off x="0" y="0"/>
                          <a:ext cx="5481028" cy="1959737"/>
                          <a:chOff x="0" y="0"/>
                          <a:chExt cx="5481028" cy="1959737"/>
                        </a:xfrm>
                      </wpg:grpSpPr>
                      <wps:wsp>
                        <wps:cNvPr id="15476" name="Shape 15476"/>
                        <wps:cNvSpPr/>
                        <wps:spPr>
                          <a:xfrm>
                            <a:off x="0" y="829310"/>
                            <a:ext cx="1442301" cy="721233"/>
                          </a:xfrm>
                          <a:custGeom>
                            <a:avLst/>
                            <a:gdLst/>
                            <a:ahLst/>
                            <a:cxnLst/>
                            <a:rect l="0" t="0" r="0" b="0"/>
                            <a:pathLst>
                              <a:path w="1442301" h="721233">
                                <a:moveTo>
                                  <a:pt x="72111" y="0"/>
                                </a:moveTo>
                                <a:lnTo>
                                  <a:pt x="1370292" y="0"/>
                                </a:lnTo>
                                <a:cubicBezTo>
                                  <a:pt x="1410043" y="0"/>
                                  <a:pt x="1442301" y="32385"/>
                                  <a:pt x="1442301" y="72136"/>
                                </a:cubicBezTo>
                                <a:lnTo>
                                  <a:pt x="1442301" y="649097"/>
                                </a:lnTo>
                                <a:cubicBezTo>
                                  <a:pt x="1442301" y="688975"/>
                                  <a:pt x="1410043" y="721233"/>
                                  <a:pt x="1370292" y="721233"/>
                                </a:cubicBezTo>
                                <a:lnTo>
                                  <a:pt x="72111" y="721233"/>
                                </a:lnTo>
                                <a:cubicBezTo>
                                  <a:pt x="32283" y="721233"/>
                                  <a:pt x="0" y="688975"/>
                                  <a:pt x="0" y="649097"/>
                                </a:cubicBezTo>
                                <a:lnTo>
                                  <a:pt x="0" y="72136"/>
                                </a:lnTo>
                                <a:cubicBezTo>
                                  <a:pt x="0" y="32385"/>
                                  <a:pt x="32283" y="0"/>
                                  <a:pt x="72111" y="0"/>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15477" name="Shape 15477"/>
                        <wps:cNvSpPr/>
                        <wps:spPr>
                          <a:xfrm>
                            <a:off x="0" y="829310"/>
                            <a:ext cx="1442301" cy="721233"/>
                          </a:xfrm>
                          <a:custGeom>
                            <a:avLst/>
                            <a:gdLst/>
                            <a:ahLst/>
                            <a:cxnLst/>
                            <a:rect l="0" t="0" r="0" b="0"/>
                            <a:pathLst>
                              <a:path w="1442301" h="721233">
                                <a:moveTo>
                                  <a:pt x="0" y="72136"/>
                                </a:moveTo>
                                <a:cubicBezTo>
                                  <a:pt x="0" y="32385"/>
                                  <a:pt x="32283" y="0"/>
                                  <a:pt x="72111" y="0"/>
                                </a:cubicBezTo>
                                <a:lnTo>
                                  <a:pt x="1370292" y="0"/>
                                </a:lnTo>
                                <a:cubicBezTo>
                                  <a:pt x="1410043" y="0"/>
                                  <a:pt x="1442301" y="32385"/>
                                  <a:pt x="1442301" y="72136"/>
                                </a:cubicBezTo>
                                <a:lnTo>
                                  <a:pt x="1442301" y="649097"/>
                                </a:lnTo>
                                <a:cubicBezTo>
                                  <a:pt x="1442301" y="688975"/>
                                  <a:pt x="1410043" y="721233"/>
                                  <a:pt x="1370292" y="721233"/>
                                </a:cubicBezTo>
                                <a:lnTo>
                                  <a:pt x="72111" y="721233"/>
                                </a:lnTo>
                                <a:cubicBezTo>
                                  <a:pt x="32283" y="721233"/>
                                  <a:pt x="0" y="688975"/>
                                  <a:pt x="0" y="649097"/>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5478" name="Rectangle 15478"/>
                        <wps:cNvSpPr/>
                        <wps:spPr>
                          <a:xfrm>
                            <a:off x="372809" y="1048131"/>
                            <a:ext cx="970424"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Professional </w:t>
                              </w:r>
                            </w:p>
                          </w:txbxContent>
                        </wps:txbx>
                        <wps:bodyPr horzOverflow="overflow" lIns="0" tIns="0" rIns="0" bIns="0" rtlCol="0">
                          <a:noAutofit/>
                        </wps:bodyPr>
                      </wps:wsp>
                      <wps:wsp>
                        <wps:cNvPr id="15479" name="Rectangle 15479"/>
                        <wps:cNvSpPr/>
                        <wps:spPr>
                          <a:xfrm>
                            <a:off x="164020" y="1202055"/>
                            <a:ext cx="1525006"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Developmeent Plan </w:t>
                              </w:r>
                            </w:p>
                          </w:txbxContent>
                        </wps:txbx>
                        <wps:bodyPr horzOverflow="overflow" lIns="0" tIns="0" rIns="0" bIns="0" rtlCol="0">
                          <a:noAutofit/>
                        </wps:bodyPr>
                      </wps:wsp>
                      <wps:wsp>
                        <wps:cNvPr id="15481" name="Shape 15481"/>
                        <wps:cNvSpPr/>
                        <wps:spPr>
                          <a:xfrm>
                            <a:off x="1442301" y="775335"/>
                            <a:ext cx="576961" cy="414655"/>
                          </a:xfrm>
                          <a:custGeom>
                            <a:avLst/>
                            <a:gdLst/>
                            <a:ahLst/>
                            <a:cxnLst/>
                            <a:rect l="0" t="0" r="0" b="0"/>
                            <a:pathLst>
                              <a:path w="576961" h="414655">
                                <a:moveTo>
                                  <a:pt x="0" y="414655"/>
                                </a:moveTo>
                                <a:lnTo>
                                  <a:pt x="576961" y="0"/>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15482" name="Shape 15482"/>
                        <wps:cNvSpPr/>
                        <wps:spPr>
                          <a:xfrm>
                            <a:off x="2019262" y="414655"/>
                            <a:ext cx="1442466" cy="721234"/>
                          </a:xfrm>
                          <a:custGeom>
                            <a:avLst/>
                            <a:gdLst/>
                            <a:ahLst/>
                            <a:cxnLst/>
                            <a:rect l="0" t="0" r="0" b="0"/>
                            <a:pathLst>
                              <a:path w="1442466" h="721234">
                                <a:moveTo>
                                  <a:pt x="72136" y="0"/>
                                </a:moveTo>
                                <a:lnTo>
                                  <a:pt x="1370330" y="0"/>
                                </a:lnTo>
                                <a:cubicBezTo>
                                  <a:pt x="1410081" y="0"/>
                                  <a:pt x="1442466" y="32258"/>
                                  <a:pt x="1442466" y="72136"/>
                                </a:cubicBezTo>
                                <a:lnTo>
                                  <a:pt x="1442466" y="649097"/>
                                </a:lnTo>
                                <a:cubicBezTo>
                                  <a:pt x="1442466" y="688975"/>
                                  <a:pt x="1410081" y="721234"/>
                                  <a:pt x="1370330" y="721234"/>
                                </a:cubicBezTo>
                                <a:lnTo>
                                  <a:pt x="72136" y="721234"/>
                                </a:lnTo>
                                <a:cubicBezTo>
                                  <a:pt x="32385" y="721234"/>
                                  <a:pt x="0" y="688975"/>
                                  <a:pt x="0" y="649097"/>
                                </a:cubicBezTo>
                                <a:lnTo>
                                  <a:pt x="0" y="72136"/>
                                </a:lnTo>
                                <a:cubicBezTo>
                                  <a:pt x="0" y="32258"/>
                                  <a:pt x="32385" y="0"/>
                                  <a:pt x="72136" y="0"/>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15483" name="Shape 15483"/>
                        <wps:cNvSpPr/>
                        <wps:spPr>
                          <a:xfrm>
                            <a:off x="2019262" y="414655"/>
                            <a:ext cx="1442466" cy="721234"/>
                          </a:xfrm>
                          <a:custGeom>
                            <a:avLst/>
                            <a:gdLst/>
                            <a:ahLst/>
                            <a:cxnLst/>
                            <a:rect l="0" t="0" r="0" b="0"/>
                            <a:pathLst>
                              <a:path w="1442466" h="721234">
                                <a:moveTo>
                                  <a:pt x="0" y="72136"/>
                                </a:moveTo>
                                <a:cubicBezTo>
                                  <a:pt x="0" y="32258"/>
                                  <a:pt x="32385" y="0"/>
                                  <a:pt x="72136" y="0"/>
                                </a:cubicBezTo>
                                <a:lnTo>
                                  <a:pt x="1370330" y="0"/>
                                </a:lnTo>
                                <a:cubicBezTo>
                                  <a:pt x="1410081" y="0"/>
                                  <a:pt x="1442466" y="32258"/>
                                  <a:pt x="1442466" y="72136"/>
                                </a:cubicBezTo>
                                <a:lnTo>
                                  <a:pt x="1442466" y="649097"/>
                                </a:lnTo>
                                <a:cubicBezTo>
                                  <a:pt x="1442466" y="688975"/>
                                  <a:pt x="1410081" y="721234"/>
                                  <a:pt x="1370330" y="721234"/>
                                </a:cubicBezTo>
                                <a:lnTo>
                                  <a:pt x="72136" y="721234"/>
                                </a:lnTo>
                                <a:cubicBezTo>
                                  <a:pt x="32385" y="721234"/>
                                  <a:pt x="0" y="688975"/>
                                  <a:pt x="0" y="649097"/>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5484" name="Rectangle 15484"/>
                        <wps:cNvSpPr/>
                        <wps:spPr>
                          <a:xfrm>
                            <a:off x="2153120" y="633121"/>
                            <a:ext cx="205539" cy="19035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Ad</w:t>
                              </w:r>
                            </w:p>
                          </w:txbxContent>
                        </wps:txbx>
                        <wps:bodyPr horzOverflow="overflow" lIns="0" tIns="0" rIns="0" bIns="0" rtlCol="0">
                          <a:noAutofit/>
                        </wps:bodyPr>
                      </wps:wsp>
                      <wps:wsp>
                        <wps:cNvPr id="15485" name="Rectangle 15485"/>
                        <wps:cNvSpPr/>
                        <wps:spPr>
                          <a:xfrm>
                            <a:off x="2307044" y="633121"/>
                            <a:ext cx="57186" cy="19035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w:t>
                              </w:r>
                            </w:p>
                          </w:txbxContent>
                        </wps:txbx>
                        <wps:bodyPr horzOverflow="overflow" lIns="0" tIns="0" rIns="0" bIns="0" rtlCol="0">
                          <a:noAutofit/>
                        </wps:bodyPr>
                      </wps:wsp>
                      <wps:wsp>
                        <wps:cNvPr id="15486" name="Rectangle 15486"/>
                        <wps:cNvSpPr/>
                        <wps:spPr>
                          <a:xfrm>
                            <a:off x="2349716" y="633121"/>
                            <a:ext cx="1342934" cy="19035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hoc Performance </w:t>
                              </w:r>
                            </w:p>
                          </w:txbxContent>
                        </wps:txbx>
                        <wps:bodyPr horzOverflow="overflow" lIns="0" tIns="0" rIns="0" bIns="0" rtlCol="0">
                          <a:noAutofit/>
                        </wps:bodyPr>
                      </wps:wsp>
                      <wps:wsp>
                        <wps:cNvPr id="15487" name="Rectangle 15487"/>
                        <wps:cNvSpPr/>
                        <wps:spPr>
                          <a:xfrm>
                            <a:off x="2476208" y="787527"/>
                            <a:ext cx="703763"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Appraisal </w:t>
                              </w:r>
                            </w:p>
                          </w:txbxContent>
                        </wps:txbx>
                        <wps:bodyPr horzOverflow="overflow" lIns="0" tIns="0" rIns="0" bIns="0" rtlCol="0">
                          <a:noAutofit/>
                        </wps:bodyPr>
                      </wps:wsp>
                      <wps:wsp>
                        <wps:cNvPr id="15489" name="Shape 15489"/>
                        <wps:cNvSpPr/>
                        <wps:spPr>
                          <a:xfrm>
                            <a:off x="3461728" y="360553"/>
                            <a:ext cx="576834" cy="414782"/>
                          </a:xfrm>
                          <a:custGeom>
                            <a:avLst/>
                            <a:gdLst/>
                            <a:ahLst/>
                            <a:cxnLst/>
                            <a:rect l="0" t="0" r="0" b="0"/>
                            <a:pathLst>
                              <a:path w="576834" h="414782">
                                <a:moveTo>
                                  <a:pt x="0" y="414782"/>
                                </a:moveTo>
                                <a:lnTo>
                                  <a:pt x="576834" y="0"/>
                                </a:lnTo>
                              </a:path>
                            </a:pathLst>
                          </a:custGeom>
                          <a:ln w="12700" cap="flat">
                            <a:miter lim="127000"/>
                          </a:ln>
                        </wps:spPr>
                        <wps:style>
                          <a:lnRef idx="1">
                            <a:srgbClr val="528CC1"/>
                          </a:lnRef>
                          <a:fillRef idx="0">
                            <a:srgbClr val="000000">
                              <a:alpha val="0"/>
                            </a:srgbClr>
                          </a:fillRef>
                          <a:effectRef idx="0">
                            <a:scrgbClr r="0" g="0" b="0"/>
                          </a:effectRef>
                          <a:fontRef idx="none"/>
                        </wps:style>
                        <wps:bodyPr/>
                      </wps:wsp>
                      <wps:wsp>
                        <wps:cNvPr id="15490" name="Shape 15490"/>
                        <wps:cNvSpPr/>
                        <wps:spPr>
                          <a:xfrm>
                            <a:off x="4038562" y="0"/>
                            <a:ext cx="1442466" cy="721233"/>
                          </a:xfrm>
                          <a:custGeom>
                            <a:avLst/>
                            <a:gdLst/>
                            <a:ahLst/>
                            <a:cxnLst/>
                            <a:rect l="0" t="0" r="0" b="0"/>
                            <a:pathLst>
                              <a:path w="1442466" h="721233">
                                <a:moveTo>
                                  <a:pt x="72136" y="0"/>
                                </a:moveTo>
                                <a:lnTo>
                                  <a:pt x="1370330" y="0"/>
                                </a:lnTo>
                                <a:cubicBezTo>
                                  <a:pt x="1410081" y="0"/>
                                  <a:pt x="1442466" y="32258"/>
                                  <a:pt x="1442466" y="72136"/>
                                </a:cubicBezTo>
                                <a:lnTo>
                                  <a:pt x="1442466" y="649097"/>
                                </a:lnTo>
                                <a:cubicBezTo>
                                  <a:pt x="1442466" y="688848"/>
                                  <a:pt x="1410081" y="721233"/>
                                  <a:pt x="1370330" y="721233"/>
                                </a:cubicBezTo>
                                <a:lnTo>
                                  <a:pt x="72136" y="721233"/>
                                </a:lnTo>
                                <a:cubicBezTo>
                                  <a:pt x="32385" y="721233"/>
                                  <a:pt x="0" y="688848"/>
                                  <a:pt x="0" y="649097"/>
                                </a:cubicBezTo>
                                <a:lnTo>
                                  <a:pt x="0" y="72136"/>
                                </a:lnTo>
                                <a:cubicBezTo>
                                  <a:pt x="0" y="32258"/>
                                  <a:pt x="32385" y="0"/>
                                  <a:pt x="72136" y="0"/>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15491" name="Shape 15491"/>
                        <wps:cNvSpPr/>
                        <wps:spPr>
                          <a:xfrm>
                            <a:off x="4038562" y="0"/>
                            <a:ext cx="1442466" cy="721233"/>
                          </a:xfrm>
                          <a:custGeom>
                            <a:avLst/>
                            <a:gdLst/>
                            <a:ahLst/>
                            <a:cxnLst/>
                            <a:rect l="0" t="0" r="0" b="0"/>
                            <a:pathLst>
                              <a:path w="1442466" h="721233">
                                <a:moveTo>
                                  <a:pt x="0" y="72136"/>
                                </a:moveTo>
                                <a:cubicBezTo>
                                  <a:pt x="0" y="32258"/>
                                  <a:pt x="32385" y="0"/>
                                  <a:pt x="72136" y="0"/>
                                </a:cubicBezTo>
                                <a:lnTo>
                                  <a:pt x="1370330" y="0"/>
                                </a:lnTo>
                                <a:cubicBezTo>
                                  <a:pt x="1410081" y="0"/>
                                  <a:pt x="1442466" y="32258"/>
                                  <a:pt x="1442466" y="72136"/>
                                </a:cubicBezTo>
                                <a:lnTo>
                                  <a:pt x="1442466" y="649097"/>
                                </a:lnTo>
                                <a:cubicBezTo>
                                  <a:pt x="1442466" y="688848"/>
                                  <a:pt x="1410081" y="721233"/>
                                  <a:pt x="1370330" y="721233"/>
                                </a:cubicBezTo>
                                <a:lnTo>
                                  <a:pt x="72136" y="721233"/>
                                </a:lnTo>
                                <a:cubicBezTo>
                                  <a:pt x="32385" y="721233"/>
                                  <a:pt x="0" y="688848"/>
                                  <a:pt x="0" y="649097"/>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5492" name="Rectangle 15492"/>
                        <wps:cNvSpPr/>
                        <wps:spPr>
                          <a:xfrm>
                            <a:off x="4140797" y="65151"/>
                            <a:ext cx="1689292"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if positive outcome of </w:t>
                              </w:r>
                            </w:p>
                          </w:txbxContent>
                        </wps:txbx>
                        <wps:bodyPr horzOverflow="overflow" lIns="0" tIns="0" rIns="0" bIns="0" rtlCol="0">
                          <a:noAutofit/>
                        </wps:bodyPr>
                      </wps:wsp>
                      <wps:wsp>
                        <wps:cNvPr id="15493" name="Rectangle 15493"/>
                        <wps:cNvSpPr/>
                        <wps:spPr>
                          <a:xfrm>
                            <a:off x="4212425" y="219075"/>
                            <a:ext cx="1501137"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PA, then no further </w:t>
                              </w:r>
                            </w:p>
                          </w:txbxContent>
                        </wps:txbx>
                        <wps:bodyPr horzOverflow="overflow" lIns="0" tIns="0" rIns="0" bIns="0" rtlCol="0">
                          <a:noAutofit/>
                        </wps:bodyPr>
                      </wps:wsp>
                      <wps:wsp>
                        <wps:cNvPr id="15494" name="Rectangle 15494"/>
                        <wps:cNvSpPr/>
                        <wps:spPr>
                          <a:xfrm>
                            <a:off x="4213949" y="372999"/>
                            <a:ext cx="1495543"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action required. PA </w:t>
                              </w:r>
                            </w:p>
                          </w:txbxContent>
                        </wps:txbx>
                        <wps:bodyPr horzOverflow="overflow" lIns="0" tIns="0" rIns="0" bIns="0" rtlCol="0">
                          <a:noAutofit/>
                        </wps:bodyPr>
                      </wps:wsp>
                      <wps:wsp>
                        <wps:cNvPr id="15495" name="Rectangle 15495"/>
                        <wps:cNvSpPr/>
                        <wps:spPr>
                          <a:xfrm>
                            <a:off x="4259669" y="525399"/>
                            <a:ext cx="1337038"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added to staff file </w:t>
                              </w:r>
                            </w:p>
                          </w:txbxContent>
                        </wps:txbx>
                        <wps:bodyPr horzOverflow="overflow" lIns="0" tIns="0" rIns="0" bIns="0" rtlCol="0">
                          <a:noAutofit/>
                        </wps:bodyPr>
                      </wps:wsp>
                      <wps:wsp>
                        <wps:cNvPr id="15497" name="Shape 15497"/>
                        <wps:cNvSpPr/>
                        <wps:spPr>
                          <a:xfrm>
                            <a:off x="3461728" y="775335"/>
                            <a:ext cx="576961" cy="414655"/>
                          </a:xfrm>
                          <a:custGeom>
                            <a:avLst/>
                            <a:gdLst/>
                            <a:ahLst/>
                            <a:cxnLst/>
                            <a:rect l="0" t="0" r="0" b="0"/>
                            <a:pathLst>
                              <a:path w="576961" h="414655">
                                <a:moveTo>
                                  <a:pt x="0" y="0"/>
                                </a:moveTo>
                                <a:lnTo>
                                  <a:pt x="576961" y="414655"/>
                                </a:lnTo>
                              </a:path>
                            </a:pathLst>
                          </a:custGeom>
                          <a:ln w="12700" cap="flat">
                            <a:miter lim="127000"/>
                          </a:ln>
                        </wps:spPr>
                        <wps:style>
                          <a:lnRef idx="1">
                            <a:srgbClr val="528CC1"/>
                          </a:lnRef>
                          <a:fillRef idx="0">
                            <a:srgbClr val="000000">
                              <a:alpha val="0"/>
                            </a:srgbClr>
                          </a:fillRef>
                          <a:effectRef idx="0">
                            <a:scrgbClr r="0" g="0" b="0"/>
                          </a:effectRef>
                          <a:fontRef idx="none"/>
                        </wps:style>
                        <wps:bodyPr/>
                      </wps:wsp>
                      <wps:wsp>
                        <wps:cNvPr id="15498" name="Shape 15498"/>
                        <wps:cNvSpPr/>
                        <wps:spPr>
                          <a:xfrm>
                            <a:off x="4038562" y="829310"/>
                            <a:ext cx="1442466" cy="721233"/>
                          </a:xfrm>
                          <a:custGeom>
                            <a:avLst/>
                            <a:gdLst/>
                            <a:ahLst/>
                            <a:cxnLst/>
                            <a:rect l="0" t="0" r="0" b="0"/>
                            <a:pathLst>
                              <a:path w="1442466" h="721233">
                                <a:moveTo>
                                  <a:pt x="72136" y="0"/>
                                </a:moveTo>
                                <a:lnTo>
                                  <a:pt x="1370330" y="0"/>
                                </a:lnTo>
                                <a:cubicBezTo>
                                  <a:pt x="1410081" y="0"/>
                                  <a:pt x="1442466" y="32385"/>
                                  <a:pt x="1442466" y="72136"/>
                                </a:cubicBezTo>
                                <a:lnTo>
                                  <a:pt x="1442466" y="649097"/>
                                </a:lnTo>
                                <a:cubicBezTo>
                                  <a:pt x="1442466" y="688975"/>
                                  <a:pt x="1410081" y="721233"/>
                                  <a:pt x="1370330" y="721233"/>
                                </a:cubicBezTo>
                                <a:lnTo>
                                  <a:pt x="72136" y="721233"/>
                                </a:lnTo>
                                <a:cubicBezTo>
                                  <a:pt x="32385" y="721233"/>
                                  <a:pt x="0" y="688975"/>
                                  <a:pt x="0" y="649097"/>
                                </a:cubicBezTo>
                                <a:lnTo>
                                  <a:pt x="0" y="72136"/>
                                </a:lnTo>
                                <a:cubicBezTo>
                                  <a:pt x="0" y="32385"/>
                                  <a:pt x="32385" y="0"/>
                                  <a:pt x="72136" y="0"/>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15499" name="Shape 15499"/>
                        <wps:cNvSpPr/>
                        <wps:spPr>
                          <a:xfrm>
                            <a:off x="4038562" y="829310"/>
                            <a:ext cx="1442466" cy="721233"/>
                          </a:xfrm>
                          <a:custGeom>
                            <a:avLst/>
                            <a:gdLst/>
                            <a:ahLst/>
                            <a:cxnLst/>
                            <a:rect l="0" t="0" r="0" b="0"/>
                            <a:pathLst>
                              <a:path w="1442466" h="721233">
                                <a:moveTo>
                                  <a:pt x="0" y="72136"/>
                                </a:moveTo>
                                <a:cubicBezTo>
                                  <a:pt x="0" y="32385"/>
                                  <a:pt x="32385" y="0"/>
                                  <a:pt x="72136" y="0"/>
                                </a:cubicBezTo>
                                <a:lnTo>
                                  <a:pt x="1370330" y="0"/>
                                </a:lnTo>
                                <a:cubicBezTo>
                                  <a:pt x="1410081" y="0"/>
                                  <a:pt x="1442466" y="32385"/>
                                  <a:pt x="1442466" y="72136"/>
                                </a:cubicBezTo>
                                <a:lnTo>
                                  <a:pt x="1442466" y="649097"/>
                                </a:lnTo>
                                <a:cubicBezTo>
                                  <a:pt x="1442466" y="688975"/>
                                  <a:pt x="1410081" y="721233"/>
                                  <a:pt x="1370330" y="721233"/>
                                </a:cubicBezTo>
                                <a:lnTo>
                                  <a:pt x="72136" y="721233"/>
                                </a:lnTo>
                                <a:cubicBezTo>
                                  <a:pt x="32385" y="721233"/>
                                  <a:pt x="0" y="688975"/>
                                  <a:pt x="0" y="649097"/>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5500" name="Rectangle 15500"/>
                        <wps:cNvSpPr/>
                        <wps:spPr>
                          <a:xfrm>
                            <a:off x="4119461" y="971296"/>
                            <a:ext cx="1746168" cy="189936"/>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if negative outcome of </w:t>
                              </w:r>
                            </w:p>
                          </w:txbxContent>
                        </wps:txbx>
                        <wps:bodyPr horzOverflow="overflow" lIns="0" tIns="0" rIns="0" bIns="0" rtlCol="0">
                          <a:noAutofit/>
                        </wps:bodyPr>
                      </wps:wsp>
                      <wps:wsp>
                        <wps:cNvPr id="15501" name="Rectangle 15501"/>
                        <wps:cNvSpPr/>
                        <wps:spPr>
                          <a:xfrm>
                            <a:off x="4183469" y="1124991"/>
                            <a:ext cx="1578405" cy="190350"/>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PA, then disciplinary </w:t>
                              </w:r>
                            </w:p>
                          </w:txbxContent>
                        </wps:txbx>
                        <wps:bodyPr horzOverflow="overflow" lIns="0" tIns="0" rIns="0" bIns="0" rtlCol="0">
                          <a:noAutofit/>
                        </wps:bodyPr>
                      </wps:wsp>
                      <wps:wsp>
                        <wps:cNvPr id="15502" name="Rectangle 15502"/>
                        <wps:cNvSpPr/>
                        <wps:spPr>
                          <a:xfrm>
                            <a:off x="4308691" y="1279525"/>
                            <a:ext cx="1204452"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action launched </w:t>
                              </w:r>
                            </w:p>
                          </w:txbxContent>
                        </wps:txbx>
                        <wps:bodyPr horzOverflow="overflow" lIns="0" tIns="0" rIns="0" bIns="0" rtlCol="0">
                          <a:noAutofit/>
                        </wps:bodyPr>
                      </wps:wsp>
                      <wps:wsp>
                        <wps:cNvPr id="15504" name="Shape 15504"/>
                        <wps:cNvSpPr/>
                        <wps:spPr>
                          <a:xfrm>
                            <a:off x="1442301" y="1189991"/>
                            <a:ext cx="576961" cy="409194"/>
                          </a:xfrm>
                          <a:custGeom>
                            <a:avLst/>
                            <a:gdLst/>
                            <a:ahLst/>
                            <a:cxnLst/>
                            <a:rect l="0" t="0" r="0" b="0"/>
                            <a:pathLst>
                              <a:path w="576961" h="409194">
                                <a:moveTo>
                                  <a:pt x="0" y="0"/>
                                </a:moveTo>
                                <a:lnTo>
                                  <a:pt x="576961" y="409194"/>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15505" name="Shape 15505"/>
                        <wps:cNvSpPr/>
                        <wps:spPr>
                          <a:xfrm>
                            <a:off x="2019262" y="1238631"/>
                            <a:ext cx="1442466" cy="721106"/>
                          </a:xfrm>
                          <a:custGeom>
                            <a:avLst/>
                            <a:gdLst/>
                            <a:ahLst/>
                            <a:cxnLst/>
                            <a:rect l="0" t="0" r="0" b="0"/>
                            <a:pathLst>
                              <a:path w="1442466" h="721106">
                                <a:moveTo>
                                  <a:pt x="72136" y="0"/>
                                </a:moveTo>
                                <a:lnTo>
                                  <a:pt x="1370330" y="0"/>
                                </a:lnTo>
                                <a:cubicBezTo>
                                  <a:pt x="1410081" y="0"/>
                                  <a:pt x="1442466" y="32258"/>
                                  <a:pt x="1442466" y="72136"/>
                                </a:cubicBezTo>
                                <a:lnTo>
                                  <a:pt x="1442466" y="648970"/>
                                </a:lnTo>
                                <a:cubicBezTo>
                                  <a:pt x="1442466" y="688848"/>
                                  <a:pt x="1410081" y="721106"/>
                                  <a:pt x="1370330" y="721106"/>
                                </a:cubicBezTo>
                                <a:lnTo>
                                  <a:pt x="72136" y="721106"/>
                                </a:lnTo>
                                <a:cubicBezTo>
                                  <a:pt x="32385" y="721106"/>
                                  <a:pt x="0" y="688848"/>
                                  <a:pt x="0" y="648970"/>
                                </a:cubicBezTo>
                                <a:lnTo>
                                  <a:pt x="0" y="72136"/>
                                </a:lnTo>
                                <a:cubicBezTo>
                                  <a:pt x="0" y="32258"/>
                                  <a:pt x="32385" y="0"/>
                                  <a:pt x="72136" y="0"/>
                                </a:cubicBezTo>
                                <a:close/>
                              </a:path>
                            </a:pathLst>
                          </a:custGeom>
                          <a:ln w="0" cap="flat">
                            <a:miter lim="127000"/>
                          </a:ln>
                        </wps:spPr>
                        <wps:style>
                          <a:lnRef idx="0">
                            <a:srgbClr val="000000"/>
                          </a:lnRef>
                          <a:fillRef idx="1">
                            <a:srgbClr val="5B9BD5"/>
                          </a:fillRef>
                          <a:effectRef idx="0">
                            <a:scrgbClr r="0" g="0" b="0"/>
                          </a:effectRef>
                          <a:fontRef idx="none"/>
                        </wps:style>
                        <wps:bodyPr/>
                      </wps:wsp>
                      <wps:wsp>
                        <wps:cNvPr id="15506" name="Shape 15506"/>
                        <wps:cNvSpPr/>
                        <wps:spPr>
                          <a:xfrm>
                            <a:off x="2019262" y="1238631"/>
                            <a:ext cx="1442466" cy="721106"/>
                          </a:xfrm>
                          <a:custGeom>
                            <a:avLst/>
                            <a:gdLst/>
                            <a:ahLst/>
                            <a:cxnLst/>
                            <a:rect l="0" t="0" r="0" b="0"/>
                            <a:pathLst>
                              <a:path w="1442466" h="721106">
                                <a:moveTo>
                                  <a:pt x="0" y="72136"/>
                                </a:moveTo>
                                <a:cubicBezTo>
                                  <a:pt x="0" y="32258"/>
                                  <a:pt x="32385" y="0"/>
                                  <a:pt x="72136" y="0"/>
                                </a:cubicBezTo>
                                <a:lnTo>
                                  <a:pt x="1370330" y="0"/>
                                </a:lnTo>
                                <a:cubicBezTo>
                                  <a:pt x="1410081" y="0"/>
                                  <a:pt x="1442466" y="32258"/>
                                  <a:pt x="1442466" y="72136"/>
                                </a:cubicBezTo>
                                <a:lnTo>
                                  <a:pt x="1442466" y="648970"/>
                                </a:lnTo>
                                <a:cubicBezTo>
                                  <a:pt x="1442466" y="688848"/>
                                  <a:pt x="1410081" y="721106"/>
                                  <a:pt x="1370330" y="721106"/>
                                </a:cubicBezTo>
                                <a:lnTo>
                                  <a:pt x="72136" y="721106"/>
                                </a:lnTo>
                                <a:cubicBezTo>
                                  <a:pt x="32385" y="721106"/>
                                  <a:pt x="0" y="688848"/>
                                  <a:pt x="0" y="648970"/>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5507" name="Rectangle 15507"/>
                        <wps:cNvSpPr/>
                        <wps:spPr>
                          <a:xfrm>
                            <a:off x="2185124" y="1457452"/>
                            <a:ext cx="1518852"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Performance Issues </w:t>
                              </w:r>
                            </w:p>
                          </w:txbxContent>
                        </wps:txbx>
                        <wps:bodyPr horzOverflow="overflow" lIns="0" tIns="0" rIns="0" bIns="0" rtlCol="0">
                          <a:noAutofit/>
                        </wps:bodyPr>
                      </wps:wsp>
                      <wps:wsp>
                        <wps:cNvPr id="15508" name="Rectangle 15508"/>
                        <wps:cNvSpPr/>
                        <wps:spPr>
                          <a:xfrm>
                            <a:off x="2467064" y="1611376"/>
                            <a:ext cx="730056" cy="189937"/>
                          </a:xfrm>
                          <a:prstGeom prst="rect">
                            <a:avLst/>
                          </a:prstGeom>
                          <a:ln>
                            <a:noFill/>
                          </a:ln>
                        </wps:spPr>
                        <wps:txbx>
                          <w:txbxContent>
                            <w:p w:rsidR="00EA0CDC" w:rsidRDefault="003C104C">
                              <w:pPr>
                                <w:spacing w:after="0" w:line="276" w:lineRule="auto"/>
                                <w:ind w:left="0" w:right="0" w:firstLine="0"/>
                                <w:jc w:val="left"/>
                              </w:pPr>
                              <w:r>
                                <w:rPr>
                                  <w:rFonts w:ascii="Calibri" w:eastAsia="Calibri" w:hAnsi="Calibri" w:cs="Calibri"/>
                                  <w:color w:val="FFFFFF"/>
                                  <w:sz w:val="22"/>
                                </w:rPr>
                                <w:t xml:space="preserve">Identified </w:t>
                              </w:r>
                            </w:p>
                          </w:txbxContent>
                        </wps:txbx>
                        <wps:bodyPr horzOverflow="overflow" lIns="0" tIns="0" rIns="0" bIns="0" rtlCol="0">
                          <a:noAutofit/>
                        </wps:bodyPr>
                      </wps:wsp>
                    </wpg:wgp>
                  </a:graphicData>
                </a:graphic>
              </wp:inline>
            </w:drawing>
          </mc:Choice>
          <mc:Fallback>
            <w:pict>
              <v:group id="Group 87421" o:spid="_x0000_s1214" style="width:431.6pt;height:154.3pt;mso-position-horizontal-relative:char;mso-position-vertical-relative:line" coordsize="54810,19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">
                <v:shape id="Shape 15476" o:spid="_x0000_s1215" style="position:absolute;top:8293;width:14423;height:7212;visibility:visible;mso-wrap-style:square;v-text-anchor:top" coordsize="1442301,72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nv78MA&#10;AADeAAAADwAAAGRycy9kb3ducmV2LnhtbERPTWvCQBC9F/wPywje6kbTqETXEBSht9LYi7chO02C&#10;2dmQ3Zj477uFQm/zeJ9zyCbTigf1rrGsYLWMQBCXVjdcKfi6Xl53IJxH1thaJgVPcpAdZy8HTLUd&#10;+ZMeha9ECGGXooLa+y6V0pU1GXRL2xEH7tv2Bn2AfSV1j2MIN61cR9FGGmw4NNTY0amm8l4MRsFY&#10;JLrd3fLzMMYffD1Pt23sEqUW8ynfg/A0+X/xn/tdh/nJ23YDv++EG+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nv78MAAADeAAAADwAAAAAAAAAAAAAAAACYAgAAZHJzL2Rv&#10;d25yZXYueG1sUEsFBgAAAAAEAAQA9QAAAIgDAAAAAA==&#10;" path="m72111,l1370292,v39751,,72009,32385,72009,72136l1442301,649097v,39878,-32258,72136,-72009,72136l72111,721233c32283,721233,,688975,,649097l,72136c,32385,32283,,72111,xe" fillcolor="#5b9bd5" stroked="f" strokeweight="0">
                  <v:stroke miterlimit="83231f" joinstyle="miter"/>
                  <v:path arrowok="t" textboxrect="0,0,1442301,721233"/>
                </v:shape>
                <v:shape id="Shape 15477" o:spid="_x0000_s1216" style="position:absolute;top:8293;width:14423;height:7212;visibility:visible;mso-wrap-style:square;v-text-anchor:top" coordsize="1442301,72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yR28YA&#10;AADeAAAADwAAAGRycy9kb3ducmV2LnhtbERPTWsCMRC9C/0PYQq9iGYVW2U1St0ieKm0aul12Iy7&#10;SzeTNYm6+utNodDbPN7nzBatqcWZnK8sKxj0ExDEudUVFwr2u1VvAsIHZI21ZVJwJQ+L+UNnhqm2&#10;F/6k8zYUIoawT1FBGUKTSunzkgz6vm2II3ewzmCI0BVSO7zEcFPLYZK8SIMVx4YSG8pKyn+2J6PA&#10;Hje4G358Zd33QbOa3Nz38i1jpZ4e29cpiEBt+Bf/udc6zn8ejcfw+068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yR28YAAADeAAAADwAAAAAAAAAAAAAAAACYAgAAZHJz&#10;L2Rvd25yZXYueG1sUEsFBgAAAAAEAAQA9QAAAIsDAAAAAA==&#10;" path="m,72136c,32385,32283,,72111,l1370292,v39751,,72009,32385,72009,72136l1442301,649097v,39878,-32258,72136,-72009,72136l72111,721233c32283,721233,,688975,,649097l,72136xe" filled="f" strokecolor="white" strokeweight="1pt">
                  <v:stroke miterlimit="83231f" joinstyle="miter"/>
                  <v:path arrowok="t" textboxrect="0,0,1442301,721233"/>
                </v:shape>
                <v:rect id="Rectangle 15478" o:spid="_x0000_s1217" style="position:absolute;left:3728;top:10481;width:9704;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jsfMgA&#10;AADeAAAADwAAAGRycy9kb3ducmV2LnhtbESPzW7CQAyE75V4h5WReisbKtpCYEGotIIjP5Vob1bW&#10;JBFZb5TdkpSnx4dK3GzNeObzbNG5Sl2oCaVnA8NBAoo487bk3MDX4fNpDCpEZIuVZzLwRwEW897D&#10;DFPrW97RZR9zJSEcUjRQxFinWoesIIdh4Gti0U6+cRhlbXJtG2wl3FX6OUletcOSpaHAmt4Lys77&#10;X2dgPa6X3xt/bfPq42d93B4nq8MkGvPY75ZTUJG6eDf/X2+s4L+M3oRX3pEZ9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aOx8yAAAAN4AAAAPAAAAAAAAAAAAAAAAAJgCAABk&#10;cnMvZG93bnJldi54bWxQSwUGAAAAAAQABAD1AAAAjQ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Professional </w:t>
                        </w:r>
                      </w:p>
                    </w:txbxContent>
                  </v:textbox>
                </v:rect>
                <v:rect id="Rectangle 15479" o:spid="_x0000_s1218" style="position:absolute;left:1640;top:12020;width:15250;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RJ58UA&#10;AADeAAAADwAAAGRycy9kb3ducmV2LnhtbERPTWvCQBC9C/0PyxR6043SWhNdRVqLHlsV1NuQHZNg&#10;djZkVxP99a4g9DaP9zmTWWtKcaHaFZYV9HsRCOLU6oIzBdvNT3cEwnlkjaVlUnAlB7PpS2eCibYN&#10;/9Fl7TMRQtglqCD3vkqkdGlOBl3PVsSBO9raoA+wzqSusQnhppSDKBpKgwWHhhwr+sopPa3PRsFy&#10;VM33K3trsnJxWO5+d/H3JvZKvb228zEIT63/Fz/dKx3mf7x/xv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JEnn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Developmeent Plan </w:t>
                        </w:r>
                      </w:p>
                    </w:txbxContent>
                  </v:textbox>
                </v:rect>
                <v:shape id="Shape 15481" o:spid="_x0000_s1219" style="position:absolute;left:14423;top:7753;width:5769;height:4146;visibility:visible;mso-wrap-style:square;v-text-anchor:top" coordsize="576961,4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xE1MMA&#10;AADeAAAADwAAAGRycy9kb3ducmV2LnhtbESPzarCMBCF94LvEEZwp6m/lGoUEYq6vN6L4G5oxrbY&#10;TEoTtX17I1xwN8M5c843621rKvGkxpWWFUzGEQjizOqScwV/v+koBuE8ssbKMinoyMF20++tMdH2&#10;xT/0PPtchBB2CSoovK8TKV1WkEE3tjVx0G62MejD2uRSN/gK4aaS0yhaSoMlh4YCa9oXlN3PD6Pg&#10;EnAO5aFrTzOd+jS6Zt0sdkoNB+1uBcJT67/m/+ujDviLeTyBzzthBr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xE1MMAAADeAAAADwAAAAAAAAAAAAAAAACYAgAAZHJzL2Rv&#10;d25yZXYueG1sUEsFBgAAAAAEAAQA9QAAAIgDAAAAAA==&#10;" path="m,414655l576961,e" filled="f" strokecolor="#477ba9" strokeweight="1pt">
                  <v:stroke miterlimit="83231f" joinstyle="miter"/>
                  <v:path arrowok="t" textboxrect="0,0,576961,414655"/>
                </v:shape>
                <v:shape id="Shape 15482" o:spid="_x0000_s1220" style="position:absolute;left:20192;top:4146;width:14425;height:7212;visibility:visible;mso-wrap-style:square;v-text-anchor:top" coordsize="1442466,721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OD8UA&#10;AADeAAAADwAAAGRycy9kb3ducmV2LnhtbERPS2sCMRC+F/ofwhS81azii9UopbQiSgVXL96mm+lm&#10;6Way3URd/70RhN7m43vObNHaSpyp8aVjBb1uAoI4d7rkQsFh//k6AeEDssbKMSm4kofF/Plphql2&#10;F97ROQuFiCHsU1RgQqhTKX1uyKLvupo4cj+usRgibAqpG7zEcFvJfpKMpMWSY4PBmt4N5b/ZySrY&#10;bsbD48eJi816+ff9NQ5tVveMUp2X9m0KIlAb/sUP90rH+cPBpA/3d+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44PxQAAAN4AAAAPAAAAAAAAAAAAAAAAAJgCAABkcnMv&#10;ZG93bnJldi54bWxQSwUGAAAAAAQABAD1AAAAigMAAAAA&#10;" path="m72136,l1370330,v39751,,72136,32258,72136,72136l1442466,649097v,39878,-32385,72137,-72136,72137l72136,721234c32385,721234,,688975,,649097l,72136c,32258,32385,,72136,xe" fillcolor="#5b9bd5" stroked="f" strokeweight="0">
                  <v:stroke miterlimit="83231f" joinstyle="miter"/>
                  <v:path arrowok="t" textboxrect="0,0,1442466,721234"/>
                </v:shape>
                <v:shape id="Shape 15483" o:spid="_x0000_s1221" style="position:absolute;left:20192;top:4146;width:14425;height:7212;visibility:visible;mso-wrap-style:square;v-text-anchor:top" coordsize="1442466,721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D4osUA&#10;AADeAAAADwAAAGRycy9kb3ducmV2LnhtbERPyWrDMBC9F/oPYgq91XK2EpwooRQCgR6ME7eQ22BN&#10;LbfWyFiq4/x9FAj0No+3zno72lYM1PvGsYJJkoIgrpxuuFZQHncvSxA+IGtsHZOCC3nYbh4f1php&#10;d+aChkOoRQxhn6ECE0KXSekrQxZ94jriyH273mKIsK+l7vEcw20rp2n6Ki02HBsMdvRuqPo9/FkF&#10;xfHLfPLPvvwYpic7w2aX5zhR6vlpfFuBCDSGf/Hdvddx/mK+nMHtnXiD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iixQAAAN4AAAAPAAAAAAAAAAAAAAAAAJgCAABkcnMv&#10;ZG93bnJldi54bWxQSwUGAAAAAAQABAD1AAAAigMAAAAA&#10;" path="m,72136c,32258,32385,,72136,l1370330,v39751,,72136,32258,72136,72136l1442466,649097v,39878,-32385,72137,-72136,72137l72136,721234c32385,721234,,688975,,649097l,72136xe" filled="f" strokecolor="white" strokeweight="1pt">
                  <v:stroke miterlimit="83231f" joinstyle="miter"/>
                  <v:path arrowok="t" textboxrect="0,0,1442466,721234"/>
                </v:shape>
                <v:rect id="Rectangle 15484" o:spid="_x0000_s1222" style="position:absolute;left:21531;top:6331;width:2055;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CWXsQA&#10;AADeAAAADwAAAGRycy9kb3ducmV2LnhtbERPS4vCMBC+C/sfwgh709TFlVqNIvtAj75AvQ3N2Bab&#10;SWmytuuvN4LgbT6+50znrSnFlWpXWFYw6EcgiFOrC84U7He/vRiE88gaS8uk4J8czGdvnSkm2ja8&#10;oevWZyKEsEtQQe59lUjp0pwMur6tiAN3trVBH2CdSV1jE8JNKT+iaCQNFhwacqzoK6f0sv0zCpZx&#10;tTiu7K3Jyp/T8rA+jL93Y6/Ue7ddTEB4av1L/HSvdJj/OYy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wll7EAAAA3g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Ad</w:t>
                        </w:r>
                      </w:p>
                    </w:txbxContent>
                  </v:textbox>
                </v:rect>
                <v:rect id="Rectangle 15485" o:spid="_x0000_s1223" style="position:absolute;left:23070;top:6331;width:572;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zxcUA&#10;AADeAAAADwAAAGRycy9kb3ducmV2LnhtbERPTWvCQBC9F/oflil4azaVWmJ0FaktetRYSL0N2TEJ&#10;ZmdDdjVpf31XKHibx/uc+XIwjbhS52rLCl6iGARxYXXNpYKvw+dzAsJ5ZI2NZVLwQw6Wi8eHOaba&#10;9ryna+ZLEULYpaig8r5NpXRFRQZdZFviwJ1sZ9AH2JVSd9iHcNPIcRy/SYM1h4YKW3qvqDhnF6Ng&#10;k7Sr76397cvm47jJd/l0fZh6pUZPw2oGwtPg7+J/91aH+ZPXZA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vDPF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w:t>
                        </w:r>
                      </w:p>
                    </w:txbxContent>
                  </v:textbox>
                </v:rect>
                <v:rect id="Rectangle 15486" o:spid="_x0000_s1224" style="position:absolute;left:23497;top:6331;width:13429;height:1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6tssUA&#10;AADeAAAADwAAAGRycy9kb3ducmV2LnhtbERPS2vCQBC+C/0PyxR6M5uWVmJ0FekDPfoopN6G7JgE&#10;s7MhuzXRX+8Kgrf5+J4znfemFidqXWVZwWsUgyDOra64UPC7+xkmIJxH1lhbJgVncjCfPQ2mmGrb&#10;8YZOW1+IEMIuRQWl900qpctLMugi2xAH7mBbgz7AtpC6xS6Em1q+xfFIGqw4NJTY0GdJ+XH7bxQs&#10;k2bxt7KXrqi/98tsnY2/dmOv1Mtzv5iA8NT7h/juXukw/+M9GcH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q2y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hoc Performance </w:t>
                        </w:r>
                      </w:p>
                    </w:txbxContent>
                  </v:textbox>
                </v:rect>
                <v:rect id="Rectangle 15487" o:spid="_x0000_s1225" style="position:absolute;left:24762;top:7875;width:7037;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IKcUA&#10;AADeAAAADwAAAGRycy9kb3ducmV2LnhtbERPS2vCQBC+F/wPywje6kaxNUZXEW3RY32AehuyYxLM&#10;zobs1qT99a5Q6G0+vufMFq0pxZ1qV1hWMOhHIIhTqwvOFBwPn68xCOeRNZaWScEPOVjMOy8zTLRt&#10;eEf3vc9ECGGXoILc+yqR0qU5GXR9WxEH7mprgz7AOpO6xiaEm1IOo+hdGiw4NORY0Sqn9Lb/Ngo2&#10;cbU8b+1vk5Ufl83p6zRZHyZeqV63XU5BeGr9v/jPvdVh/tsoHsPznXCD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ggp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Appraisal </w:t>
                        </w:r>
                      </w:p>
                    </w:txbxContent>
                  </v:textbox>
                </v:rect>
                <v:shape id="Shape 15489" o:spid="_x0000_s1226" style="position:absolute;left:34617;top:3605;width:5768;height:4148;visibility:visible;mso-wrap-style:square;v-text-anchor:top" coordsize="576834,414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5gMQA&#10;AADeAAAADwAAAGRycy9kb3ducmV2LnhtbERP24rCMBB9F/yHMIJvmiqul2oUWVhcEBEvCL6NzdgW&#10;m0lpota/3ywIvs3hXGe2qE0hHlS53LKCXjcCQZxYnXOq4Hj46YxBOI+ssbBMCl7kYDFvNmYYa/vk&#10;HT32PhUhhF2MCjLvy1hKl2Rk0HVtSRy4q60M+gCrVOoKnyHcFLIfRUNpMOfQkGFJ3xklt/3dKCgG&#10;m+XowtuTOfdWvE6Pl5XdjpRqt+rlFISn2n/Eb/evDvO/BuMJ/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mOYDEAAAA3gAAAA8AAAAAAAAAAAAAAAAAmAIAAGRycy9k&#10;b3ducmV2LnhtbFBLBQYAAAAABAAEAPUAAACJAwAAAAA=&#10;" path="m,414782l576834,e" filled="f" strokecolor="#528cc1" strokeweight="1pt">
                  <v:stroke miterlimit="83231f" joinstyle="miter"/>
                  <v:path arrowok="t" textboxrect="0,0,576834,414782"/>
                </v:shape>
                <v:shape id="Shape 15490" o:spid="_x0000_s1227" style="position:absolute;left:40385;width:14425;height:7212;visibility:visible;mso-wrap-style:square;v-text-anchor:top" coordsize="1442466,72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c/sMUA&#10;AADeAAAADwAAAGRycy9kb3ducmV2LnhtbESPwWrDQAxE74X8w6JAbs26IS21m00IgUIPvdTpBwiv&#10;6jX1ao1Xcdx+fXQo9Cah0cy83WGOvZlozF1iBw/rAgxxk3zHrYPP8+v9M5gsyB77xOTghzIc9ou7&#10;HVY+XfmDplpaoyacK3QQRIbK2twEipjXaSDW21caI4quY2v9iFc1j73dFMWTjdixJgQc6BSo+a4v&#10;0cFR8iXkc7+pp5OU7+W2/I2td261nI8vYIRm+Rf/fb95rf+4LRVAcXQGu7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z+wxQAAAN4AAAAPAAAAAAAAAAAAAAAAAJgCAABkcnMv&#10;ZG93bnJldi54bWxQSwUGAAAAAAQABAD1AAAAigMAAAAA&#10;" path="m72136,l1370330,v39751,,72136,32258,72136,72136l1442466,649097v,39751,-32385,72136,-72136,72136l72136,721233c32385,721233,,688848,,649097l,72136c,32258,32385,,72136,xe" fillcolor="#5b9bd5" stroked="f" strokeweight="0">
                  <v:stroke miterlimit="83231f" joinstyle="miter"/>
                  <v:path arrowok="t" textboxrect="0,0,1442466,721233"/>
                </v:shape>
                <v:shape id="Shape 15491" o:spid="_x0000_s1228" style="position:absolute;left:40385;width:14425;height:7212;visibility:visible;mso-wrap-style:square;v-text-anchor:top" coordsize="1442466,72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hU7cMA&#10;AADeAAAADwAAAGRycy9kb3ducmV2LnhtbERPTWsCMRC9F/wPYYTeataipa5GkUJR21N1QY/DZkwW&#10;N5PtJnXXf28Khd7m8T5nsepdLa7UhsqzgvEoA0Fcel2xUVAc3p9eQYSIrLH2TApuFGC1HDwsMNe+&#10;4y+67qMRKYRDjgpsjE0uZSgtOQwj3xAn7uxbhzHB1kjdYpfCXS2fs+xFOqw4NVhs6M1Sedn/OAUn&#10;sqaYnbZcFd2nOe6+NzJ+sFKPw349BxGpj//iP/dWp/nTyWwMv++kG+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hU7cMAAADeAAAADwAAAAAAAAAAAAAAAACYAgAAZHJzL2Rv&#10;d25yZXYueG1sUEsFBgAAAAAEAAQA9QAAAIgDAAAAAA==&#10;" path="m,72136c,32258,32385,,72136,l1370330,v39751,,72136,32258,72136,72136l1442466,649097v,39751,-32385,72136,-72136,72136l72136,721233c32385,721233,,688848,,649097l,72136xe" filled="f" strokecolor="white" strokeweight="1pt">
                  <v:stroke miterlimit="83231f" joinstyle="miter"/>
                  <v:path arrowok="t" textboxrect="0,0,1442466,721233"/>
                </v:shape>
                <v:rect id="Rectangle 15492" o:spid="_x0000_s1229" style="position:absolute;left:41407;top:651;width:16893;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w9bMUA&#10;AADeAAAADwAAAGRycy9kb3ducmV2LnhtbERPTWvCQBC9C/6HZQredFOxYmJWEVvRY9VC6m3ITpPQ&#10;7GzIribtr+8WBG/zeJ+TrntTixu1rrKs4HkSgSDOra64UPBx3o0XIJxH1lhbJgU/5GC9Gg5STLTt&#10;+Ei3ky9ECGGXoILS+yaR0uUlGXQT2xAH7su2Bn2AbSF1i10IN7WcRtFcGqw4NJTY0Lak/Pt0NQr2&#10;i2bzebC/XVG/XfbZexa/nmOv1Oip3yxBeOr9Q3x3H3SY/zKLp/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jD1s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if positive outcome of </w:t>
                        </w:r>
                      </w:p>
                    </w:txbxContent>
                  </v:textbox>
                </v:rect>
                <v:rect id="Rectangle 15493" o:spid="_x0000_s1230" style="position:absolute;left:42124;top:2190;width:1501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CY98UA&#10;AADeAAAADwAAAGRycy9kb3ducmV2LnhtbERPTWvCQBC9C/0PyxR60422FhNdRVqLHlsV1NuQHZNg&#10;djZkVxP99a4g9DaP9zmTWWtKcaHaFZYV9HsRCOLU6oIzBdvNT3cEwnlkjaVlUnAlB7PpS2eCibYN&#10;/9Fl7TMRQtglqCD3vkqkdGlOBl3PVsSBO9raoA+wzqSusQnhppSDKPqUBgsODTlW9JVTelqfjYLl&#10;qJrvV/bWZOXisNz97uLvTeyVentt52MQnlr/L366VzrMH37E7/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wJj3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PA, then no further </w:t>
                        </w:r>
                      </w:p>
                    </w:txbxContent>
                  </v:textbox>
                </v:rect>
                <v:rect id="Rectangle 15494" o:spid="_x0000_s1231" style="position:absolute;left:42139;top:3729;width:14955;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kAg8UA&#10;AADeAAAADwAAAGRycy9kb3ducmV2LnhtbERPS2vCQBC+F/oflhF6qxuLFhOzirQVPfoopN6G7DQJ&#10;zc6G7Gqiv94VCt7m43tOuuhNLc7UusqygtEwAkGcW11xoeD7sHqdgnAeWWNtmRRcyMFi/vyUYqJt&#10;xzs6730hQgi7BBWU3jeJlC4vyaAb2oY4cL+2NegDbAupW+xCuKnlWxS9S4MVh4YSG/ooKf/bn4yC&#10;9bRZ/mzstSvqr+M622bx5yH2Sr0M+uUMhKfeP8T/7o0O8yfjeA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KQCD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action required. PA </w:t>
                        </w:r>
                      </w:p>
                    </w:txbxContent>
                  </v:textbox>
                </v:rect>
                <v:rect id="Rectangle 15495" o:spid="_x0000_s1232" style="position:absolute;left:42596;top:5253;width:1337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lGMUA&#10;AADeAAAADwAAAGRycy9kb3ducmV2LnhtbERPTWvCQBC9F/wPywje6kapJYmuIlrRY6uCehuyYxLM&#10;zobsamJ/fbdQ6G0e73Nmi85U4kGNKy0rGA0jEMSZ1SXnCo6HzWsMwnlkjZVlUvAkB4t572WGqbYt&#10;f9Fj73MRQtilqKDwvk6ldFlBBt3Q1sSBu9rGoA+wyaVusA3hppLjKHqXBksODQXWtCoou+3vRsE2&#10;rpfnnf1u8+rjsj19npL1IfFKDfrdcgrCU+f/xX/unQ7zJ2/J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ZaUY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added to staff file </w:t>
                        </w:r>
                      </w:p>
                    </w:txbxContent>
                  </v:textbox>
                </v:rect>
                <v:shape id="Shape 15497" o:spid="_x0000_s1233" style="position:absolute;left:34617;top:7753;width:5769;height:4146;visibility:visible;mso-wrap-style:square;v-text-anchor:top" coordsize="576961,4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YgT8UA&#10;AADeAAAADwAAAGRycy9kb3ducmV2LnhtbERPTWvCQBC9C/0PyxS86aal0RpdpRaEHjykSQ/NbchO&#10;k9DsbMhuY/Lvu4LgbR7vc3aH0bRioN41lhU8LSMQxKXVDVcKvvLT4hWE88gaW8ukYCIHh/3DbIeJ&#10;thf+pCHzlQgh7BJUUHvfJVK6siaDbmk74sD92N6gD7CvpO7xEsJNK5+jaCUNNhwaauzovabyN/sz&#10;CppRmsKkU65Tef6O18OxSIujUvPH8W0LwtPo7+Kb+0OH+fHLZg3Xd8INcv8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iBPxQAAAN4AAAAPAAAAAAAAAAAAAAAAAJgCAABkcnMv&#10;ZG93bnJldi54bWxQSwUGAAAAAAQABAD1AAAAigMAAAAA&#10;" path="m,l576961,414655e" filled="f" strokecolor="#528cc1" strokeweight="1pt">
                  <v:stroke miterlimit="83231f" joinstyle="miter"/>
                  <v:path arrowok="t" textboxrect="0,0,576961,414655"/>
                </v:shape>
                <v:shape id="Shape 15498" o:spid="_x0000_s1234" style="position:absolute;left:40385;top:8293;width:14425;height:7212;visibility:visible;mso-wrap-style:square;v-text-anchor:top" coordsize="1442466,72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EztsUA&#10;AADeAAAADwAAAGRycy9kb3ducmV2LnhtbESPwWrDQAxE74X8w6JAbs26IS21m00IgUIPvdTpBwiv&#10;6jX1ao1Xcdx+fXQo9CYxo5mn3WGOvZlozF1iBw/rAgxxk3zHrYPP8+v9M5gsyB77xOTghzIc9ou7&#10;HVY+XfmDplpaoyGcK3QQRIbK2twEipjXaSBW7SuNEUXXsbV+xKuGx95uiuLJRuxYGwIOdArUfNeX&#10;6OAo+RLyud/U00nK93Jb/sbWO7dazscXMEKz/Jv/rt+84j9uS+XVd3QGu7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QTO2xQAAAN4AAAAPAAAAAAAAAAAAAAAAAJgCAABkcnMv&#10;ZG93bnJldi54bWxQSwUGAAAAAAQABAD1AAAAigMAAAAA&#10;" path="m72136,l1370330,v39751,,72136,32385,72136,72136l1442466,649097v,39878,-32385,72136,-72136,72136l72136,721233c32385,721233,,688975,,649097l,72136c,32385,32385,,72136,xe" fillcolor="#5b9bd5" stroked="f" strokeweight="0">
                  <v:stroke miterlimit="83231f" joinstyle="miter"/>
                  <v:path arrowok="t" textboxrect="0,0,1442466,721233"/>
                </v:shape>
                <v:shape id="Shape 15499" o:spid="_x0000_s1235" style="position:absolute;left:40385;top:8293;width:14425;height:7212;visibility:visible;mso-wrap-style:square;v-text-anchor:top" coordsize="1442466,72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Y68QA&#10;AADeAAAADwAAAGRycy9kb3ducmV2LnhtbERP30vDMBB+H+x/CDfwzaUTFdstG0MQpz6tFrbHo7kl&#10;Zc2lNnGt/70RhL3dx/fzVpvRteJCfWg8K1jMMxDEtdcNGwXV58vtE4gQkTW2nknBDwXYrKeTFRba&#10;D7ynSxmNSCEcClRgY+wKKUNtyWGY+444cSffO4wJ9kbqHocU7lp5l2WP0mHDqcFiR8+W6nP57RQc&#10;yZoqP+64qYYPc3j7epXxnZW6mY3bJYhIY7yK/907neY/3Oc5/L2Tb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eWOvEAAAA3gAAAA8AAAAAAAAAAAAAAAAAmAIAAGRycy9k&#10;b3ducmV2LnhtbFBLBQYAAAAABAAEAPUAAACJAwAAAAA=&#10;" path="m,72136c,32385,32385,,72136,l1370330,v39751,,72136,32385,72136,72136l1442466,649097v,39878,-32385,72136,-72136,72136l72136,721233c32385,721233,,688975,,649097l,72136xe" filled="f" strokecolor="white" strokeweight="1pt">
                  <v:stroke miterlimit="83231f" joinstyle="miter"/>
                  <v:path arrowok="t" textboxrect="0,0,1442466,721233"/>
                </v:shape>
                <v:rect id="Rectangle 15500" o:spid="_x0000_s1236" style="position:absolute;left:41194;top:9712;width:1746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cmscA&#10;AADeAAAADwAAAGRycy9kb3ducmV2LnhtbESPQWvCQBCF7wX/wzKCt7qpYNHoKqIWPVoVbG9DdkxC&#10;s7MhuzWxv945FLzNMG/ee9982blK3agJpWcDb8MEFHHmbcm5gfPp43UCKkRki5VnMnCnAMtF72WO&#10;qfUtf9LtGHMlJhxSNFDEWKdah6wgh2Hoa2K5XX3jMMra5No22Iq5q/QoSd61w5IlocCa1gVlP8df&#10;Z2A3qVdfe//X5tX2e3c5XKab0zQaM+h3qxmoSF18iv+/91bqj8eJAAiOzK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5nJrHAAAA3g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if negative outcome of </w:t>
                        </w:r>
                      </w:p>
                    </w:txbxContent>
                  </v:textbox>
                </v:rect>
                <v:rect id="Rectangle 15501" o:spid="_x0000_s1237" style="position:absolute;left:41834;top:11249;width:15784;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U5AcUA&#10;AADeAAAADwAAAGRycy9kb3ducmV2LnhtbERPTWvCQBC9F/wPywjemo2CRVNXEbWYYxuF2NuQHZNg&#10;djZktyb213cLhd7m8T5ntRlMI+7UudqygmkUgyAurK65VHA+vT0vQDiPrLGxTAoe5GCzHj2tMNG2&#10;5w+6Z74UIYRdggoq79tESldUZNBFtiUO3NV2Bn2AXSl1h30IN42cxfGLNFhzaKiwpV1FxS37MgqO&#10;i3Z7Se13XzaHz2P+ni/3p6VXajIetq8gPA3+X/znTnWYP5/HU/h9J9w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tTkB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PA, then disciplinary </w:t>
                        </w:r>
                      </w:p>
                    </w:txbxContent>
                  </v:textbox>
                </v:rect>
                <v:rect id="Rectangle 15502" o:spid="_x0000_s1238" style="position:absolute;left:43086;top:12795;width:12045;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endsUA&#10;AADeAAAADwAAAGRycy9kb3ducmV2LnhtbERPTWvCQBC9C/6HZYTedGPAotFVgm3RY6uCehuyYxLc&#10;nQ3ZrUn767uFQm/zeJ+z2vTWiAe1vnasYDpJQBAXTtdcKjgd38ZzED4gazSOScEXedish4MVZtp1&#10;/EGPQyhFDGGfoYIqhCaT0hcVWfQT1xBH7uZaiyHCtpS6xS6GWyPTJHmWFmuODRU2tK2ouB8+rYLd&#10;vMkve/fdleb1uju/nxcvx0VQ6mnU50sQgfrwL/5z73WcP5slKfy+E2+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Z6d2xQAAAN4AAAAPAAAAAAAAAAAAAAAAAJgCAABkcnMv&#10;ZG93bnJldi54bWxQSwUGAAAAAAQABAD1AAAAigM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action launched </w:t>
                        </w:r>
                      </w:p>
                    </w:txbxContent>
                  </v:textbox>
                </v:rect>
                <v:shape id="Shape 15504" o:spid="_x0000_s1239" style="position:absolute;left:14423;top:11899;width:5769;height:4092;visibility:visible;mso-wrap-style:square;v-text-anchor:top" coordsize="576961,40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Q9cUA&#10;AADeAAAADwAAAGRycy9kb3ducmV2LnhtbERP22rCQBB9L/Qflin0rW5STJHoKmmLrQVBvJDnITsm&#10;IdnZkN3G+PeuUOjbHM51FqvRtGKg3tWWFcSTCARxYXXNpYLTcf0yA+E8ssbWMim4koPV8vFhgam2&#10;F97TcPClCCHsUlRQed+lUrqiIoNuYjviwJ1tb9AH2JdS93gJ4aaVr1H0Jg3WHBoq7OijoqI5/BoF&#10;28KcZZLF+ff7T5fnX5+7JnFSqeenMZuD8DT6f/Gfe6PD/CSJpnB/J9w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gZD1xQAAAN4AAAAPAAAAAAAAAAAAAAAAAJgCAABkcnMv&#10;ZG93bnJldi54bWxQSwUGAAAAAAQABAD1AAAAigMAAAAA&#10;" path="m,l576961,409194e" filled="f" strokecolor="#477ba9" strokeweight="1pt">
                  <v:stroke miterlimit="83231f" joinstyle="miter"/>
                  <v:path arrowok="t" textboxrect="0,0,576961,409194"/>
                </v:shape>
                <v:shape id="Shape 15505" o:spid="_x0000_s1240" style="position:absolute;left:20192;top:12386;width:14425;height:7211;visibility:visible;mso-wrap-style:square;v-text-anchor:top" coordsize="1442466,721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u7McA&#10;AADeAAAADwAAAGRycy9kb3ducmV2LnhtbESPQYvCMBCF74L/IYzgbU0Vq9I1ioiisCjo7sHj0Ixt&#10;12ZSmqh1f70RFrzN8N6878103phS3Kh2hWUF/V4Egji1uuBMwc/3+mMCwnlkjaVlUvAgB/NZuzXF&#10;RNs7H+h29JkIIewSVJB7XyVSujQng65nK+KgnW1t0Ie1zqSu8R7CTSkHUTSSBgsOhBwrWuaUXo5X&#10;E7jDdbZxxel3wqfz13a80vu//k6pbqdZfILw1Pi3+f96q0P9OI5ieL0TZpC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LLuzHAAAA3gAAAA8AAAAAAAAAAAAAAAAAmAIAAGRy&#10;cy9kb3ducmV2LnhtbFBLBQYAAAAABAAEAPUAAACMAwAAAAA=&#10;" path="m72136,l1370330,v39751,,72136,32258,72136,72136l1442466,648970v,39878,-32385,72136,-72136,72136l72136,721106c32385,721106,,688848,,648970l,72136c,32258,32385,,72136,xe" fillcolor="#5b9bd5" stroked="f" strokeweight="0">
                  <v:stroke miterlimit="83231f" joinstyle="miter"/>
                  <v:path arrowok="t" textboxrect="0,0,1442466,721106"/>
                </v:shape>
                <v:shape id="Shape 15506" o:spid="_x0000_s1241" style="position:absolute;left:20192;top:12386;width:14425;height:7211;visibility:visible;mso-wrap-style:square;v-text-anchor:top" coordsize="1442466,721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5ur8cA&#10;AADeAAAADwAAAGRycy9kb3ducmV2LnhtbESP3WoCMRCF7wu+QxjBm6LZCoquRpGipbSi+PMAw2bc&#10;LG4mS5Ku27dvCoXezXDOnO/Mct3ZWrTkQ+VYwcsoA0FcOF1xqeB62Q1nIEJE1lg7JgXfFGC96j0t&#10;MdfuwSdqz7EUKYRDjgpMjE0uZSgMWQwj1xAn7ea8xZhWX0rt8ZHCbS3HWTaVFitOBIMNvRoq7ucv&#10;myDXD+3mz+Zw2F/eOnvatsF/HpUa9LvNAkSkLv6b/67fdao/mWRT+H0nzS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bq/HAAAA3gAAAA8AAAAAAAAAAAAAAAAAmAIAAGRy&#10;cy9kb3ducmV2LnhtbFBLBQYAAAAABAAEAPUAAACMAwAAAAA=&#10;" path="m,72136c,32258,32385,,72136,l1370330,v39751,,72136,32258,72136,72136l1442466,648970v,39878,-32385,72136,-72136,72136l72136,721106c32385,721106,,688848,,648970l,72136xe" filled="f" strokecolor="white" strokeweight="1pt">
                  <v:stroke miterlimit="83231f" joinstyle="miter"/>
                  <v:path arrowok="t" textboxrect="0,0,1442466,721106"/>
                </v:shape>
                <v:rect id="Rectangle 15507" o:spid="_x0000_s1242" style="position:absolute;left:21851;top:14574;width:15188;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AE7sQA&#10;AADeAAAADwAAAGRycy9kb3ducmV2LnhtbERPS4vCMBC+C/sfwix403QFX12jyKro0Rfo3oZmti3b&#10;TEoTbfXXG0HwNh/fcyazxhTiSpXLLSv46kYgiBOrc04VHA+rzgiE88gaC8uk4EYOZtOP1gRjbWve&#10;0XXvUxFC2MWoIPO+jKV0SUYGXdeWxIH7s5VBH2CVSl1hHcJNIXtRNJAGcw4NGZb0k1Hyv78YBetR&#10;OT9v7L1Oi+Xv+rQ9jReHsVeq/dnMv0F4avxb/HJvdJjf70dDeL4Tbp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QBO7EAAAA3gAAAA8AAAAAAAAAAAAAAAAAmAIAAGRycy9k&#10;b3ducmV2LnhtbFBLBQYAAAAABAAEAPUAAACJ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Performance Issues </w:t>
                        </w:r>
                      </w:p>
                    </w:txbxContent>
                  </v:textbox>
                </v:rect>
                <v:rect id="Rectangle 15508" o:spid="_x0000_s1243" style="position:absolute;left:24670;top:16113;width:730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QnMcA&#10;AADeAAAADwAAAGRycy9kb3ducmV2LnhtbESPQWvCQBCF7wX/wzKCt7qpYNHoKqIWPVoVbG9DdkxC&#10;s7MhuzWxv945FLzN8N6898182blK3agJpWcDb8MEFHHmbcm5gfPp43UCKkRki5VnMnCnAMtF72WO&#10;qfUtf9LtGHMlIRxSNFDEWKdah6wgh2Hoa2LRrr5xGGVtcm0bbCXcVXqUJO/aYcnSUGBN64Kyn+Ov&#10;M7Cb1Kuvvf9r82r7vbscLtPNaRqNGfS71QxUpC4+zf/Xeyv443EivPKOzK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PkJzHAAAA3gAAAA8AAAAAAAAAAAAAAAAAmAIAAGRy&#10;cy9kb3ducmV2LnhtbFBLBQYAAAAABAAEAPUAAACMAwAAAAA=&#10;" filled="f" stroked="f">
                  <v:textbox inset="0,0,0,0">
                    <w:txbxContent>
                      <w:p w:rsidR="00EA0CDC" w:rsidRDefault="003C104C">
                        <w:pPr>
                          <w:spacing w:after="0" w:line="276" w:lineRule="auto"/>
                          <w:ind w:left="0" w:right="0" w:firstLine="0"/>
                          <w:jc w:val="left"/>
                        </w:pPr>
                        <w:r>
                          <w:rPr>
                            <w:rFonts w:ascii="Calibri" w:eastAsia="Calibri" w:hAnsi="Calibri" w:cs="Calibri"/>
                            <w:color w:val="FFFFFF"/>
                            <w:sz w:val="22"/>
                          </w:rPr>
                          <w:t xml:space="preserve">Identified </w:t>
                        </w:r>
                      </w:p>
                    </w:txbxContent>
                  </v:textbox>
                </v:rect>
                <w10:anchorlock/>
              </v:group>
            </w:pict>
          </mc:Fallback>
        </mc:AlternateContent>
      </w:r>
    </w:p>
    <w:p w:rsidR="00EA0CDC" w:rsidRDefault="00EA0CDC" w:rsidP="009F1654">
      <w:pPr>
        <w:spacing w:after="0" w:line="240" w:lineRule="auto"/>
        <w:ind w:left="0" w:right="1269"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3C104C" w:rsidP="009F1654">
      <w:pPr>
        <w:jc w:val="left"/>
      </w:pPr>
      <w:r>
        <w:t>A more detailed outline of these steps are mentioned below:</w:t>
      </w:r>
    </w:p>
    <w:p w:rsidR="00EA0CDC" w:rsidRDefault="003C104C" w:rsidP="009F1654">
      <w:pPr>
        <w:numPr>
          <w:ilvl w:val="0"/>
          <w:numId w:val="39"/>
        </w:numPr>
        <w:ind w:left="364" w:hanging="360"/>
        <w:jc w:val="left"/>
      </w:pPr>
      <w:r>
        <w:t>Performance issue identified by line manager – the line manager deems that the staff member is not performing their role satisfactorily and in the light of agreed performance objectives</w:t>
      </w:r>
    </w:p>
    <w:p w:rsidR="00EA0CDC" w:rsidRDefault="003C104C" w:rsidP="009F1654">
      <w:pPr>
        <w:numPr>
          <w:ilvl w:val="0"/>
          <w:numId w:val="39"/>
        </w:numPr>
        <w:ind w:left="364" w:hanging="360"/>
        <w:jc w:val="left"/>
      </w:pPr>
      <w:r>
        <w:t>Employee will be put on performance development plan for 1-3 months</w:t>
      </w:r>
    </w:p>
    <w:p w:rsidR="00EA0CDC" w:rsidRDefault="003C104C" w:rsidP="009F1654">
      <w:pPr>
        <w:numPr>
          <w:ilvl w:val="0"/>
          <w:numId w:val="39"/>
        </w:numPr>
        <w:ind w:left="364" w:hanging="360"/>
        <w:jc w:val="left"/>
      </w:pPr>
      <w:r>
        <w:t>Ad-hoc PA will be conducted by the line manager for the period in which employee was on performance development plan and should be managed as per section 8.2.6</w:t>
      </w:r>
    </w:p>
    <w:p w:rsidR="00EA0CDC" w:rsidRDefault="003C104C" w:rsidP="009F1654">
      <w:pPr>
        <w:numPr>
          <w:ilvl w:val="0"/>
          <w:numId w:val="39"/>
        </w:numPr>
        <w:ind w:left="364" w:hanging="360"/>
        <w:jc w:val="left"/>
      </w:pPr>
      <w:r>
        <w:t xml:space="preserve">Positive achievement against Performance Development Plan </w:t>
      </w:r>
      <w:r>
        <w:rPr>
          <w:b/>
        </w:rPr>
        <w:t>Annexure 8</w:t>
      </w:r>
      <w:r>
        <w:t xml:space="preserve"> – this means adequate performance on the ad-hoc PA. This staff member would then revert to normal appraisal process and standard management;</w:t>
      </w:r>
    </w:p>
    <w:p w:rsidR="00EA0CDC" w:rsidRDefault="003C104C" w:rsidP="009F1654">
      <w:pPr>
        <w:numPr>
          <w:ilvl w:val="0"/>
          <w:numId w:val="39"/>
        </w:numPr>
        <w:ind w:left="364" w:hanging="360"/>
        <w:jc w:val="left"/>
      </w:pPr>
      <w:r>
        <w:t>Negative outcome against PDP – this would result in initiation of the process as describe under section 9.1</w:t>
      </w:r>
    </w:p>
    <w:p w:rsidR="00EA0CDC" w:rsidRDefault="003C104C" w:rsidP="009F1654">
      <w:pPr>
        <w:spacing w:after="0" w:line="240" w:lineRule="auto"/>
        <w:ind w:left="2" w:right="0" w:firstLine="0"/>
        <w:jc w:val="left"/>
      </w:pPr>
      <w:r>
        <w:br w:type="page"/>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lastRenderedPageBreak/>
              <w:t>Section 9.</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Training and Capacity Building</w:t>
            </w:r>
          </w:p>
        </w:tc>
      </w:tr>
    </w:tbl>
    <w:p w:rsidR="00EA0CDC" w:rsidRDefault="009F1654" w:rsidP="009F1654">
      <w:pPr>
        <w:jc w:val="left"/>
      </w:pPr>
      <w:r>
        <w:t>Welfare and Relief Committee</w:t>
      </w:r>
      <w:r w:rsidR="003C104C">
        <w:t>’s objective is to provide employees with opportunities to acquire knowledge and develop skills through training, for the mutual advantage of the institution and the employees in order to:</w:t>
      </w:r>
    </w:p>
    <w:p w:rsidR="00EA0CDC" w:rsidRDefault="003C104C" w:rsidP="009F1654">
      <w:pPr>
        <w:numPr>
          <w:ilvl w:val="0"/>
          <w:numId w:val="39"/>
        </w:numPr>
        <w:ind w:left="364" w:hanging="360"/>
        <w:jc w:val="left"/>
      </w:pPr>
      <w:r>
        <w:t>improve their performance in their present jobs</w:t>
      </w:r>
    </w:p>
    <w:p w:rsidR="00EA0CDC" w:rsidRDefault="003C104C" w:rsidP="009F1654">
      <w:pPr>
        <w:numPr>
          <w:ilvl w:val="0"/>
          <w:numId w:val="39"/>
        </w:numPr>
        <w:ind w:left="364" w:hanging="360"/>
        <w:jc w:val="left"/>
      </w:pPr>
      <w:r>
        <w:t>enrich or enlarge their present jobs</w:t>
      </w:r>
    </w:p>
    <w:p w:rsidR="00EA0CDC" w:rsidRDefault="003C104C" w:rsidP="009F1654">
      <w:pPr>
        <w:numPr>
          <w:ilvl w:val="0"/>
          <w:numId w:val="39"/>
        </w:numPr>
        <w:ind w:left="364" w:hanging="360"/>
        <w:jc w:val="left"/>
      </w:pPr>
      <w:r>
        <w:t>prepare them for positions of increasing responsibilities</w:t>
      </w:r>
    </w:p>
    <w:p w:rsidR="00EA0CDC" w:rsidRDefault="00EA0CDC" w:rsidP="009F1654">
      <w:pPr>
        <w:spacing w:after="0" w:line="240" w:lineRule="auto"/>
        <w:ind w:left="2" w:right="0" w:firstLine="0"/>
        <w:jc w:val="left"/>
      </w:pPr>
    </w:p>
    <w:p w:rsidR="00EA0CDC" w:rsidRDefault="003C104C" w:rsidP="009F1654">
      <w:pPr>
        <w:jc w:val="left"/>
      </w:pPr>
      <w:r>
        <w:t>Both in-house and external training opportunities are utilised in this regard. The following outlines specific training opportunities that may be offered to staff in the course of their employment:</w:t>
      </w:r>
    </w:p>
    <w:p w:rsidR="00EA0CDC" w:rsidRDefault="00EA0CDC" w:rsidP="009F1654">
      <w:pPr>
        <w:spacing w:after="0" w:line="240" w:lineRule="auto"/>
        <w:ind w:left="2" w:right="0" w:firstLine="0"/>
        <w:jc w:val="left"/>
      </w:pPr>
    </w:p>
    <w:p w:rsidR="00EA0CDC" w:rsidRDefault="003C104C" w:rsidP="009F1654">
      <w:pPr>
        <w:spacing w:after="236"/>
        <w:jc w:val="left"/>
      </w:pPr>
      <w:r>
        <w:t xml:space="preserve">Attendance at technical workshops – each year </w:t>
      </w:r>
      <w:r w:rsidR="009F1654">
        <w:t>Welfare and Relief Committee</w:t>
      </w:r>
      <w:r>
        <w:t xml:space="preserve"> International conducts specific technical workshops at the global level for a range of coordination and management level staff. While these are also an information sharing forum they also support the wider capacity building of the team; Attendance in specialised course – in addition to technical workshops, specialised courses may be offered through the global </w:t>
      </w:r>
      <w:r w:rsidR="009F1654">
        <w:t>Welfare and Relief Committee</w:t>
      </w:r>
      <w:r>
        <w:t xml:space="preserve"> network (including the regional training centre) as well as through other external agencies; Training secondments to other missions –secondments to shadow in other missions may be one of the best forms of training for some specialised positions; On-the-job training – one of the best ways to ensure effective learning in a long term manner is done through on-the-job coaching.</w:t>
      </w:r>
    </w:p>
    <w:p w:rsidR="00EA0CDC" w:rsidRDefault="003C104C" w:rsidP="009F1654">
      <w:pPr>
        <w:numPr>
          <w:ilvl w:val="1"/>
          <w:numId w:val="40"/>
        </w:numPr>
        <w:spacing w:after="129" w:line="237" w:lineRule="auto"/>
        <w:ind w:right="-12" w:hanging="432"/>
        <w:jc w:val="left"/>
      </w:pPr>
      <w:r>
        <w:rPr>
          <w:b/>
          <w:sz w:val="24"/>
          <w:u w:val="single" w:color="000000"/>
        </w:rPr>
        <w:t>Identification of Potential Training Opportunities</w:t>
      </w:r>
    </w:p>
    <w:p w:rsidR="00EA0CDC" w:rsidRDefault="003C104C" w:rsidP="009F1654">
      <w:pPr>
        <w:spacing w:after="236"/>
        <w:jc w:val="left"/>
      </w:pPr>
      <w:r>
        <w:t>Line managers are responsible for identifying the training needs of staff. The HR Co. together with the Head of Departments is responsible for identifying training opportunities both at the start of the year as well as throughout the year. For this, they should make sure that they are on the mailing lists of key training service providers internationally and in Pakistan. They should also gather lists of potential trainings shared by staff. They are responsible for compiling these and share them in a systematic manner with the CD/DCD for consideration (i.e. at regular intervals as a collective rather than individually).</w:t>
      </w:r>
    </w:p>
    <w:p w:rsidR="00EA0CDC" w:rsidRDefault="003C104C" w:rsidP="009F1654">
      <w:pPr>
        <w:numPr>
          <w:ilvl w:val="1"/>
          <w:numId w:val="40"/>
        </w:numPr>
        <w:spacing w:after="129" w:line="237" w:lineRule="auto"/>
        <w:ind w:right="-12" w:hanging="432"/>
        <w:jc w:val="left"/>
      </w:pPr>
      <w:r>
        <w:rPr>
          <w:b/>
          <w:sz w:val="24"/>
          <w:u w:val="single" w:color="000000"/>
        </w:rPr>
        <w:t>Management of Trainings Across the Mission</w:t>
      </w:r>
    </w:p>
    <w:p w:rsidR="00EA0CDC" w:rsidRDefault="003C104C" w:rsidP="009F1654">
      <w:pPr>
        <w:jc w:val="left"/>
      </w:pPr>
      <w:r>
        <w:t xml:space="preserve">The HR Co. of the mission is responsible for managing the budget for trainings for staff across the mission (with support of finance). This is also important given the fact that processing of visas for Pakistani nationals is time consuming. In order to achieve this, at the start of the year (by the end of January) a full list of anticipated training opportunities available in the coming year should be shared with the CD/DCD. This should include; the </w:t>
      </w:r>
      <w:r w:rsidR="009F1654">
        <w:t>Welfare and Relief Committee</w:t>
      </w:r>
      <w:r>
        <w:t xml:space="preserve"> global trainings, those by the regional centre, secondments to other missions as well as other key providers – any training anticipate in the coming year for inclusion of specific costs in the financial plan. The approximate cost for attending these trainings including flights, accommodation, visas, per diems, fees for the training and training materials should also be mentioned. In addition to this, the HR Co. should coordinate with the Finance Co.to have an outline of the available finances for trainings for the coming year.</w:t>
      </w:r>
    </w:p>
    <w:p w:rsidR="00EA0CDC" w:rsidRDefault="00EA0CDC" w:rsidP="009F1654">
      <w:pPr>
        <w:spacing w:after="0" w:line="240" w:lineRule="auto"/>
        <w:ind w:left="2" w:right="0" w:firstLine="0"/>
        <w:jc w:val="left"/>
      </w:pPr>
    </w:p>
    <w:p w:rsidR="00EA0CDC" w:rsidRDefault="003C104C" w:rsidP="009F1654">
      <w:pPr>
        <w:jc w:val="left"/>
      </w:pPr>
      <w:r>
        <w:t>It should be noted that staff in Grade L and M will be preferred for international trainings, however, if there is a strong justification from Line Manager for staff in Grade P then those staff will also be considered for international trainings.</w:t>
      </w:r>
    </w:p>
    <w:p w:rsidR="00EA0CDC" w:rsidRDefault="00EA0CDC" w:rsidP="009F1654">
      <w:pPr>
        <w:spacing w:after="0" w:line="240" w:lineRule="auto"/>
        <w:ind w:left="2" w:right="0" w:firstLine="0"/>
        <w:jc w:val="left"/>
      </w:pPr>
    </w:p>
    <w:p w:rsidR="00EA0CDC" w:rsidRDefault="003C104C" w:rsidP="009F1654">
      <w:pPr>
        <w:spacing w:after="235"/>
        <w:jc w:val="left"/>
      </w:pPr>
      <w:r>
        <w:t>By January</w:t>
      </w:r>
      <w:r>
        <w:rPr>
          <w:vertAlign w:val="superscript"/>
        </w:rPr>
        <w:t xml:space="preserve"> </w:t>
      </w:r>
      <w:r>
        <w:t>20</w:t>
      </w:r>
      <w:r>
        <w:rPr>
          <w:vertAlign w:val="superscript"/>
        </w:rPr>
        <w:t>th</w:t>
      </w:r>
      <w:r>
        <w:t xml:space="preserve"> of each year, CD/DCD will prepare a list of trainings and number of trainees for the coming year considering budget availability and the training needs identified in the performance appraisals. This will be completed in coordination with all relevant coordinators inputs. However, it should be noted that the final decision will rest with the CD. While additions and deletions to this list may be made by the CD/DCD over the year, these will be optional. HR Co. will inform staff of the decisions regarding these trainings at the start of the year.</w:t>
      </w:r>
    </w:p>
    <w:p w:rsidR="00EA0CDC" w:rsidRDefault="003C104C" w:rsidP="009F1654">
      <w:pPr>
        <w:numPr>
          <w:ilvl w:val="1"/>
          <w:numId w:val="40"/>
        </w:numPr>
        <w:spacing w:after="129" w:line="237" w:lineRule="auto"/>
        <w:ind w:right="-12" w:hanging="432"/>
        <w:jc w:val="left"/>
      </w:pPr>
      <w:r>
        <w:rPr>
          <w:b/>
          <w:sz w:val="24"/>
          <w:u w:val="single" w:color="000000"/>
        </w:rPr>
        <w:t>Nominations for Trainings</w:t>
      </w:r>
    </w:p>
    <w:p w:rsidR="00EA0CDC" w:rsidRDefault="003C104C" w:rsidP="009F1654">
      <w:pPr>
        <w:jc w:val="left"/>
      </w:pPr>
      <w:r>
        <w:lastRenderedPageBreak/>
        <w:t xml:space="preserve">Line managers can identify trainings for staff during Performance Review period. And  if any suitable training is identified during the year, which is not mentioned in the Performance Evaluation then written justification will be required from the line manager for recommendation. However, depending on the budget availability CD/ DCD’s will approve the trainings for all staff, training nomination forms </w:t>
      </w:r>
      <w:r>
        <w:rPr>
          <w:b/>
        </w:rPr>
        <w:t>Annexure 19</w:t>
      </w:r>
      <w:r>
        <w:t xml:space="preserve"> will be a perfunctory process completed by those nominated. This should be submitted well ahead of time in order to initiate any visa or other processes.</w:t>
      </w:r>
    </w:p>
    <w:p w:rsidR="00EA0CDC" w:rsidRDefault="00EA0CDC" w:rsidP="009F1654">
      <w:pPr>
        <w:spacing w:after="0" w:line="240" w:lineRule="auto"/>
        <w:ind w:left="2" w:right="0" w:firstLine="0"/>
        <w:jc w:val="left"/>
      </w:pPr>
    </w:p>
    <w:p w:rsidR="00EA0CDC" w:rsidRDefault="003C104C" w:rsidP="009F1654">
      <w:pPr>
        <w:spacing w:after="236"/>
        <w:jc w:val="left"/>
      </w:pPr>
      <w:r>
        <w:t>Nevertheless, if other suitable training opportunities arise or if the need for a training is identified, this should be shared with HR CO. by the concerned coordinator in a form of an email. These should be presented well ahead of time. The HR Co. will then compile these and share with the CD/DCD in a systematic manner (i.e. grouped together at regular intervals).</w:t>
      </w:r>
    </w:p>
    <w:p w:rsidR="00EA0CDC" w:rsidRDefault="003C104C" w:rsidP="009F1654">
      <w:pPr>
        <w:numPr>
          <w:ilvl w:val="1"/>
          <w:numId w:val="40"/>
        </w:numPr>
        <w:spacing w:after="129" w:line="237" w:lineRule="auto"/>
        <w:ind w:right="-12" w:hanging="432"/>
        <w:jc w:val="left"/>
      </w:pPr>
      <w:r>
        <w:rPr>
          <w:b/>
          <w:sz w:val="24"/>
          <w:u w:val="single" w:color="000000"/>
        </w:rPr>
        <w:t>Arrangement of Internal Trainings</w:t>
      </w:r>
    </w:p>
    <w:p w:rsidR="00EA0CDC" w:rsidRDefault="003C104C" w:rsidP="009F1654">
      <w:pPr>
        <w:spacing w:after="236"/>
        <w:jc w:val="left"/>
      </w:pPr>
      <w:r>
        <w:t xml:space="preserve">The above sections relate to attending </w:t>
      </w:r>
      <w:r w:rsidR="009F1654">
        <w:t>Welfare and Relief Committee</w:t>
      </w:r>
      <w:r>
        <w:t xml:space="preserve">’s international trainings as well as external trainings. In addition to this, there may be a requirement for internal trainings/ workshops. These will be managed through specific project funds as per the availability of such resources. Any such trainings must be arranged in coordination with HR. The internal training form </w:t>
      </w:r>
      <w:r>
        <w:rPr>
          <w:b/>
        </w:rPr>
        <w:t>Annexure 19</w:t>
      </w:r>
      <w:r>
        <w:t xml:space="preserve"> must be prepared by the training organiser at least 8 weeks in advance of a training to enable relevant departments for making necessary arrangements for such trainings. Completed forms must be reviewed by the CD as costs will be involved (such as training costs for staff, accommodation for staff, training materials, venues, refreshments). Costs for such trainings should be kept rational.</w:t>
      </w:r>
    </w:p>
    <w:p w:rsidR="00EA0CDC" w:rsidRDefault="003C104C" w:rsidP="009F1654">
      <w:pPr>
        <w:numPr>
          <w:ilvl w:val="1"/>
          <w:numId w:val="40"/>
        </w:numPr>
        <w:spacing w:after="129" w:line="237" w:lineRule="auto"/>
        <w:ind w:right="-12" w:hanging="432"/>
        <w:jc w:val="left"/>
      </w:pPr>
      <w:r>
        <w:rPr>
          <w:b/>
          <w:sz w:val="24"/>
          <w:u w:val="single" w:color="000000"/>
        </w:rPr>
        <w:t>Documenting and Reflecting on Trainings</w:t>
      </w:r>
    </w:p>
    <w:p w:rsidR="00EA0CDC" w:rsidRDefault="003C104C" w:rsidP="009F1654">
      <w:pPr>
        <w:jc w:val="left"/>
      </w:pPr>
      <w:r>
        <w:t>It is important to note that for trainings to be effective, staff should reflect on the training and continually assess areas for further improvement. This is in part achieved through the regular performance appraisals. When more formal opportunities are provided (such as technical workshops and specialised courses), the employee attending these trainings is required to formally provide feedback on the contents and benefits of the course attended. The feedback should include:</w:t>
      </w:r>
    </w:p>
    <w:p w:rsidR="00EA0CDC" w:rsidRDefault="003C104C" w:rsidP="009F1654">
      <w:pPr>
        <w:numPr>
          <w:ilvl w:val="0"/>
          <w:numId w:val="39"/>
        </w:numPr>
        <w:ind w:left="364" w:hanging="360"/>
        <w:jc w:val="left"/>
      </w:pPr>
      <w:r>
        <w:t>Specific aspects of value of the course;</w:t>
      </w:r>
    </w:p>
    <w:p w:rsidR="00EA0CDC" w:rsidRDefault="003C104C" w:rsidP="009F1654">
      <w:pPr>
        <w:numPr>
          <w:ilvl w:val="0"/>
          <w:numId w:val="39"/>
        </w:numPr>
        <w:ind w:left="364" w:hanging="360"/>
        <w:jc w:val="left"/>
      </w:pPr>
      <w:r>
        <w:t xml:space="preserve">Direct application of training contents to the job at </w:t>
      </w:r>
      <w:r w:rsidR="009F1654">
        <w:t>Welfare and Relief Committee</w:t>
      </w:r>
      <w:r>
        <w:t>;</w:t>
      </w:r>
    </w:p>
    <w:p w:rsidR="00EA0CDC" w:rsidRDefault="003C104C" w:rsidP="009F1654">
      <w:pPr>
        <w:numPr>
          <w:ilvl w:val="0"/>
          <w:numId w:val="39"/>
        </w:numPr>
        <w:ind w:left="364" w:hanging="360"/>
        <w:jc w:val="left"/>
      </w:pPr>
      <w:r>
        <w:t>Suggestions as to who else should be nominated to a similar course, wherever next available;</w:t>
      </w:r>
    </w:p>
    <w:p w:rsidR="00EA0CDC" w:rsidRDefault="003C104C" w:rsidP="009F1654">
      <w:pPr>
        <w:numPr>
          <w:ilvl w:val="0"/>
          <w:numId w:val="39"/>
        </w:numPr>
        <w:ind w:left="364" w:hanging="360"/>
        <w:jc w:val="left"/>
      </w:pPr>
      <w:r>
        <w:t xml:space="preserve">Details of how the employee will conduct similar training in house (multiplier), making the course content available to co-workers, increasing the training return for the organization (relevant for </w:t>
      </w:r>
      <w:r w:rsidR="009F1654">
        <w:t>Welfare and Relief Committee</w:t>
      </w:r>
      <w:r>
        <w:t xml:space="preserve"> international trainings and external trainings).</w:t>
      </w:r>
    </w:p>
    <w:p w:rsidR="00EA0CDC" w:rsidRDefault="00EA0CDC" w:rsidP="009F1654">
      <w:pPr>
        <w:spacing w:after="0" w:line="240" w:lineRule="auto"/>
        <w:ind w:left="2" w:right="0" w:firstLine="0"/>
        <w:jc w:val="left"/>
      </w:pPr>
    </w:p>
    <w:p w:rsidR="00EA0CDC" w:rsidRDefault="003C104C" w:rsidP="009F1654">
      <w:pPr>
        <w:spacing w:after="235"/>
        <w:jc w:val="left"/>
      </w:pPr>
      <w:r>
        <w:t xml:space="preserve">This should be completed on the initial training reflection form provided in </w:t>
      </w:r>
      <w:r>
        <w:rPr>
          <w:b/>
        </w:rPr>
        <w:t>Annexure 20</w:t>
      </w:r>
      <w:r>
        <w:t>. HR should file this in their personnel file.</w:t>
      </w:r>
    </w:p>
    <w:p w:rsidR="00EA0CDC" w:rsidRDefault="003C104C" w:rsidP="009F1654">
      <w:pPr>
        <w:spacing w:after="129" w:line="237" w:lineRule="auto"/>
        <w:ind w:left="-3" w:right="-12"/>
        <w:jc w:val="left"/>
      </w:pPr>
      <w:r>
        <w:rPr>
          <w:b/>
          <w:sz w:val="24"/>
        </w:rPr>
        <w:t>9.6.</w:t>
      </w:r>
      <w:r>
        <w:rPr>
          <w:b/>
          <w:sz w:val="24"/>
          <w:u w:val="single" w:color="000000"/>
        </w:rPr>
        <w:t xml:space="preserve"> Training Costs</w:t>
      </w:r>
    </w:p>
    <w:p w:rsidR="00EA0CDC" w:rsidRDefault="003C104C" w:rsidP="009F1654">
      <w:pPr>
        <w:jc w:val="left"/>
      </w:pPr>
      <w:r>
        <w:t xml:space="preserve">As referred to above, </w:t>
      </w:r>
      <w:r w:rsidR="009F1654">
        <w:t>Welfare and Relief Committee</w:t>
      </w:r>
      <w:r>
        <w:t xml:space="preserve"> Pakistan provides specific allocations for staff training in the annual budget as well as specific project budgets. These funds will cover training fees, travel, accommodation, visas, per diem and any other related costs. The specific allocations will be dependent on the prospective trainee submitting the necessary training nomination form to the HR Co. at least 8 weeks in advance of the training and subject to the approval of the CD.</w:t>
      </w:r>
    </w:p>
    <w:p w:rsidR="00EA0CDC" w:rsidRDefault="00EA0CDC" w:rsidP="009F1654">
      <w:pPr>
        <w:spacing w:after="0" w:line="240" w:lineRule="auto"/>
        <w:ind w:left="2" w:right="0" w:firstLine="0"/>
        <w:jc w:val="left"/>
      </w:pPr>
    </w:p>
    <w:p w:rsidR="00EA0CDC" w:rsidRDefault="003C104C" w:rsidP="009F1654">
      <w:pPr>
        <w:jc w:val="left"/>
      </w:pPr>
      <w:r>
        <w:lastRenderedPageBreak/>
        <w:t xml:space="preserve">Given the costs incurred, and subject to the training related costs and fee amounting to more than USD 500 (or equivalent) the trainee may be required to sign a contract addendum committing </w:t>
      </w:r>
      <w:r>
        <w:rPr>
          <w:b/>
        </w:rPr>
        <w:t>Annexure 21</w:t>
      </w:r>
      <w:r>
        <w:t xml:space="preserve"> to serve </w:t>
      </w:r>
      <w:r w:rsidR="009F1654">
        <w:t>Welfare and Relief Committee</w:t>
      </w:r>
      <w:r>
        <w:t xml:space="preserve"> Pakistan for a period of at least one year. In the event the employee wishes to leave before the bond period, the cost of training abroad is recovered as part of the final settlement.</w:t>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t>Section 10.</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Disciplinary Procedures</w:t>
            </w:r>
          </w:p>
        </w:tc>
      </w:tr>
    </w:tbl>
    <w:p w:rsidR="00EA0CDC" w:rsidRDefault="003C104C" w:rsidP="009F1654">
      <w:pPr>
        <w:jc w:val="left"/>
      </w:pPr>
      <w:r>
        <w:t xml:space="preserve">By accepting an appointment with t h e </w:t>
      </w:r>
      <w:r w:rsidR="009F1654">
        <w:t>Welfare and Relief Committee</w:t>
      </w:r>
      <w:r>
        <w:t>, an employee is bound to abide by the different policies &amp; procedures.  Rules and regulations of the organization as stated in this HR Manual and in any other lawful reasonable instruction, written or verbal, given by the Country Director, Line Managers or Senior Management in the organization.</w:t>
      </w:r>
    </w:p>
    <w:p w:rsidR="00EA0CDC" w:rsidRDefault="00EA0CDC" w:rsidP="009F1654">
      <w:pPr>
        <w:spacing w:after="0" w:line="240" w:lineRule="auto"/>
        <w:ind w:left="2" w:right="0" w:firstLine="0"/>
        <w:jc w:val="left"/>
      </w:pPr>
    </w:p>
    <w:p w:rsidR="00EA0CDC" w:rsidRDefault="003C104C" w:rsidP="009F1654">
      <w:pPr>
        <w:jc w:val="left"/>
      </w:pPr>
      <w:r>
        <w:t>All employees are expected to behave in a manner which is responsible, disciplined, harmonious, productive and maintain acceptable standards of performance.</w:t>
      </w:r>
    </w:p>
    <w:p w:rsidR="00EA0CDC" w:rsidRDefault="00EA0CDC" w:rsidP="009F1654">
      <w:pPr>
        <w:spacing w:line="240" w:lineRule="auto"/>
        <w:ind w:left="2" w:right="0" w:firstLine="0"/>
        <w:jc w:val="left"/>
      </w:pPr>
    </w:p>
    <w:p w:rsidR="00EA0CDC" w:rsidRDefault="003C104C" w:rsidP="009F1654">
      <w:pPr>
        <w:spacing w:after="236"/>
        <w:jc w:val="left"/>
      </w:pPr>
      <w:r>
        <w:t xml:space="preserve">The objective of </w:t>
      </w:r>
      <w:r w:rsidR="009F1654">
        <w:t>Welfare and Relief Committee</w:t>
      </w:r>
      <w:r>
        <w:t xml:space="preserve"> Pakistan’s policy on conduct and disciplinary actions is to ensure the wellbeing of the institution and its employees. </w:t>
      </w:r>
      <w:r w:rsidR="009F1654">
        <w:t>Welfare and Relief Committee</w:t>
      </w:r>
      <w:r>
        <w:t xml:space="preserve"> Pakistan strives to provide its employees with an environment of support, trust and teamwork. We take disciplinary action in any case where the conduct of any employee is detrimental to the institution or detrimental to the well-being of other employees. This includes any deviance from the code of conduct and charter. Any sort of investigation will be carried out and completed as per the following process/procedure.</w:t>
      </w:r>
    </w:p>
    <w:p w:rsidR="00EA0CDC" w:rsidRDefault="003C104C" w:rsidP="009F1654">
      <w:pPr>
        <w:spacing w:after="129" w:line="237" w:lineRule="auto"/>
        <w:ind w:left="-3" w:right="-12"/>
        <w:jc w:val="left"/>
      </w:pPr>
      <w:r>
        <w:rPr>
          <w:b/>
          <w:sz w:val="24"/>
        </w:rPr>
        <w:t xml:space="preserve">10.1. </w:t>
      </w:r>
      <w:r>
        <w:rPr>
          <w:b/>
          <w:sz w:val="24"/>
          <w:u w:val="single" w:color="000000"/>
        </w:rPr>
        <w:t>Process of an Investigation</w:t>
      </w:r>
    </w:p>
    <w:p w:rsidR="00EA0CDC" w:rsidRDefault="003C104C" w:rsidP="009F1654">
      <w:pPr>
        <w:jc w:val="left"/>
      </w:pPr>
      <w:r>
        <w:t xml:space="preserve">Any investigation can be completed by </w:t>
      </w:r>
      <w:r w:rsidR="009F1654">
        <w:t>Welfare and Relief Committee</w:t>
      </w:r>
      <w:r>
        <w:t xml:space="preserve"> Pakistan staff members, programme or external actors, as deemed necessary by the Country Director (CD) in consultation with the Head of Programs at HQ. This process may be launched to:</w:t>
      </w:r>
    </w:p>
    <w:p w:rsidR="00EA0CDC" w:rsidRDefault="003C104C" w:rsidP="009F1654">
      <w:pPr>
        <w:numPr>
          <w:ilvl w:val="0"/>
          <w:numId w:val="41"/>
        </w:numPr>
        <w:ind w:left="364" w:hanging="360"/>
        <w:jc w:val="left"/>
      </w:pPr>
      <w:r>
        <w:t xml:space="preserve">Investigate a case in relation to potential charges enumerated in the existing </w:t>
      </w:r>
      <w:r w:rsidR="009F1654">
        <w:t>Welfare and Relief Committee</w:t>
      </w:r>
      <w:r>
        <w:t xml:space="preserve"> Risk Management and other Policies;</w:t>
      </w:r>
    </w:p>
    <w:p w:rsidR="00EA0CDC" w:rsidRDefault="003C104C" w:rsidP="009F1654">
      <w:pPr>
        <w:numPr>
          <w:ilvl w:val="0"/>
          <w:numId w:val="41"/>
        </w:numPr>
        <w:ind w:left="364" w:hanging="360"/>
        <w:jc w:val="left"/>
      </w:pPr>
      <w:r>
        <w:t>in response to a formal or informal charge; or</w:t>
      </w:r>
    </w:p>
    <w:p w:rsidR="00EA0CDC" w:rsidRDefault="003C104C" w:rsidP="009F1654">
      <w:pPr>
        <w:numPr>
          <w:ilvl w:val="0"/>
          <w:numId w:val="41"/>
        </w:numPr>
        <w:ind w:left="364" w:hanging="360"/>
        <w:jc w:val="left"/>
      </w:pPr>
      <w:r>
        <w:t>the result of initial evidence/information deemed sufficient to warrant further investigation.</w:t>
      </w:r>
    </w:p>
    <w:p w:rsidR="00EA0CDC" w:rsidRDefault="00EA0CDC" w:rsidP="009F1654">
      <w:pPr>
        <w:spacing w:after="0" w:line="240" w:lineRule="auto"/>
        <w:ind w:left="2" w:right="0" w:firstLine="0"/>
        <w:jc w:val="left"/>
      </w:pPr>
    </w:p>
    <w:p w:rsidR="00EA0CDC" w:rsidRDefault="003C104C" w:rsidP="009F1654">
      <w:pPr>
        <w:spacing w:after="114"/>
        <w:jc w:val="left"/>
      </w:pPr>
      <w:r>
        <w:t>There can also be instances where an investigation demands a neutral or specialist staff member from the HQ to lead or be part of investigation committee. Ordinarily, from the date of the notification, the Investigation Committee will complete its final report within 15 working days.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6196" name="Picture 16196"/>
            <wp:cNvGraphicFramePr/>
            <a:graphic xmlns:a="http://schemas.openxmlformats.org/drawingml/2006/main">
              <a:graphicData uri="http://schemas.openxmlformats.org/drawingml/2006/picture">
                <pic:pic xmlns:pic="http://schemas.openxmlformats.org/drawingml/2006/picture">
                  <pic:nvPicPr>
                    <pic:cNvPr id="16196" name="Picture 16196"/>
                    <pic:cNvPicPr/>
                  </pic:nvPicPr>
                  <pic:blipFill>
                    <a:blip r:embed="rId353"/>
                    <a:stretch>
                      <a:fillRect/>
                    </a:stretch>
                  </pic:blipFill>
                  <pic:spPr>
                    <a:xfrm>
                      <a:off x="0" y="0"/>
                      <a:ext cx="406146" cy="110490"/>
                    </a:xfrm>
                    <a:prstGeom prst="rect">
                      <a:avLst/>
                    </a:prstGeom>
                  </pic:spPr>
                </pic:pic>
              </a:graphicData>
            </a:graphic>
          </wp:inline>
        </w:drawing>
      </w:r>
      <w:r>
        <w:rPr>
          <w:sz w:val="22"/>
          <w:u w:val="single" w:color="000000"/>
        </w:rPr>
        <w:t>Establishment of the Investigation Lead and Committee</w:t>
      </w:r>
    </w:p>
    <w:p w:rsidR="00EA0CDC" w:rsidRDefault="003C104C" w:rsidP="009F1654">
      <w:pPr>
        <w:jc w:val="left"/>
      </w:pPr>
      <w:r>
        <w:t>The CD will either lead the investigation directly or appoint an Investigation Lead. The CD will also form an investigation committee based on expertise and background relevant to the charges. In some instances, where it is deemed more appropriate, the CD may carry out the investigation independently at the mission with the investigation committee comprised of members from HQ.</w:t>
      </w:r>
    </w:p>
    <w:p w:rsidR="00EA0CDC" w:rsidRDefault="00EA0CDC" w:rsidP="009F1654">
      <w:pPr>
        <w:spacing w:after="0" w:line="240" w:lineRule="auto"/>
        <w:ind w:left="2" w:right="0" w:firstLine="0"/>
        <w:jc w:val="left"/>
      </w:pPr>
    </w:p>
    <w:p w:rsidR="00EA0CDC" w:rsidRDefault="003C104C" w:rsidP="009F1654">
      <w:pPr>
        <w:jc w:val="left"/>
      </w:pPr>
      <w:r>
        <w:t>The committee will ensure that the investigation is conducted in line with relevant internal policies (including the HR Manual, Kit Log, Code of Conduct etc.) and relevant government frameworks (for example the employment law). The committee will provide guidance on the approach and recommendations.</w:t>
      </w:r>
    </w:p>
    <w:p w:rsidR="00EA0CDC" w:rsidRDefault="00EA0CDC" w:rsidP="009F1654">
      <w:pPr>
        <w:spacing w:after="0" w:line="240" w:lineRule="auto"/>
        <w:ind w:left="2" w:right="0" w:firstLine="0"/>
        <w:jc w:val="left"/>
      </w:pPr>
    </w:p>
    <w:p w:rsidR="00EA0CDC" w:rsidRDefault="003C104C" w:rsidP="009F1654">
      <w:pPr>
        <w:jc w:val="left"/>
      </w:pPr>
      <w:r>
        <w:t xml:space="preserve">All proceedings of the investigation committee will be kept confidential. Failure in not keeping an investigation confidential by the CD, Investigation Leader or Investigation Committee may be treated as gross miss-conduct. </w:t>
      </w:r>
      <w:r>
        <w:rPr>
          <w:rFonts w:ascii="Calibri" w:eastAsia="Calibri" w:hAnsi="Calibri" w:cs="Calibri"/>
          <w:noProof/>
          <w:position w:val="-1"/>
          <w:sz w:val="22"/>
        </w:rPr>
        <w:drawing>
          <wp:inline distT="0" distB="0" distL="0" distR="0">
            <wp:extent cx="406146" cy="110490"/>
            <wp:effectExtent l="0" t="0" r="0" b="0"/>
            <wp:docPr id="16233" name="Picture 16233"/>
            <wp:cNvGraphicFramePr/>
            <a:graphic xmlns:a="http://schemas.openxmlformats.org/drawingml/2006/main">
              <a:graphicData uri="http://schemas.openxmlformats.org/drawingml/2006/picture">
                <pic:pic xmlns:pic="http://schemas.openxmlformats.org/drawingml/2006/picture">
                  <pic:nvPicPr>
                    <pic:cNvPr id="16233" name="Picture 16233"/>
                    <pic:cNvPicPr/>
                  </pic:nvPicPr>
                  <pic:blipFill>
                    <a:blip r:embed="rId354"/>
                    <a:stretch>
                      <a:fillRect/>
                    </a:stretch>
                  </pic:blipFill>
                  <pic:spPr>
                    <a:xfrm>
                      <a:off x="0" y="0"/>
                      <a:ext cx="406146" cy="110490"/>
                    </a:xfrm>
                    <a:prstGeom prst="rect">
                      <a:avLst/>
                    </a:prstGeom>
                  </pic:spPr>
                </pic:pic>
              </a:graphicData>
            </a:graphic>
          </wp:inline>
        </w:drawing>
      </w:r>
      <w:r>
        <w:rPr>
          <w:sz w:val="22"/>
        </w:rPr>
        <w:t xml:space="preserve"> </w:t>
      </w:r>
      <w:r>
        <w:rPr>
          <w:sz w:val="22"/>
          <w:u w:val="single" w:color="000000"/>
        </w:rPr>
        <w:t>Initiation of the Investigation</w:t>
      </w:r>
    </w:p>
    <w:p w:rsidR="00EA0CDC" w:rsidRDefault="003C104C" w:rsidP="009F1654">
      <w:pPr>
        <w:jc w:val="left"/>
      </w:pPr>
      <w:r>
        <w:t xml:space="preserve">The CD will notify the Investigation Lead on the objectives, scope, responsibilities and expected timeframe for the investigation report to be completed. Notification to this effect will be issued within 7 working days after a complaint, charge or allegation is lodged/brought to light warranting an investigation. </w:t>
      </w:r>
      <w:r>
        <w:rPr>
          <w:rFonts w:ascii="Calibri" w:eastAsia="Calibri" w:hAnsi="Calibri" w:cs="Calibri"/>
          <w:noProof/>
          <w:position w:val="-1"/>
          <w:sz w:val="22"/>
        </w:rPr>
        <w:drawing>
          <wp:inline distT="0" distB="0" distL="0" distR="0">
            <wp:extent cx="406146" cy="110490"/>
            <wp:effectExtent l="0" t="0" r="0" b="0"/>
            <wp:docPr id="16248" name="Picture 16248"/>
            <wp:cNvGraphicFramePr/>
            <a:graphic xmlns:a="http://schemas.openxmlformats.org/drawingml/2006/main">
              <a:graphicData uri="http://schemas.openxmlformats.org/drawingml/2006/picture">
                <pic:pic xmlns:pic="http://schemas.openxmlformats.org/drawingml/2006/picture">
                  <pic:nvPicPr>
                    <pic:cNvPr id="16248" name="Picture 16248"/>
                    <pic:cNvPicPr/>
                  </pic:nvPicPr>
                  <pic:blipFill>
                    <a:blip r:embed="rId355"/>
                    <a:stretch>
                      <a:fillRect/>
                    </a:stretch>
                  </pic:blipFill>
                  <pic:spPr>
                    <a:xfrm>
                      <a:off x="0" y="0"/>
                      <a:ext cx="406146" cy="110490"/>
                    </a:xfrm>
                    <a:prstGeom prst="rect">
                      <a:avLst/>
                    </a:prstGeom>
                  </pic:spPr>
                </pic:pic>
              </a:graphicData>
            </a:graphic>
          </wp:inline>
        </w:drawing>
      </w:r>
      <w:r>
        <w:rPr>
          <w:sz w:val="22"/>
        </w:rPr>
        <w:t xml:space="preserve"> </w:t>
      </w:r>
      <w:r>
        <w:rPr>
          <w:sz w:val="22"/>
          <w:u w:val="single" w:color="000000"/>
        </w:rPr>
        <w:t>First Committee Meeting</w:t>
      </w:r>
    </w:p>
    <w:p w:rsidR="00EA0CDC" w:rsidRDefault="003C104C" w:rsidP="009F1654">
      <w:pPr>
        <w:jc w:val="left"/>
      </w:pPr>
      <w:r>
        <w:lastRenderedPageBreak/>
        <w:t>The Investigation Lead will finalize the plan of investigation/ TORs in consultation with the CD following a preliminary investigation. S/he will then present this to the committee for sign off.  The ToRs should be clear on exactly what process will be taken, and which staff will be involved. Concerned senior staff will be informed where appropriate to help facilitate the proceedings of investigations; that in turn will ensure the availability of the concerned staff members to the investigating committee on the pre-scheduled time. The Lead will be responsible for documenting the proceedings of the meeting. Any decisions from this meeting should be made in consensus. Where dispute arises, the CD and then the DCD has final decision making power on the process.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9575" cy="111125"/>
            <wp:effectExtent l="0" t="0" r="0" b="0"/>
            <wp:docPr id="88222" name="Picture 88222"/>
            <wp:cNvGraphicFramePr/>
            <a:graphic xmlns:a="http://schemas.openxmlformats.org/drawingml/2006/main">
              <a:graphicData uri="http://schemas.openxmlformats.org/drawingml/2006/picture">
                <pic:pic xmlns:pic="http://schemas.openxmlformats.org/drawingml/2006/picture">
                  <pic:nvPicPr>
                    <pic:cNvPr id="88222" name="Picture 88222"/>
                    <pic:cNvPicPr/>
                  </pic:nvPicPr>
                  <pic:blipFill>
                    <a:blip r:embed="rId356"/>
                    <a:stretch>
                      <a:fillRect/>
                    </a:stretch>
                  </pic:blipFill>
                  <pic:spPr>
                    <a:xfrm>
                      <a:off x="0" y="0"/>
                      <a:ext cx="409575" cy="111125"/>
                    </a:xfrm>
                    <a:prstGeom prst="rect">
                      <a:avLst/>
                    </a:prstGeom>
                  </pic:spPr>
                </pic:pic>
              </a:graphicData>
            </a:graphic>
          </wp:inline>
        </w:drawing>
      </w:r>
      <w:r>
        <w:rPr>
          <w:sz w:val="22"/>
          <w:u w:val="single" w:color="000000"/>
        </w:rPr>
        <w:t>Serving with Explanations/ Recording of Statements</w:t>
      </w:r>
    </w:p>
    <w:p w:rsidR="00EA0CDC" w:rsidRDefault="003C104C" w:rsidP="009F1654">
      <w:pPr>
        <w:jc w:val="left"/>
      </w:pPr>
      <w:r>
        <w:t>Depending on the way forward agreed in the committee meeting, the Lead will initiate either written or verbal explanations. The Lead will document these and maintain these records as part of the final investigation report.</w:t>
      </w:r>
    </w:p>
    <w:p w:rsidR="00EA0CDC" w:rsidRDefault="003C104C" w:rsidP="009F1654">
      <w:pPr>
        <w:jc w:val="left"/>
      </w:pPr>
      <w:r>
        <w:t>Where explanation letters are shared, these should:</w:t>
      </w:r>
    </w:p>
    <w:p w:rsidR="00EA0CDC" w:rsidRDefault="003C104C" w:rsidP="009F1654">
      <w:pPr>
        <w:numPr>
          <w:ilvl w:val="0"/>
          <w:numId w:val="42"/>
        </w:numPr>
        <w:ind w:left="364" w:hanging="360"/>
        <w:jc w:val="left"/>
      </w:pPr>
      <w:r>
        <w:t>Clearly outline the exact allegation, but should ensure that they do not presume guilt in advance;</w:t>
      </w:r>
    </w:p>
    <w:p w:rsidR="00EA0CDC" w:rsidRDefault="003C104C" w:rsidP="009F1654">
      <w:pPr>
        <w:numPr>
          <w:ilvl w:val="0"/>
          <w:numId w:val="42"/>
        </w:numPr>
        <w:ind w:left="364" w:hanging="360"/>
        <w:jc w:val="left"/>
      </w:pPr>
      <w:r>
        <w:t>Explain how this specific allegation is relevant to the person in question specifically citing their job description and/or specific role related to the case;</w:t>
      </w:r>
    </w:p>
    <w:p w:rsidR="00EA0CDC" w:rsidRDefault="003C104C" w:rsidP="009F1654">
      <w:pPr>
        <w:numPr>
          <w:ilvl w:val="0"/>
          <w:numId w:val="42"/>
        </w:numPr>
        <w:ind w:left="364" w:hanging="360"/>
        <w:jc w:val="left"/>
      </w:pPr>
      <w:r>
        <w:t xml:space="preserve">Be signed by the CD and the recipient; </w:t>
      </w:r>
      <w:r>
        <w:rPr>
          <w:rFonts w:ascii="Segoe UI Symbol" w:eastAsia="Segoe UI Symbol" w:hAnsi="Segoe UI Symbol" w:cs="Segoe UI Symbol"/>
        </w:rPr>
        <w:t></w:t>
      </w:r>
      <w:r>
        <w:t xml:space="preserve"> </w:t>
      </w:r>
      <w:r>
        <w:tab/>
        <w:t>Require feedback within 1 to 2 working days.</w:t>
      </w:r>
    </w:p>
    <w:p w:rsidR="00EA0CDC" w:rsidRDefault="00EA0CDC" w:rsidP="009F1654">
      <w:pPr>
        <w:spacing w:after="0" w:line="240" w:lineRule="auto"/>
        <w:ind w:left="2" w:right="0" w:firstLine="0"/>
        <w:jc w:val="left"/>
      </w:pPr>
    </w:p>
    <w:p w:rsidR="00EA0CDC" w:rsidRDefault="003C104C" w:rsidP="009F1654">
      <w:pPr>
        <w:spacing w:after="114"/>
        <w:jc w:val="left"/>
      </w:pPr>
      <w:r>
        <w:t>Alternatively, the case may be recorded as part of a verbal interview hosted by the lead. Where such approach is followed, the statement will be recorded by the Lead and the person interviewed within 1 working day of the interview.</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6330" name="Picture 16330"/>
            <wp:cNvGraphicFramePr/>
            <a:graphic xmlns:a="http://schemas.openxmlformats.org/drawingml/2006/main">
              <a:graphicData uri="http://schemas.openxmlformats.org/drawingml/2006/picture">
                <pic:pic xmlns:pic="http://schemas.openxmlformats.org/drawingml/2006/picture">
                  <pic:nvPicPr>
                    <pic:cNvPr id="16330" name="Picture 16330"/>
                    <pic:cNvPicPr/>
                  </pic:nvPicPr>
                  <pic:blipFill>
                    <a:blip r:embed="rId357"/>
                    <a:stretch>
                      <a:fillRect/>
                    </a:stretch>
                  </pic:blipFill>
                  <pic:spPr>
                    <a:xfrm>
                      <a:off x="0" y="0"/>
                      <a:ext cx="406146" cy="110490"/>
                    </a:xfrm>
                    <a:prstGeom prst="rect">
                      <a:avLst/>
                    </a:prstGeom>
                  </pic:spPr>
                </pic:pic>
              </a:graphicData>
            </a:graphic>
          </wp:inline>
        </w:drawing>
      </w:r>
      <w:r>
        <w:rPr>
          <w:sz w:val="22"/>
          <w:u w:val="single" w:color="000000"/>
        </w:rPr>
        <w:t>Response to the Explanations and Cross Questioning by the Investigating Committee</w:t>
      </w:r>
    </w:p>
    <w:p w:rsidR="00EA0CDC" w:rsidRDefault="003C104C" w:rsidP="009F1654">
      <w:pPr>
        <w:jc w:val="left"/>
      </w:pPr>
      <w:r>
        <w:t xml:space="preserve">After the staff members have responded to the explanation letters/ written statements, the Lead will present these to the committee for further decision making. In advance, the Lead has to consult with the HR to ascertain against which, if any, charges of misconduct can be levelled against the staff. This will result in a decision on the way forward. If necessary, a second round of explanation letters/ written statements will be required. </w:t>
      </w:r>
      <w:r>
        <w:rPr>
          <w:rFonts w:ascii="Calibri" w:eastAsia="Calibri" w:hAnsi="Calibri" w:cs="Calibri"/>
          <w:noProof/>
          <w:position w:val="-1"/>
          <w:sz w:val="22"/>
        </w:rPr>
        <w:drawing>
          <wp:inline distT="0" distB="0" distL="0" distR="0">
            <wp:extent cx="406146" cy="110490"/>
            <wp:effectExtent l="0" t="0" r="0" b="0"/>
            <wp:docPr id="16355" name="Picture 16355"/>
            <wp:cNvGraphicFramePr/>
            <a:graphic xmlns:a="http://schemas.openxmlformats.org/drawingml/2006/main">
              <a:graphicData uri="http://schemas.openxmlformats.org/drawingml/2006/picture">
                <pic:pic xmlns:pic="http://schemas.openxmlformats.org/drawingml/2006/picture">
                  <pic:nvPicPr>
                    <pic:cNvPr id="16355" name="Picture 16355"/>
                    <pic:cNvPicPr/>
                  </pic:nvPicPr>
                  <pic:blipFill>
                    <a:blip r:embed="rId358"/>
                    <a:stretch>
                      <a:fillRect/>
                    </a:stretch>
                  </pic:blipFill>
                  <pic:spPr>
                    <a:xfrm>
                      <a:off x="0" y="0"/>
                      <a:ext cx="406146" cy="110490"/>
                    </a:xfrm>
                    <a:prstGeom prst="rect">
                      <a:avLst/>
                    </a:prstGeom>
                  </pic:spPr>
                </pic:pic>
              </a:graphicData>
            </a:graphic>
          </wp:inline>
        </w:drawing>
      </w:r>
      <w:r>
        <w:rPr>
          <w:sz w:val="22"/>
        </w:rPr>
        <w:t xml:space="preserve"> </w:t>
      </w:r>
      <w:r>
        <w:rPr>
          <w:sz w:val="22"/>
          <w:u w:val="single" w:color="000000"/>
        </w:rPr>
        <w:t>Findings and Preliminary Recommendations</w:t>
      </w:r>
    </w:p>
    <w:p w:rsidR="00EA0CDC" w:rsidRDefault="003C104C" w:rsidP="009F1654">
      <w:pPr>
        <w:jc w:val="left"/>
      </w:pPr>
      <w:r>
        <w:t xml:space="preserve">Based on the interviews, statements, material evidences found and mutual discussions among the investigating committee, findings and preliminary recommendations will be prepared by the Lead in the form of an investigation report. Annexed to this report copies of any termination/warning letters as prepared by the Lead are also to be attached. These will be submitted to the CD for review and final discussions.  </w:t>
      </w:r>
      <w:r>
        <w:rPr>
          <w:rFonts w:ascii="Calibri" w:eastAsia="Calibri" w:hAnsi="Calibri" w:cs="Calibri"/>
          <w:noProof/>
          <w:position w:val="-1"/>
          <w:sz w:val="22"/>
        </w:rPr>
        <w:drawing>
          <wp:inline distT="0" distB="0" distL="0" distR="0">
            <wp:extent cx="409575" cy="114300"/>
            <wp:effectExtent l="0" t="0" r="0" b="0"/>
            <wp:docPr id="88223" name="Picture 88223"/>
            <wp:cNvGraphicFramePr/>
            <a:graphic xmlns:a="http://schemas.openxmlformats.org/drawingml/2006/main">
              <a:graphicData uri="http://schemas.openxmlformats.org/drawingml/2006/picture">
                <pic:pic xmlns:pic="http://schemas.openxmlformats.org/drawingml/2006/picture">
                  <pic:nvPicPr>
                    <pic:cNvPr id="88223" name="Picture 88223"/>
                    <pic:cNvPicPr/>
                  </pic:nvPicPr>
                  <pic:blipFill>
                    <a:blip r:embed="rId359"/>
                    <a:stretch>
                      <a:fillRect/>
                    </a:stretch>
                  </pic:blipFill>
                  <pic:spPr>
                    <a:xfrm>
                      <a:off x="0" y="0"/>
                      <a:ext cx="409575" cy="114300"/>
                    </a:xfrm>
                    <a:prstGeom prst="rect">
                      <a:avLst/>
                    </a:prstGeom>
                  </pic:spPr>
                </pic:pic>
              </a:graphicData>
            </a:graphic>
          </wp:inline>
        </w:drawing>
      </w:r>
      <w:r>
        <w:rPr>
          <w:sz w:val="22"/>
        </w:rPr>
        <w:t xml:space="preserve"> </w:t>
      </w:r>
      <w:r>
        <w:rPr>
          <w:sz w:val="22"/>
          <w:u w:val="single" w:color="000000"/>
        </w:rPr>
        <w:t>Final Approval</w:t>
      </w:r>
    </w:p>
    <w:p w:rsidR="00EA0CDC" w:rsidRDefault="003C104C" w:rsidP="009F1654">
      <w:pPr>
        <w:jc w:val="left"/>
      </w:pPr>
      <w:r>
        <w:t xml:space="preserve">CD will be the final authority to endorse, review and give his/her final approval and issuance of any warning/termination letters. </w:t>
      </w:r>
      <w:r>
        <w:rPr>
          <w:rFonts w:ascii="Calibri" w:eastAsia="Calibri" w:hAnsi="Calibri" w:cs="Calibri"/>
          <w:noProof/>
          <w:position w:val="-1"/>
          <w:sz w:val="22"/>
        </w:rPr>
        <w:drawing>
          <wp:inline distT="0" distB="0" distL="0" distR="0">
            <wp:extent cx="409575" cy="111125"/>
            <wp:effectExtent l="0" t="0" r="0" b="0"/>
            <wp:docPr id="88224" name="Picture 88224"/>
            <wp:cNvGraphicFramePr/>
            <a:graphic xmlns:a="http://schemas.openxmlformats.org/drawingml/2006/main">
              <a:graphicData uri="http://schemas.openxmlformats.org/drawingml/2006/picture">
                <pic:pic xmlns:pic="http://schemas.openxmlformats.org/drawingml/2006/picture">
                  <pic:nvPicPr>
                    <pic:cNvPr id="88224" name="Picture 88224"/>
                    <pic:cNvPicPr/>
                  </pic:nvPicPr>
                  <pic:blipFill>
                    <a:blip r:embed="rId360"/>
                    <a:stretch>
                      <a:fillRect/>
                    </a:stretch>
                  </pic:blipFill>
                  <pic:spPr>
                    <a:xfrm>
                      <a:off x="0" y="0"/>
                      <a:ext cx="409575" cy="111125"/>
                    </a:xfrm>
                    <a:prstGeom prst="rect">
                      <a:avLst/>
                    </a:prstGeom>
                  </pic:spPr>
                </pic:pic>
              </a:graphicData>
            </a:graphic>
          </wp:inline>
        </w:drawing>
      </w:r>
      <w:r>
        <w:rPr>
          <w:sz w:val="22"/>
        </w:rPr>
        <w:t xml:space="preserve"> </w:t>
      </w:r>
      <w:r>
        <w:rPr>
          <w:sz w:val="22"/>
          <w:u w:val="single" w:color="000000"/>
        </w:rPr>
        <w:t>Documentation</w:t>
      </w:r>
    </w:p>
    <w:p w:rsidR="00EA0CDC" w:rsidRDefault="003C104C" w:rsidP="009F1654">
      <w:pPr>
        <w:spacing w:after="235"/>
        <w:jc w:val="left"/>
      </w:pPr>
      <w:r>
        <w:t>The final investigation report will be maintained within the country coordination files. Furthermore, any disciplinary action will be recorded by HR and kept in the employee’s personal file.</w:t>
      </w:r>
    </w:p>
    <w:p w:rsidR="00EA0CDC" w:rsidRDefault="003C104C" w:rsidP="009F1654">
      <w:pPr>
        <w:spacing w:after="129" w:line="237" w:lineRule="auto"/>
        <w:ind w:left="-3" w:right="-12"/>
        <w:jc w:val="left"/>
      </w:pPr>
      <w:r>
        <w:rPr>
          <w:b/>
          <w:sz w:val="24"/>
        </w:rPr>
        <w:t xml:space="preserve">10.2. </w:t>
      </w:r>
      <w:r>
        <w:rPr>
          <w:b/>
          <w:sz w:val="24"/>
          <w:u w:val="single" w:color="000000"/>
        </w:rPr>
        <w:t>Misconduct</w:t>
      </w:r>
    </w:p>
    <w:p w:rsidR="00EA0CDC" w:rsidRDefault="003C104C" w:rsidP="009F1654">
      <w:pPr>
        <w:jc w:val="left"/>
      </w:pPr>
      <w:r>
        <w:t xml:space="preserve">In order to define and understand the misconduct it can be divided in to </w:t>
      </w:r>
      <w:r>
        <w:rPr>
          <w:b/>
        </w:rPr>
        <w:t>Minor Misconduct</w:t>
      </w:r>
      <w:r>
        <w:t xml:space="preserve"> is where an employee breaks rules or performs poorly, but the consequences for the organization are small or limited. </w:t>
      </w:r>
      <w:r>
        <w:rPr>
          <w:b/>
        </w:rPr>
        <w:t>Gross Misconduct</w:t>
      </w:r>
      <w:r>
        <w:t xml:space="preserve"> refers to serious and grave action on the part of the employee, which warrants immediate investigation, suspension or automatic dismissal.</w:t>
      </w:r>
    </w:p>
    <w:p w:rsidR="00EA0CDC" w:rsidRDefault="003C104C" w:rsidP="009F1654">
      <w:pPr>
        <w:jc w:val="left"/>
      </w:pPr>
      <w:r>
        <w:t xml:space="preserve">For the purpose of categorising the severity of misconduct, </w:t>
      </w:r>
      <w:r w:rsidR="009F1654">
        <w:t>Welfare and Relief Committee</w:t>
      </w:r>
      <w:r>
        <w:t xml:space="preserve"> has defined three categories:</w:t>
      </w:r>
    </w:p>
    <w:p w:rsidR="00EA0CDC" w:rsidRDefault="003C104C" w:rsidP="009F1654">
      <w:pPr>
        <w:numPr>
          <w:ilvl w:val="0"/>
          <w:numId w:val="43"/>
        </w:numPr>
        <w:ind w:left="364" w:hanging="360"/>
        <w:jc w:val="left"/>
      </w:pPr>
      <w:r>
        <w:t xml:space="preserve">Misconduct of employee resulting in ‘first level’ written warning; </w:t>
      </w:r>
      <w:r>
        <w:rPr>
          <w:rFonts w:ascii="Segoe UI Symbol" w:eastAsia="Segoe UI Symbol" w:hAnsi="Segoe UI Symbol" w:cs="Segoe UI Symbol"/>
        </w:rPr>
        <w:t></w:t>
      </w:r>
      <w:r>
        <w:t xml:space="preserve"> </w:t>
      </w:r>
      <w:r>
        <w:tab/>
        <w:t>Misconduct of employee resulting in ‘second level’ written warning;</w:t>
      </w:r>
    </w:p>
    <w:p w:rsidR="00EA0CDC" w:rsidRDefault="003C104C" w:rsidP="009F1654">
      <w:pPr>
        <w:numPr>
          <w:ilvl w:val="0"/>
          <w:numId w:val="43"/>
        </w:numPr>
        <w:ind w:left="364" w:hanging="360"/>
        <w:jc w:val="left"/>
      </w:pPr>
      <w:r>
        <w:t>Misconduct of employee resulting in ‘third level’ written warning and immediate termination.</w:t>
      </w:r>
    </w:p>
    <w:p w:rsidR="00EA0CDC" w:rsidRDefault="00EA0CDC" w:rsidP="009F1654">
      <w:pPr>
        <w:spacing w:after="114"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6526" name="Picture 16526"/>
            <wp:cNvGraphicFramePr/>
            <a:graphic xmlns:a="http://schemas.openxmlformats.org/drawingml/2006/main">
              <a:graphicData uri="http://schemas.openxmlformats.org/drawingml/2006/picture">
                <pic:pic xmlns:pic="http://schemas.openxmlformats.org/drawingml/2006/picture">
                  <pic:nvPicPr>
                    <pic:cNvPr id="16526" name="Picture 16526"/>
                    <pic:cNvPicPr/>
                  </pic:nvPicPr>
                  <pic:blipFill>
                    <a:blip r:embed="rId361"/>
                    <a:stretch>
                      <a:fillRect/>
                    </a:stretch>
                  </pic:blipFill>
                  <pic:spPr>
                    <a:xfrm>
                      <a:off x="0" y="0"/>
                      <a:ext cx="406146" cy="110490"/>
                    </a:xfrm>
                    <a:prstGeom prst="rect">
                      <a:avLst/>
                    </a:prstGeom>
                  </pic:spPr>
                </pic:pic>
              </a:graphicData>
            </a:graphic>
          </wp:inline>
        </w:drawing>
      </w:r>
      <w:r>
        <w:rPr>
          <w:sz w:val="22"/>
          <w:u w:val="single" w:color="000000"/>
        </w:rPr>
        <w:t>First Level Written Warnings</w:t>
      </w:r>
    </w:p>
    <w:p w:rsidR="00EA0CDC" w:rsidRDefault="003C104C" w:rsidP="009F1654">
      <w:pPr>
        <w:numPr>
          <w:ilvl w:val="0"/>
          <w:numId w:val="43"/>
        </w:numPr>
        <w:ind w:left="364" w:hanging="360"/>
        <w:jc w:val="left"/>
      </w:pPr>
      <w:r>
        <w:t>Negligence of duty;</w:t>
      </w:r>
    </w:p>
    <w:p w:rsidR="00EA0CDC" w:rsidRDefault="003C104C" w:rsidP="009F1654">
      <w:pPr>
        <w:numPr>
          <w:ilvl w:val="0"/>
          <w:numId w:val="43"/>
        </w:numPr>
        <w:ind w:left="364" w:hanging="360"/>
        <w:jc w:val="left"/>
      </w:pPr>
      <w:r>
        <w:t>Sleeping during duty hours;</w:t>
      </w:r>
    </w:p>
    <w:p w:rsidR="00EA0CDC" w:rsidRDefault="003C104C" w:rsidP="009F1654">
      <w:pPr>
        <w:numPr>
          <w:ilvl w:val="0"/>
          <w:numId w:val="43"/>
        </w:numPr>
        <w:ind w:left="364" w:hanging="360"/>
        <w:jc w:val="left"/>
      </w:pPr>
      <w:r>
        <w:t>Loitering during duty hours;</w:t>
      </w:r>
    </w:p>
    <w:p w:rsidR="00EA0CDC" w:rsidRDefault="003C104C" w:rsidP="009F1654">
      <w:pPr>
        <w:numPr>
          <w:ilvl w:val="0"/>
          <w:numId w:val="43"/>
        </w:numPr>
        <w:ind w:left="364" w:hanging="360"/>
        <w:jc w:val="left"/>
      </w:pPr>
      <w:r>
        <w:t>Absences without Line Manager approval and timely Leave Application request;</w:t>
      </w:r>
    </w:p>
    <w:p w:rsidR="00EA0CDC" w:rsidRDefault="003C104C" w:rsidP="009F1654">
      <w:pPr>
        <w:numPr>
          <w:ilvl w:val="0"/>
          <w:numId w:val="43"/>
        </w:numPr>
        <w:ind w:left="364" w:hanging="360"/>
        <w:jc w:val="left"/>
      </w:pPr>
      <w:r>
        <w:t>Absence in-spite of refusal of leave;</w:t>
      </w:r>
    </w:p>
    <w:p w:rsidR="00EA0CDC" w:rsidRDefault="003C104C" w:rsidP="009F1654">
      <w:pPr>
        <w:numPr>
          <w:ilvl w:val="0"/>
          <w:numId w:val="43"/>
        </w:numPr>
        <w:ind w:left="364" w:hanging="360"/>
        <w:jc w:val="left"/>
      </w:pPr>
      <w:r>
        <w:t>Constant indifference to work;</w:t>
      </w:r>
    </w:p>
    <w:p w:rsidR="00EA0CDC" w:rsidRDefault="003C104C" w:rsidP="009F1654">
      <w:pPr>
        <w:numPr>
          <w:ilvl w:val="0"/>
          <w:numId w:val="43"/>
        </w:numPr>
        <w:ind w:left="364" w:hanging="360"/>
        <w:jc w:val="left"/>
      </w:pPr>
      <w:r>
        <w:t>Irregular or late attendance;</w:t>
      </w:r>
    </w:p>
    <w:p w:rsidR="00EA0CDC" w:rsidRDefault="003C104C" w:rsidP="009F1654">
      <w:pPr>
        <w:numPr>
          <w:ilvl w:val="0"/>
          <w:numId w:val="43"/>
        </w:numPr>
        <w:ind w:left="364" w:hanging="360"/>
        <w:jc w:val="left"/>
      </w:pPr>
      <w:r>
        <w:t>Habitual late attendance;</w:t>
      </w:r>
    </w:p>
    <w:p w:rsidR="00EA0CDC" w:rsidRDefault="003C104C" w:rsidP="009F1654">
      <w:pPr>
        <w:numPr>
          <w:ilvl w:val="0"/>
          <w:numId w:val="43"/>
        </w:numPr>
        <w:ind w:left="364" w:hanging="360"/>
        <w:jc w:val="left"/>
      </w:pPr>
      <w:r>
        <w:t>Doing personal work during duty hours;</w:t>
      </w:r>
    </w:p>
    <w:p w:rsidR="00EA0CDC" w:rsidRDefault="003C104C" w:rsidP="009F1654">
      <w:pPr>
        <w:numPr>
          <w:ilvl w:val="0"/>
          <w:numId w:val="43"/>
        </w:numPr>
        <w:ind w:left="364" w:hanging="360"/>
        <w:jc w:val="left"/>
      </w:pPr>
      <w:r>
        <w:t>Lack of efficiency;</w:t>
      </w:r>
    </w:p>
    <w:p w:rsidR="00EA0CDC" w:rsidRDefault="003C104C" w:rsidP="009F1654">
      <w:pPr>
        <w:numPr>
          <w:ilvl w:val="0"/>
          <w:numId w:val="43"/>
        </w:numPr>
        <w:ind w:left="364" w:hanging="360"/>
        <w:jc w:val="left"/>
      </w:pPr>
      <w:r>
        <w:t xml:space="preserve">Carelessness in handling </w:t>
      </w:r>
      <w:r w:rsidR="009F1654">
        <w:t>Welfare and Relief Committee</w:t>
      </w:r>
      <w:r>
        <w:t>’s property/instruments;</w:t>
      </w:r>
    </w:p>
    <w:p w:rsidR="00EA0CDC" w:rsidRDefault="003C104C" w:rsidP="009F1654">
      <w:pPr>
        <w:numPr>
          <w:ilvl w:val="0"/>
          <w:numId w:val="43"/>
        </w:numPr>
        <w:ind w:left="364" w:hanging="360"/>
        <w:jc w:val="left"/>
      </w:pPr>
      <w:r>
        <w:t>Causing disturbance at workplace or interfering with the work of other employees;</w:t>
      </w:r>
    </w:p>
    <w:p w:rsidR="00EA0CDC" w:rsidRDefault="003C104C" w:rsidP="009F1654">
      <w:pPr>
        <w:numPr>
          <w:ilvl w:val="0"/>
          <w:numId w:val="43"/>
        </w:numPr>
        <w:ind w:left="364" w:hanging="360"/>
        <w:jc w:val="left"/>
      </w:pPr>
      <w:r>
        <w:t>Not complying with safety and security requirements of the mission including but not limited to wearing a seat belt, complying with movement tracking;</w:t>
      </w:r>
    </w:p>
    <w:p w:rsidR="00EA0CDC" w:rsidRDefault="003C104C" w:rsidP="009F1654">
      <w:pPr>
        <w:numPr>
          <w:ilvl w:val="0"/>
          <w:numId w:val="43"/>
        </w:numPr>
        <w:ind w:left="364" w:hanging="360"/>
        <w:jc w:val="left"/>
      </w:pPr>
      <w:r>
        <w:t>Refusal to accept leave without pay or compulsory annual leave;</w:t>
      </w:r>
    </w:p>
    <w:p w:rsidR="00EA0CDC" w:rsidRDefault="003C104C" w:rsidP="009F1654">
      <w:pPr>
        <w:numPr>
          <w:ilvl w:val="0"/>
          <w:numId w:val="43"/>
        </w:numPr>
        <w:spacing w:line="338" w:lineRule="auto"/>
        <w:ind w:left="364" w:hanging="360"/>
        <w:jc w:val="left"/>
      </w:pPr>
      <w:r>
        <w:t xml:space="preserve">Any unsafe behaviour that can cause damage to the </w:t>
      </w:r>
      <w:r w:rsidR="009F1654">
        <w:t>Welfare and Relief Committee</w:t>
      </w:r>
      <w:r>
        <w:t xml:space="preserve">’s property, projects or people. </w:t>
      </w:r>
      <w:r>
        <w:rPr>
          <w:rFonts w:ascii="Calibri" w:eastAsia="Calibri" w:hAnsi="Calibri" w:cs="Calibri"/>
          <w:noProof/>
          <w:position w:val="-1"/>
          <w:sz w:val="22"/>
        </w:rPr>
        <w:drawing>
          <wp:inline distT="0" distB="0" distL="0" distR="0">
            <wp:extent cx="409575" cy="111125"/>
            <wp:effectExtent l="0" t="0" r="0" b="0"/>
            <wp:docPr id="88429" name="Picture 88429"/>
            <wp:cNvGraphicFramePr/>
            <a:graphic xmlns:a="http://schemas.openxmlformats.org/drawingml/2006/main">
              <a:graphicData uri="http://schemas.openxmlformats.org/drawingml/2006/picture">
                <pic:pic xmlns:pic="http://schemas.openxmlformats.org/drawingml/2006/picture">
                  <pic:nvPicPr>
                    <pic:cNvPr id="88429" name="Picture 88429"/>
                    <pic:cNvPicPr/>
                  </pic:nvPicPr>
                  <pic:blipFill>
                    <a:blip r:embed="rId362"/>
                    <a:stretch>
                      <a:fillRect/>
                    </a:stretch>
                  </pic:blipFill>
                  <pic:spPr>
                    <a:xfrm>
                      <a:off x="0" y="0"/>
                      <a:ext cx="409575" cy="111125"/>
                    </a:xfrm>
                    <a:prstGeom prst="rect">
                      <a:avLst/>
                    </a:prstGeom>
                  </pic:spPr>
                </pic:pic>
              </a:graphicData>
            </a:graphic>
          </wp:inline>
        </w:drawing>
      </w:r>
      <w:r>
        <w:rPr>
          <w:sz w:val="22"/>
        </w:rPr>
        <w:t xml:space="preserve"> </w:t>
      </w:r>
      <w:r>
        <w:rPr>
          <w:sz w:val="22"/>
          <w:u w:val="single" w:color="000000"/>
        </w:rPr>
        <w:t>Second Level Written Warnings</w:t>
      </w:r>
    </w:p>
    <w:p w:rsidR="00EA0CDC" w:rsidRDefault="003C104C" w:rsidP="009F1654">
      <w:pPr>
        <w:numPr>
          <w:ilvl w:val="0"/>
          <w:numId w:val="43"/>
        </w:numPr>
        <w:ind w:left="364" w:hanging="360"/>
        <w:jc w:val="left"/>
      </w:pPr>
      <w:r>
        <w:t>Uncontrolled or disorderly behaviour;</w:t>
      </w:r>
    </w:p>
    <w:p w:rsidR="00EA0CDC" w:rsidRDefault="003C104C" w:rsidP="009F1654">
      <w:pPr>
        <w:numPr>
          <w:ilvl w:val="0"/>
          <w:numId w:val="43"/>
        </w:numPr>
        <w:ind w:left="364" w:hanging="360"/>
        <w:jc w:val="left"/>
      </w:pPr>
      <w:r>
        <w:t>Wilful disobedience or default or insubordination;</w:t>
      </w:r>
    </w:p>
    <w:p w:rsidR="00EA0CDC" w:rsidRDefault="003C104C" w:rsidP="009F1654">
      <w:pPr>
        <w:numPr>
          <w:ilvl w:val="0"/>
          <w:numId w:val="43"/>
        </w:numPr>
        <w:ind w:left="364" w:hanging="360"/>
        <w:jc w:val="left"/>
      </w:pPr>
      <w:r>
        <w:t>Offence involving moral attitude;</w:t>
      </w:r>
    </w:p>
    <w:p w:rsidR="00EA0CDC" w:rsidRDefault="003C104C" w:rsidP="009F1654">
      <w:pPr>
        <w:numPr>
          <w:ilvl w:val="0"/>
          <w:numId w:val="43"/>
        </w:numPr>
        <w:ind w:left="364" w:hanging="360"/>
        <w:jc w:val="left"/>
      </w:pPr>
      <w:r>
        <w:t>Striking work or inciting others to strike in contravention of the provisions of any law, or rule having the force of law; (i) Go Slow.</w:t>
      </w:r>
    </w:p>
    <w:p w:rsidR="00EA0CDC" w:rsidRDefault="003C104C" w:rsidP="009F1654">
      <w:pPr>
        <w:numPr>
          <w:ilvl w:val="0"/>
          <w:numId w:val="43"/>
        </w:numPr>
        <w:ind w:left="364" w:hanging="360"/>
        <w:jc w:val="left"/>
      </w:pPr>
      <w:r>
        <w:t xml:space="preserve">Acting in a manner against the interest of </w:t>
      </w:r>
      <w:r w:rsidR="009F1654">
        <w:t>Welfare and Relief Committee</w:t>
      </w:r>
      <w:r>
        <w:t>;</w:t>
      </w:r>
    </w:p>
    <w:p w:rsidR="00EA0CDC" w:rsidRDefault="003C104C" w:rsidP="009F1654">
      <w:pPr>
        <w:numPr>
          <w:ilvl w:val="0"/>
          <w:numId w:val="43"/>
        </w:numPr>
        <w:ind w:left="364" w:hanging="360"/>
        <w:jc w:val="left"/>
      </w:pPr>
      <w:r>
        <w:t>Interference or tampering with safety devices;</w:t>
      </w:r>
    </w:p>
    <w:p w:rsidR="00EA0CDC" w:rsidRDefault="003C104C" w:rsidP="009F1654">
      <w:pPr>
        <w:numPr>
          <w:ilvl w:val="0"/>
          <w:numId w:val="43"/>
        </w:numPr>
        <w:ind w:left="364" w:hanging="360"/>
        <w:jc w:val="left"/>
      </w:pPr>
      <w:r>
        <w:t xml:space="preserve">Unauthorized use of </w:t>
      </w:r>
      <w:r w:rsidR="009F1654">
        <w:t>Welfare and Relief Committee</w:t>
      </w:r>
      <w:r>
        <w:t>’s property for personal purposes;</w:t>
      </w:r>
    </w:p>
    <w:p w:rsidR="00EA0CDC" w:rsidRDefault="003C104C" w:rsidP="009F1654">
      <w:pPr>
        <w:numPr>
          <w:ilvl w:val="0"/>
          <w:numId w:val="43"/>
        </w:numPr>
        <w:ind w:left="364" w:hanging="360"/>
        <w:jc w:val="left"/>
      </w:pPr>
      <w:r>
        <w:t>Writing anonymous or pseudonymous letters to the media;</w:t>
      </w:r>
    </w:p>
    <w:p w:rsidR="00EA0CDC" w:rsidRDefault="003C104C" w:rsidP="009F1654">
      <w:pPr>
        <w:numPr>
          <w:ilvl w:val="0"/>
          <w:numId w:val="43"/>
        </w:numPr>
        <w:ind w:left="364" w:hanging="360"/>
        <w:jc w:val="left"/>
      </w:pPr>
      <w:r>
        <w:t>Writing to superior authority without authorization and/or proper channel;</w:t>
      </w:r>
    </w:p>
    <w:p w:rsidR="00EA0CDC" w:rsidRDefault="003C104C" w:rsidP="009F1654">
      <w:pPr>
        <w:numPr>
          <w:ilvl w:val="0"/>
          <w:numId w:val="43"/>
        </w:numPr>
        <w:ind w:left="364" w:hanging="360"/>
        <w:jc w:val="left"/>
      </w:pPr>
      <w:r>
        <w:t>Mala fide criticism of organizational authority;</w:t>
      </w:r>
    </w:p>
    <w:p w:rsidR="00EA0CDC" w:rsidRDefault="003C104C" w:rsidP="009F1654">
      <w:pPr>
        <w:numPr>
          <w:ilvl w:val="0"/>
          <w:numId w:val="43"/>
        </w:numPr>
        <w:ind w:left="364" w:hanging="360"/>
        <w:jc w:val="left"/>
      </w:pPr>
      <w:r>
        <w:t>Coming to work under the influence of alcohol / illegal drugs;</w:t>
      </w:r>
    </w:p>
    <w:p w:rsidR="00EA0CDC" w:rsidRDefault="003C104C" w:rsidP="009F1654">
      <w:pPr>
        <w:numPr>
          <w:ilvl w:val="0"/>
          <w:numId w:val="43"/>
        </w:numPr>
        <w:ind w:left="364" w:hanging="360"/>
        <w:jc w:val="left"/>
      </w:pPr>
      <w:r>
        <w:t>Continuously causing disturbance at the workplace or interfering with the work of other employee;</w:t>
      </w:r>
    </w:p>
    <w:p w:rsidR="00EA0CDC" w:rsidRDefault="003C104C" w:rsidP="009F1654">
      <w:pPr>
        <w:numPr>
          <w:ilvl w:val="0"/>
          <w:numId w:val="43"/>
        </w:numPr>
        <w:ind w:left="364" w:hanging="360"/>
        <w:jc w:val="left"/>
      </w:pPr>
      <w:r>
        <w:t>Indecent, unreasonable, abusive or provocative conduct or language;</w:t>
      </w:r>
    </w:p>
    <w:p w:rsidR="00EA0CDC" w:rsidRDefault="003C104C" w:rsidP="009F1654">
      <w:pPr>
        <w:numPr>
          <w:ilvl w:val="0"/>
          <w:numId w:val="43"/>
        </w:numPr>
        <w:ind w:left="364" w:hanging="360"/>
        <w:jc w:val="left"/>
      </w:pPr>
      <w:r>
        <w:t xml:space="preserve">Unauthorised communication (or disclosure of information) such as public announcements, statements, dealing and contracting on behalf of </w:t>
      </w:r>
      <w:r w:rsidR="009F1654">
        <w:t>Welfare and Relief Committee</w:t>
      </w:r>
      <w:r>
        <w:t xml:space="preserve"> with third parties. </w:t>
      </w:r>
      <w:r>
        <w:rPr>
          <w:rFonts w:ascii="Calibri" w:eastAsia="Calibri" w:hAnsi="Calibri" w:cs="Calibri"/>
          <w:noProof/>
          <w:position w:val="-1"/>
          <w:sz w:val="22"/>
        </w:rPr>
        <w:drawing>
          <wp:inline distT="0" distB="0" distL="0" distR="0">
            <wp:extent cx="409575" cy="114300"/>
            <wp:effectExtent l="0" t="0" r="0" b="0"/>
            <wp:docPr id="88430" name="Picture 88430"/>
            <wp:cNvGraphicFramePr/>
            <a:graphic xmlns:a="http://schemas.openxmlformats.org/drawingml/2006/main">
              <a:graphicData uri="http://schemas.openxmlformats.org/drawingml/2006/picture">
                <pic:pic xmlns:pic="http://schemas.openxmlformats.org/drawingml/2006/picture">
                  <pic:nvPicPr>
                    <pic:cNvPr id="88430" name="Picture 88430"/>
                    <pic:cNvPicPr/>
                  </pic:nvPicPr>
                  <pic:blipFill>
                    <a:blip r:embed="rId363"/>
                    <a:stretch>
                      <a:fillRect/>
                    </a:stretch>
                  </pic:blipFill>
                  <pic:spPr>
                    <a:xfrm>
                      <a:off x="0" y="0"/>
                      <a:ext cx="409575" cy="114300"/>
                    </a:xfrm>
                    <a:prstGeom prst="rect">
                      <a:avLst/>
                    </a:prstGeom>
                  </pic:spPr>
                </pic:pic>
              </a:graphicData>
            </a:graphic>
          </wp:inline>
        </w:drawing>
      </w:r>
      <w:r>
        <w:rPr>
          <w:sz w:val="22"/>
        </w:rPr>
        <w:t xml:space="preserve"> </w:t>
      </w:r>
      <w:r>
        <w:rPr>
          <w:sz w:val="22"/>
          <w:u w:val="single" w:color="000000"/>
        </w:rPr>
        <w:t>Third Level Warnings</w:t>
      </w:r>
    </w:p>
    <w:p w:rsidR="00EA0CDC" w:rsidRDefault="003C104C" w:rsidP="009F1654">
      <w:pPr>
        <w:numPr>
          <w:ilvl w:val="0"/>
          <w:numId w:val="43"/>
        </w:numPr>
        <w:spacing w:after="6" w:line="241" w:lineRule="auto"/>
        <w:ind w:left="364" w:hanging="360"/>
        <w:jc w:val="left"/>
      </w:pPr>
      <w:r>
        <w:t xml:space="preserve">Theft; Fraud or dishonesty in connection with employer business or property </w:t>
      </w:r>
      <w:r>
        <w:rPr>
          <w:rFonts w:ascii="Segoe UI Symbol" w:eastAsia="Segoe UI Symbol" w:hAnsi="Segoe UI Symbol" w:cs="Segoe UI Symbol"/>
        </w:rPr>
        <w:t></w:t>
      </w:r>
      <w:r>
        <w:t xml:space="preserve"> </w:t>
      </w:r>
      <w:r>
        <w:tab/>
        <w:t xml:space="preserve">Dishonesty, fraud, lying, misrepresentation and submission of false reports; </w:t>
      </w:r>
      <w:r>
        <w:rPr>
          <w:rFonts w:ascii="Segoe UI Symbol" w:eastAsia="Segoe UI Symbol" w:hAnsi="Segoe UI Symbol" w:cs="Segoe UI Symbol"/>
        </w:rPr>
        <w:t></w:t>
      </w:r>
      <w:r>
        <w:t xml:space="preserve"> </w:t>
      </w:r>
      <w:r>
        <w:tab/>
        <w:t>Disloyalty;</w:t>
      </w:r>
    </w:p>
    <w:p w:rsidR="00EA0CDC" w:rsidRDefault="003C104C" w:rsidP="009F1654">
      <w:pPr>
        <w:numPr>
          <w:ilvl w:val="0"/>
          <w:numId w:val="43"/>
        </w:numPr>
        <w:ind w:left="364" w:hanging="360"/>
        <w:jc w:val="left"/>
      </w:pPr>
      <w:r>
        <w:t>Acceptance of a bribe;</w:t>
      </w:r>
    </w:p>
    <w:p w:rsidR="00EA0CDC" w:rsidRDefault="003C104C" w:rsidP="009F1654">
      <w:pPr>
        <w:numPr>
          <w:ilvl w:val="0"/>
          <w:numId w:val="43"/>
        </w:numPr>
        <w:ind w:left="364" w:hanging="360"/>
        <w:jc w:val="left"/>
      </w:pPr>
      <w:r>
        <w:t>Drinking alcohol / or using illegal drugs while on duty;</w:t>
      </w:r>
    </w:p>
    <w:p w:rsidR="00EA0CDC" w:rsidRDefault="003C104C" w:rsidP="009F1654">
      <w:pPr>
        <w:numPr>
          <w:ilvl w:val="0"/>
          <w:numId w:val="43"/>
        </w:numPr>
        <w:ind w:left="364" w:hanging="360"/>
        <w:jc w:val="left"/>
      </w:pPr>
      <w:r>
        <w:t xml:space="preserve">Damage to property/ funds / or reputation of </w:t>
      </w:r>
      <w:r w:rsidR="009F1654">
        <w:t>Welfare and Relief Committee</w:t>
      </w:r>
      <w:r>
        <w:t>;</w:t>
      </w:r>
    </w:p>
    <w:p w:rsidR="00EA0CDC" w:rsidRDefault="003C104C" w:rsidP="009F1654">
      <w:pPr>
        <w:numPr>
          <w:ilvl w:val="0"/>
          <w:numId w:val="43"/>
        </w:numPr>
        <w:ind w:left="364" w:hanging="360"/>
        <w:jc w:val="left"/>
      </w:pPr>
      <w:r>
        <w:t>Gambling while on duty;</w:t>
      </w:r>
    </w:p>
    <w:p w:rsidR="00EA0CDC" w:rsidRDefault="003C104C" w:rsidP="009F1654">
      <w:pPr>
        <w:numPr>
          <w:ilvl w:val="0"/>
          <w:numId w:val="43"/>
        </w:numPr>
        <w:ind w:left="364" w:hanging="360"/>
        <w:jc w:val="left"/>
      </w:pPr>
      <w:r>
        <w:t>Gender immorality, scandal or harassment;</w:t>
      </w:r>
    </w:p>
    <w:p w:rsidR="00EA0CDC" w:rsidRDefault="003C104C" w:rsidP="009F1654">
      <w:pPr>
        <w:numPr>
          <w:ilvl w:val="0"/>
          <w:numId w:val="43"/>
        </w:numPr>
        <w:ind w:left="364" w:hanging="360"/>
        <w:jc w:val="left"/>
      </w:pPr>
      <w:r>
        <w:t>Use of physical violence in the office;</w:t>
      </w:r>
    </w:p>
    <w:p w:rsidR="00EA0CDC" w:rsidRDefault="003C104C" w:rsidP="009F1654">
      <w:pPr>
        <w:numPr>
          <w:ilvl w:val="0"/>
          <w:numId w:val="43"/>
        </w:numPr>
        <w:ind w:left="364" w:hanging="360"/>
        <w:jc w:val="left"/>
      </w:pPr>
      <w:r>
        <w:t>Furnishing false information/fake documents;</w:t>
      </w:r>
    </w:p>
    <w:p w:rsidR="00EA0CDC" w:rsidRDefault="003C104C" w:rsidP="009F1654">
      <w:pPr>
        <w:numPr>
          <w:ilvl w:val="0"/>
          <w:numId w:val="43"/>
        </w:numPr>
        <w:ind w:left="364" w:hanging="360"/>
        <w:jc w:val="left"/>
      </w:pPr>
      <w:r>
        <w:t xml:space="preserve">Wilful insubordination or disobedience, whether alone or in combination with others, to any lawful and reasonable order of a superior or Continuous refusal to accept orders of competent authority of </w:t>
      </w:r>
      <w:r w:rsidR="009F1654">
        <w:t>Welfare and Relief Committee</w:t>
      </w:r>
      <w:r>
        <w:t>;</w:t>
      </w:r>
    </w:p>
    <w:p w:rsidR="00EA0CDC" w:rsidRDefault="003C104C" w:rsidP="009F1654">
      <w:pPr>
        <w:numPr>
          <w:ilvl w:val="0"/>
          <w:numId w:val="43"/>
        </w:numPr>
        <w:ind w:left="364" w:hanging="360"/>
        <w:jc w:val="left"/>
      </w:pPr>
      <w:r>
        <w:lastRenderedPageBreak/>
        <w:t>Wilful falsification of any records including but not limited to time keeping, leave, absence or procurement and finance documents;</w:t>
      </w:r>
    </w:p>
    <w:p w:rsidR="00EA0CDC" w:rsidRDefault="003C104C" w:rsidP="009F1654">
      <w:pPr>
        <w:numPr>
          <w:ilvl w:val="0"/>
          <w:numId w:val="43"/>
        </w:numPr>
        <w:ind w:left="364" w:hanging="360"/>
        <w:jc w:val="left"/>
      </w:pPr>
      <w:r>
        <w:t>Violation of Government security regulations;</w:t>
      </w:r>
    </w:p>
    <w:p w:rsidR="00EA0CDC" w:rsidRDefault="003C104C" w:rsidP="009F1654">
      <w:pPr>
        <w:numPr>
          <w:ilvl w:val="0"/>
          <w:numId w:val="43"/>
        </w:numPr>
        <w:ind w:left="364" w:hanging="360"/>
        <w:jc w:val="left"/>
      </w:pPr>
      <w:r>
        <w:t>Bringing firearms, explosives, incendiary devices, or other lethal weapons, or ingredients of an explosive or incendiary device;</w:t>
      </w:r>
    </w:p>
    <w:p w:rsidR="00EA0CDC" w:rsidRDefault="003C104C" w:rsidP="009F1654">
      <w:pPr>
        <w:numPr>
          <w:ilvl w:val="0"/>
          <w:numId w:val="43"/>
        </w:numPr>
        <w:ind w:left="364" w:hanging="360"/>
        <w:jc w:val="left"/>
      </w:pPr>
      <w:r>
        <w:t xml:space="preserve">Threatening or intimidating any official(s) of </w:t>
      </w:r>
      <w:r w:rsidR="009F1654">
        <w:t>Welfare and Relief Committee</w:t>
      </w:r>
      <w:r>
        <w:t xml:space="preserve">; </w:t>
      </w:r>
      <w:r>
        <w:rPr>
          <w:rFonts w:ascii="Segoe UI Symbol" w:eastAsia="Segoe UI Symbol" w:hAnsi="Segoe UI Symbol" w:cs="Segoe UI Symbol"/>
        </w:rPr>
        <w:t></w:t>
      </w:r>
      <w:r>
        <w:t xml:space="preserve"> </w:t>
      </w:r>
      <w:r>
        <w:tab/>
        <w:t>Wilful withholding of information regarding a previous employment.</w:t>
      </w:r>
    </w:p>
    <w:p w:rsidR="00EA0CDC" w:rsidRDefault="003C104C" w:rsidP="009F1654">
      <w:pPr>
        <w:numPr>
          <w:ilvl w:val="0"/>
          <w:numId w:val="43"/>
        </w:numPr>
        <w:ind w:left="364" w:hanging="360"/>
        <w:jc w:val="left"/>
      </w:pPr>
      <w:r>
        <w:t>Taking or giving bribes or any illegal gratification</w:t>
      </w:r>
    </w:p>
    <w:p w:rsidR="00EA0CDC" w:rsidRDefault="00EA0CDC" w:rsidP="009F1654">
      <w:pPr>
        <w:spacing w:after="0" w:line="240" w:lineRule="auto"/>
        <w:ind w:left="2" w:right="0" w:firstLine="0"/>
        <w:jc w:val="left"/>
      </w:pPr>
    </w:p>
    <w:p w:rsidR="00EA0CDC" w:rsidRDefault="003C104C" w:rsidP="009F1654">
      <w:pPr>
        <w:jc w:val="left"/>
      </w:pPr>
      <w:r>
        <w:t xml:space="preserve">Please note that instigation, aiding or encouragement of any employee of </w:t>
      </w:r>
      <w:r w:rsidR="009F1654">
        <w:t>Welfare and Relief Committee</w:t>
      </w:r>
      <w:r>
        <w:t xml:space="preserve"> to complete any action as listed above as misconduct, will result in this instigating/aiding/encouraging party to face the same consequences as if the action were done directly by him/herself.</w:t>
      </w:r>
    </w:p>
    <w:p w:rsidR="00EA0CDC" w:rsidRDefault="00EA0CDC" w:rsidP="009F1654">
      <w:pPr>
        <w:spacing w:after="114"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6797" name="Picture 16797"/>
            <wp:cNvGraphicFramePr/>
            <a:graphic xmlns:a="http://schemas.openxmlformats.org/drawingml/2006/main">
              <a:graphicData uri="http://schemas.openxmlformats.org/drawingml/2006/picture">
                <pic:pic xmlns:pic="http://schemas.openxmlformats.org/drawingml/2006/picture">
                  <pic:nvPicPr>
                    <pic:cNvPr id="16797" name="Picture 16797"/>
                    <pic:cNvPicPr/>
                  </pic:nvPicPr>
                  <pic:blipFill>
                    <a:blip r:embed="rId364"/>
                    <a:stretch>
                      <a:fillRect/>
                    </a:stretch>
                  </pic:blipFill>
                  <pic:spPr>
                    <a:xfrm>
                      <a:off x="0" y="0"/>
                      <a:ext cx="406146" cy="110490"/>
                    </a:xfrm>
                    <a:prstGeom prst="rect">
                      <a:avLst/>
                    </a:prstGeom>
                  </pic:spPr>
                </pic:pic>
              </a:graphicData>
            </a:graphic>
          </wp:inline>
        </w:drawing>
      </w:r>
      <w:r>
        <w:rPr>
          <w:sz w:val="22"/>
          <w:u w:val="single" w:color="000000"/>
        </w:rPr>
        <w:t>Warnings</w:t>
      </w:r>
    </w:p>
    <w:p w:rsidR="00EA0CDC" w:rsidRDefault="003C104C" w:rsidP="009F1654">
      <w:pPr>
        <w:jc w:val="left"/>
      </w:pPr>
      <w:r>
        <w:t xml:space="preserve">The above mentioned warning levels will be viewed accumulatively. If a staff member has committed an offence resulting in a first level written warning for a second time, this will be viewed as a second level written warning. Similarly, a third offence of a first level written warning, or a combination of a first level written warning offence and a second level warning, this will be viewed as a third level written warning resulting in immediate termination. This repeat offense can be simultaneous or at different times, but the same rule of accumulation will apply. So for example, a staff member conducting three first level offences at one time will be served a third level written warning and be subject to immediate termination. Written warnings will expire after a 6-month period only if no further warnings have been issued during that period. The warning letters </w:t>
      </w:r>
      <w:r>
        <w:rPr>
          <w:b/>
        </w:rPr>
        <w:t>Annexure 22</w:t>
      </w:r>
      <w:r>
        <w:t xml:space="preserve"> will be signed by the Country Director (or acting Country Director)</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9575" cy="111125"/>
            <wp:effectExtent l="0" t="0" r="0" b="0"/>
            <wp:docPr id="88522" name="Picture 88522"/>
            <wp:cNvGraphicFramePr/>
            <a:graphic xmlns:a="http://schemas.openxmlformats.org/drawingml/2006/main">
              <a:graphicData uri="http://schemas.openxmlformats.org/drawingml/2006/picture">
                <pic:pic xmlns:pic="http://schemas.openxmlformats.org/drawingml/2006/picture">
                  <pic:nvPicPr>
                    <pic:cNvPr id="88522" name="Picture 88522"/>
                    <pic:cNvPicPr/>
                  </pic:nvPicPr>
                  <pic:blipFill>
                    <a:blip r:embed="rId365"/>
                    <a:stretch>
                      <a:fillRect/>
                    </a:stretch>
                  </pic:blipFill>
                  <pic:spPr>
                    <a:xfrm>
                      <a:off x="0" y="0"/>
                      <a:ext cx="409575" cy="111125"/>
                    </a:xfrm>
                    <a:prstGeom prst="rect">
                      <a:avLst/>
                    </a:prstGeom>
                  </pic:spPr>
                </pic:pic>
              </a:graphicData>
            </a:graphic>
          </wp:inline>
        </w:drawing>
      </w:r>
      <w:r>
        <w:rPr>
          <w:sz w:val="22"/>
          <w:u w:val="single" w:color="000000"/>
        </w:rPr>
        <w:t>Other Disciplinary Actions</w:t>
      </w:r>
    </w:p>
    <w:p w:rsidR="00EA0CDC" w:rsidRDefault="003C104C" w:rsidP="009F1654">
      <w:pPr>
        <w:jc w:val="left"/>
      </w:pPr>
      <w:r>
        <w:t>The Country Director may decide to couple a first or second level warning with one or more of the following:</w:t>
      </w:r>
    </w:p>
    <w:p w:rsidR="00EA0CDC" w:rsidRDefault="003C104C" w:rsidP="009F1654">
      <w:pPr>
        <w:spacing w:after="6" w:line="241" w:lineRule="auto"/>
        <w:ind w:left="-3" w:right="2099"/>
        <w:jc w:val="left"/>
      </w:pPr>
      <w:r>
        <w:rPr>
          <w:rFonts w:ascii="Segoe UI Symbol" w:eastAsia="Segoe UI Symbol" w:hAnsi="Segoe UI Symbol" w:cs="Segoe UI Symbol"/>
        </w:rPr>
        <w:t></w:t>
      </w:r>
      <w:r>
        <w:t xml:space="preserve"> </w:t>
      </w:r>
      <w:r>
        <w:tab/>
        <w:t xml:space="preserve">Withholding of increment or promotion for a specified period, not exceeding one year; </w:t>
      </w:r>
      <w:r>
        <w:rPr>
          <w:rFonts w:ascii="Segoe UI Symbol" w:eastAsia="Segoe UI Symbol" w:hAnsi="Segoe UI Symbol" w:cs="Segoe UI Symbol"/>
        </w:rPr>
        <w:t></w:t>
      </w:r>
      <w:r>
        <w:t xml:space="preserve"> </w:t>
      </w:r>
      <w:r>
        <w:tab/>
        <w:t xml:space="preserve">Recording reprimand/warning in the personal file; </w:t>
      </w:r>
      <w:r>
        <w:rPr>
          <w:rFonts w:ascii="Segoe UI Symbol" w:eastAsia="Segoe UI Symbol" w:hAnsi="Segoe UI Symbol" w:cs="Segoe UI Symbol"/>
        </w:rPr>
        <w:t></w:t>
      </w:r>
      <w:r>
        <w:t xml:space="preserve"> </w:t>
      </w:r>
      <w:r>
        <w:tab/>
        <w:t xml:space="preserve">Reduction/demotion to a lower post. </w:t>
      </w:r>
      <w:r>
        <w:rPr>
          <w:rFonts w:ascii="Calibri" w:eastAsia="Calibri" w:hAnsi="Calibri" w:cs="Calibri"/>
          <w:noProof/>
          <w:position w:val="-1"/>
          <w:sz w:val="22"/>
        </w:rPr>
        <w:drawing>
          <wp:inline distT="0" distB="0" distL="0" distR="0">
            <wp:extent cx="409575" cy="111125"/>
            <wp:effectExtent l="0" t="0" r="0" b="0"/>
            <wp:docPr id="88523" name="Picture 88523"/>
            <wp:cNvGraphicFramePr/>
            <a:graphic xmlns:a="http://schemas.openxmlformats.org/drawingml/2006/main">
              <a:graphicData uri="http://schemas.openxmlformats.org/drawingml/2006/picture">
                <pic:pic xmlns:pic="http://schemas.openxmlformats.org/drawingml/2006/picture">
                  <pic:nvPicPr>
                    <pic:cNvPr id="88523" name="Picture 88523"/>
                    <pic:cNvPicPr/>
                  </pic:nvPicPr>
                  <pic:blipFill>
                    <a:blip r:embed="rId366"/>
                    <a:stretch>
                      <a:fillRect/>
                    </a:stretch>
                  </pic:blipFill>
                  <pic:spPr>
                    <a:xfrm>
                      <a:off x="0" y="0"/>
                      <a:ext cx="409575" cy="111125"/>
                    </a:xfrm>
                    <a:prstGeom prst="rect">
                      <a:avLst/>
                    </a:prstGeom>
                  </pic:spPr>
                </pic:pic>
              </a:graphicData>
            </a:graphic>
          </wp:inline>
        </w:drawing>
      </w:r>
      <w:r>
        <w:rPr>
          <w:sz w:val="22"/>
        </w:rPr>
        <w:t xml:space="preserve"> </w:t>
      </w:r>
      <w:r>
        <w:rPr>
          <w:sz w:val="22"/>
          <w:u w:val="single" w:color="000000"/>
        </w:rPr>
        <w:t>Immediate Dismissal</w:t>
      </w:r>
    </w:p>
    <w:p w:rsidR="00EA0CDC" w:rsidRDefault="003C104C" w:rsidP="009F1654">
      <w:pPr>
        <w:jc w:val="left"/>
      </w:pPr>
      <w:r>
        <w:t>Third level warnings, or accumulated warnings resulting in a third level warning will lead to the dismissal of a staff member. However, no order of dismissal shall be made unless the staff member concerned is informed in writing of the alleged misconduct and is given an opportunity to explain the circumstances alleged against him. The approval of the CD shall be required in every case of dismissal.</w:t>
      </w:r>
    </w:p>
    <w:p w:rsidR="00EA0CDC" w:rsidRDefault="00EA0CDC" w:rsidP="009F1654">
      <w:pPr>
        <w:spacing w:after="0" w:line="240" w:lineRule="auto"/>
        <w:ind w:left="2" w:right="0" w:firstLine="0"/>
        <w:jc w:val="left"/>
      </w:pPr>
    </w:p>
    <w:p w:rsidR="00EA0CDC" w:rsidRDefault="003C104C" w:rsidP="009F1654">
      <w:pPr>
        <w:jc w:val="left"/>
      </w:pPr>
      <w:r>
        <w:t>Once the staff member is dismissed, he/she is entitled to receive payment of the salary up to the date of dismissal.</w:t>
      </w:r>
    </w:p>
    <w:p w:rsidR="00EA0CDC" w:rsidRDefault="003C104C" w:rsidP="009F1654">
      <w:pPr>
        <w:jc w:val="left"/>
      </w:pPr>
      <w:r>
        <w:t>Staff member terminated because of misconduct, he/she will not be eligible for other benefits i.e. Annual allowance (13</w:t>
      </w:r>
      <w:r>
        <w:rPr>
          <w:vertAlign w:val="superscript"/>
        </w:rPr>
        <w:t>th</w:t>
      </w:r>
      <w:r>
        <w:t xml:space="preserve"> Month Salary), severance or gratuity payment.  Outstanding claims of authorised expenses up to the date of dismissal may be compensated if no pecuniary loss is caused to </w:t>
      </w:r>
      <w:r w:rsidR="009F1654">
        <w:t>Welfare and Relief Committee</w:t>
      </w:r>
      <w:r>
        <w:t xml:space="preserve">. No further claims will be validated and final settlement will also depend upon penalties applied. </w:t>
      </w:r>
      <w:r>
        <w:rPr>
          <w:rFonts w:ascii="Calibri" w:eastAsia="Calibri" w:hAnsi="Calibri" w:cs="Calibri"/>
          <w:noProof/>
          <w:position w:val="-1"/>
          <w:sz w:val="22"/>
        </w:rPr>
        <w:drawing>
          <wp:inline distT="0" distB="0" distL="0" distR="0">
            <wp:extent cx="406146" cy="110490"/>
            <wp:effectExtent l="0" t="0" r="0" b="0"/>
            <wp:docPr id="16899" name="Picture 16899"/>
            <wp:cNvGraphicFramePr/>
            <a:graphic xmlns:a="http://schemas.openxmlformats.org/drawingml/2006/main">
              <a:graphicData uri="http://schemas.openxmlformats.org/drawingml/2006/picture">
                <pic:pic xmlns:pic="http://schemas.openxmlformats.org/drawingml/2006/picture">
                  <pic:nvPicPr>
                    <pic:cNvPr id="16899" name="Picture 16899"/>
                    <pic:cNvPicPr/>
                  </pic:nvPicPr>
                  <pic:blipFill>
                    <a:blip r:embed="rId367"/>
                    <a:stretch>
                      <a:fillRect/>
                    </a:stretch>
                  </pic:blipFill>
                  <pic:spPr>
                    <a:xfrm>
                      <a:off x="0" y="0"/>
                      <a:ext cx="406146" cy="110490"/>
                    </a:xfrm>
                    <a:prstGeom prst="rect">
                      <a:avLst/>
                    </a:prstGeom>
                  </pic:spPr>
                </pic:pic>
              </a:graphicData>
            </a:graphic>
          </wp:inline>
        </w:drawing>
      </w:r>
      <w:r>
        <w:rPr>
          <w:sz w:val="22"/>
        </w:rPr>
        <w:t xml:space="preserve"> </w:t>
      </w:r>
      <w:r>
        <w:rPr>
          <w:sz w:val="22"/>
          <w:u w:val="single" w:color="000000"/>
        </w:rPr>
        <w:t>Penalties</w:t>
      </w:r>
    </w:p>
    <w:p w:rsidR="00EA0CDC" w:rsidRDefault="003C104C" w:rsidP="009F1654">
      <w:pPr>
        <w:jc w:val="left"/>
      </w:pPr>
      <w:r>
        <w:t xml:space="preserve">In cases of unjustified absence, loss or deliberate destruction of </w:t>
      </w:r>
      <w:r w:rsidR="009F1654">
        <w:t>Welfare and Relief Committee</w:t>
      </w:r>
      <w:r>
        <w:t>’s material and fraud leading to misappropriation or theft of materials/funds, the organization has the right to withhold/reclaim expenses as follows:</w:t>
      </w:r>
    </w:p>
    <w:p w:rsidR="00EA0CDC" w:rsidRDefault="003C104C" w:rsidP="009F1654">
      <w:pPr>
        <w:numPr>
          <w:ilvl w:val="0"/>
          <w:numId w:val="44"/>
        </w:numPr>
        <w:spacing w:after="6" w:line="241" w:lineRule="auto"/>
        <w:ind w:left="364" w:hanging="360"/>
        <w:jc w:val="left"/>
      </w:pPr>
      <w:r>
        <w:t xml:space="preserve">Recovery of losses from salary and/ or other financial dues; </w:t>
      </w:r>
      <w:r>
        <w:rPr>
          <w:rFonts w:ascii="Segoe UI Symbol" w:eastAsia="Segoe UI Symbol" w:hAnsi="Segoe UI Symbol" w:cs="Segoe UI Symbol"/>
        </w:rPr>
        <w:t></w:t>
      </w:r>
      <w:r>
        <w:t xml:space="preserve"> </w:t>
      </w:r>
      <w:r>
        <w:tab/>
        <w:t xml:space="preserve">Dismissal without payment of any compensation in lieu of notice; </w:t>
      </w:r>
      <w:r>
        <w:rPr>
          <w:rFonts w:ascii="Segoe UI Symbol" w:eastAsia="Segoe UI Symbol" w:hAnsi="Segoe UI Symbol" w:cs="Segoe UI Symbol"/>
        </w:rPr>
        <w:t></w:t>
      </w:r>
      <w:r>
        <w:t xml:space="preserve"> </w:t>
      </w:r>
      <w:r>
        <w:tab/>
        <w:t>Retain gratuity or bonus payments.</w:t>
      </w:r>
    </w:p>
    <w:p w:rsidR="00EA0CDC" w:rsidRDefault="00EA0CDC" w:rsidP="009F1654">
      <w:pPr>
        <w:spacing w:after="0" w:line="240" w:lineRule="auto"/>
        <w:ind w:left="2" w:right="0" w:firstLine="0"/>
        <w:jc w:val="left"/>
      </w:pPr>
    </w:p>
    <w:p w:rsidR="00EA0CDC" w:rsidRDefault="003C104C" w:rsidP="009F1654">
      <w:pPr>
        <w:jc w:val="left"/>
      </w:pPr>
      <w:r>
        <w:lastRenderedPageBreak/>
        <w:t xml:space="preserve">In addition to this, </w:t>
      </w:r>
      <w:r w:rsidR="009F1654">
        <w:t>Welfare and Relief Committee</w:t>
      </w:r>
      <w:r>
        <w:t xml:space="preserve"> reserves the right to take the employee to a court of law to recover other losses resulting from their misconduct, fraud, misappropriation, theft, or embezzlement, as applicable. </w:t>
      </w:r>
      <w:r>
        <w:br w:type="page"/>
      </w: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lastRenderedPageBreak/>
              <w:t>Section 11.</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Separations</w:t>
            </w:r>
          </w:p>
        </w:tc>
      </w:tr>
    </w:tbl>
    <w:p w:rsidR="00EA0CDC" w:rsidRDefault="003C104C" w:rsidP="009F1654">
      <w:pPr>
        <w:jc w:val="left"/>
      </w:pPr>
      <w:r>
        <w:t>The services of a staff member can be separated on the following grounds and separation of services can be initiated either by the staff member or by the line manager or by organization depending on the situation.</w:t>
      </w:r>
    </w:p>
    <w:p w:rsidR="00EA0CDC" w:rsidRDefault="00EA0CDC" w:rsidP="009F1654">
      <w:pPr>
        <w:spacing w:after="0" w:line="240" w:lineRule="auto"/>
        <w:ind w:left="2" w:right="0" w:firstLine="0"/>
        <w:jc w:val="left"/>
      </w:pPr>
    </w:p>
    <w:p w:rsidR="00EA0CDC" w:rsidRDefault="003C104C" w:rsidP="009F1654">
      <w:pPr>
        <w:jc w:val="left"/>
      </w:pPr>
      <w:r>
        <w:t xml:space="preserve">In </w:t>
      </w:r>
      <w:r w:rsidR="009F1654">
        <w:t>Welfare and Relief Committee</w:t>
      </w:r>
      <w:r>
        <w:t xml:space="preserve"> there are 5 ways in which a staff member can leave employment. These are as follows:</w:t>
      </w:r>
    </w:p>
    <w:p w:rsidR="00EA0CDC" w:rsidRDefault="003C104C" w:rsidP="009F1654">
      <w:pPr>
        <w:numPr>
          <w:ilvl w:val="0"/>
          <w:numId w:val="44"/>
        </w:numPr>
        <w:ind w:left="364" w:hanging="360"/>
        <w:jc w:val="left"/>
      </w:pPr>
      <w:r>
        <w:rPr>
          <w:b/>
          <w:i/>
        </w:rPr>
        <w:t>Resignation</w:t>
      </w:r>
      <w:r>
        <w:t xml:space="preserve"> – when the staff member provides notification that S/he is leaving the job;</w:t>
      </w:r>
    </w:p>
    <w:p w:rsidR="00EA0CDC" w:rsidRDefault="003C104C" w:rsidP="009F1654">
      <w:pPr>
        <w:numPr>
          <w:ilvl w:val="0"/>
          <w:numId w:val="44"/>
        </w:numPr>
        <w:ind w:left="364" w:hanging="360"/>
        <w:jc w:val="left"/>
      </w:pPr>
      <w:r>
        <w:rPr>
          <w:b/>
          <w:i/>
        </w:rPr>
        <w:t>Redundancy</w:t>
      </w:r>
      <w:r>
        <w:t xml:space="preserve"> – when the position is terminated and the employee is either served notice that their job will end, or their contract dates expire without extension;</w:t>
      </w:r>
    </w:p>
    <w:p w:rsidR="00EA0CDC" w:rsidRDefault="003C104C" w:rsidP="009F1654">
      <w:pPr>
        <w:numPr>
          <w:ilvl w:val="0"/>
          <w:numId w:val="44"/>
        </w:numPr>
        <w:ind w:left="364" w:hanging="360"/>
        <w:jc w:val="left"/>
      </w:pPr>
      <w:r>
        <w:rPr>
          <w:b/>
          <w:i/>
        </w:rPr>
        <w:t xml:space="preserve">Retirement </w:t>
      </w:r>
      <w:r>
        <w:t xml:space="preserve">– a staff member reaches the statutory age of retirement and as such their contract ends; </w:t>
      </w:r>
      <w:r>
        <w:rPr>
          <w:rFonts w:ascii="Segoe UI Symbol" w:eastAsia="Segoe UI Symbol" w:hAnsi="Segoe UI Symbol" w:cs="Segoe UI Symbol"/>
        </w:rPr>
        <w:t></w:t>
      </w:r>
      <w:r>
        <w:t xml:space="preserve"> </w:t>
      </w:r>
      <w:r>
        <w:tab/>
      </w:r>
      <w:r>
        <w:rPr>
          <w:b/>
          <w:i/>
        </w:rPr>
        <w:t>Incapacity or death</w:t>
      </w:r>
    </w:p>
    <w:p w:rsidR="00EA0CDC" w:rsidRDefault="003C104C" w:rsidP="009F1654">
      <w:pPr>
        <w:numPr>
          <w:ilvl w:val="0"/>
          <w:numId w:val="44"/>
        </w:numPr>
        <w:spacing w:after="236"/>
        <w:ind w:left="364" w:hanging="360"/>
        <w:jc w:val="left"/>
      </w:pPr>
      <w:r>
        <w:rPr>
          <w:b/>
          <w:i/>
        </w:rPr>
        <w:t xml:space="preserve">Termination </w:t>
      </w:r>
      <w:r>
        <w:t>– when due to disciplinary matters or performance matters have resulted in the ending of a contract with a particular staff member.</w:t>
      </w:r>
    </w:p>
    <w:p w:rsidR="00EA0CDC" w:rsidRDefault="003C104C" w:rsidP="009F1654">
      <w:pPr>
        <w:spacing w:after="129" w:line="237" w:lineRule="auto"/>
        <w:ind w:left="-3" w:right="-12"/>
        <w:jc w:val="left"/>
      </w:pPr>
      <w:r>
        <w:rPr>
          <w:b/>
          <w:sz w:val="24"/>
        </w:rPr>
        <w:t xml:space="preserve">11.1. </w:t>
      </w:r>
      <w:r>
        <w:rPr>
          <w:b/>
          <w:sz w:val="24"/>
          <w:u w:val="single" w:color="000000"/>
        </w:rPr>
        <w:t>Resignation</w:t>
      </w:r>
    </w:p>
    <w:p w:rsidR="00EA0CDC" w:rsidRDefault="003C104C" w:rsidP="009F1654">
      <w:pPr>
        <w:jc w:val="left"/>
      </w:pPr>
      <w:r>
        <w:t xml:space="preserve">A staff member can resign from </w:t>
      </w:r>
      <w:r w:rsidR="009F1654">
        <w:t>Welfare and Relief Committee</w:t>
      </w:r>
      <w:r>
        <w:t xml:space="preserve"> any time during her/his contract. On occasion this is done through mutual discussion. A staff member must respect the notice period for their position in order to receive their full final dues. All contractual employees will be liable to give notice as specifically stipulated in their contracts. Unless specified differently in the contract, the normal notice period is one (1) month.</w:t>
      </w:r>
    </w:p>
    <w:p w:rsidR="00EA0CDC" w:rsidRDefault="00EA0CDC" w:rsidP="009F1654">
      <w:pPr>
        <w:spacing w:after="0" w:line="240" w:lineRule="auto"/>
        <w:ind w:left="2" w:right="0" w:firstLine="0"/>
        <w:jc w:val="left"/>
      </w:pPr>
    </w:p>
    <w:p w:rsidR="00EA0CDC" w:rsidRDefault="003C104C" w:rsidP="009F1654">
      <w:pPr>
        <w:jc w:val="left"/>
      </w:pPr>
      <w:r>
        <w:t xml:space="preserve">Failure to serve the required notice period will result in the deduction of one-month salary in lieu of the notice period. Upon employee departure, </w:t>
      </w:r>
      <w:r w:rsidR="009F1654">
        <w:t>Welfare and Relief Committee</w:t>
      </w:r>
      <w:r>
        <w:t xml:space="preserve"> will pay all the dues according to labour laws of Pakistan and organizational policies and procedures which includes;</w:t>
      </w:r>
    </w:p>
    <w:p w:rsidR="00EA0CDC" w:rsidRDefault="003C104C" w:rsidP="009F1654">
      <w:pPr>
        <w:numPr>
          <w:ilvl w:val="0"/>
          <w:numId w:val="45"/>
        </w:numPr>
        <w:ind w:left="364" w:hanging="360"/>
        <w:jc w:val="left"/>
      </w:pPr>
      <w:r>
        <w:t>Severance pay (in case the person meets the eligibility criteria as per law &amp; organization),</w:t>
      </w:r>
    </w:p>
    <w:p w:rsidR="00EA0CDC" w:rsidRDefault="003C104C" w:rsidP="009F1654">
      <w:pPr>
        <w:numPr>
          <w:ilvl w:val="0"/>
          <w:numId w:val="45"/>
        </w:numPr>
        <w:ind w:left="364" w:hanging="360"/>
        <w:jc w:val="left"/>
      </w:pPr>
      <w:r>
        <w:t>Annual leave encashment maximum up to five (05) days,</w:t>
      </w:r>
    </w:p>
    <w:p w:rsidR="00EA0CDC" w:rsidRDefault="003C104C" w:rsidP="009F1654">
      <w:pPr>
        <w:numPr>
          <w:ilvl w:val="0"/>
          <w:numId w:val="45"/>
        </w:numPr>
        <w:ind w:left="364" w:hanging="360"/>
        <w:jc w:val="left"/>
      </w:pPr>
      <w:r>
        <w:t>Salary for the days worked,</w:t>
      </w:r>
    </w:p>
    <w:p w:rsidR="00EA0CDC" w:rsidRDefault="003C104C" w:rsidP="009F1654">
      <w:pPr>
        <w:numPr>
          <w:ilvl w:val="0"/>
          <w:numId w:val="45"/>
        </w:numPr>
        <w:ind w:left="364" w:hanging="360"/>
        <w:jc w:val="left"/>
      </w:pPr>
      <w:r>
        <w:t xml:space="preserve">Allowances (If applicable) as per policy, and </w:t>
      </w:r>
      <w:r>
        <w:rPr>
          <w:rFonts w:ascii="Segoe UI Symbol" w:eastAsia="Segoe UI Symbol" w:hAnsi="Segoe UI Symbol" w:cs="Segoe UI Symbol"/>
        </w:rPr>
        <w:t></w:t>
      </w:r>
      <w:r>
        <w:t xml:space="preserve"> </w:t>
      </w:r>
      <w:r>
        <w:tab/>
        <w:t>Any additional allowances due to be paid.</w:t>
      </w:r>
    </w:p>
    <w:p w:rsidR="00EA0CDC" w:rsidRDefault="00EA0CDC" w:rsidP="009F1654">
      <w:pPr>
        <w:spacing w:after="0" w:line="240" w:lineRule="auto"/>
        <w:ind w:left="2" w:right="0" w:firstLine="0"/>
        <w:jc w:val="left"/>
      </w:pPr>
    </w:p>
    <w:p w:rsidR="00EA0CDC" w:rsidRDefault="009F1654" w:rsidP="009F1654">
      <w:pPr>
        <w:spacing w:after="114"/>
        <w:jc w:val="left"/>
      </w:pPr>
      <w:r>
        <w:t>Welfare and Relief Committee</w:t>
      </w:r>
      <w:r w:rsidR="003C104C">
        <w:t xml:space="preserve"> will deduct the due taxes and other deductions as per the law of the land and its policies and procedures. Staff member can avail only 05 annual leaves during the notice period. Any additional absence from work, other than sick or unplanned compassionate leave, will be viewed as unauthorized absence and failure to complete the notice period.</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409575" cy="111125"/>
            <wp:effectExtent l="0" t="0" r="0" b="0"/>
            <wp:docPr id="88700" name="Picture 88700"/>
            <wp:cNvGraphicFramePr/>
            <a:graphic xmlns:a="http://schemas.openxmlformats.org/drawingml/2006/main">
              <a:graphicData uri="http://schemas.openxmlformats.org/drawingml/2006/picture">
                <pic:pic xmlns:pic="http://schemas.openxmlformats.org/drawingml/2006/picture">
                  <pic:nvPicPr>
                    <pic:cNvPr id="88700" name="Picture 88700"/>
                    <pic:cNvPicPr/>
                  </pic:nvPicPr>
                  <pic:blipFill>
                    <a:blip r:embed="rId368"/>
                    <a:stretch>
                      <a:fillRect/>
                    </a:stretch>
                  </pic:blipFill>
                  <pic:spPr>
                    <a:xfrm>
                      <a:off x="0" y="0"/>
                      <a:ext cx="409575" cy="111125"/>
                    </a:xfrm>
                    <a:prstGeom prst="rect">
                      <a:avLst/>
                    </a:prstGeom>
                  </pic:spPr>
                </pic:pic>
              </a:graphicData>
            </a:graphic>
          </wp:inline>
        </w:drawing>
      </w:r>
      <w:r>
        <w:rPr>
          <w:sz w:val="22"/>
          <w:u w:val="single" w:color="000000"/>
        </w:rPr>
        <w:t>Procedural Responsibilities of Employee</w:t>
      </w:r>
    </w:p>
    <w:p w:rsidR="00EA0CDC" w:rsidRDefault="003C104C" w:rsidP="009F1654">
      <w:pPr>
        <w:spacing w:after="236"/>
        <w:jc w:val="left"/>
      </w:pPr>
      <w:r>
        <w:t>In case an employee decides to resign, the employee should submit a written resignation to his/ her relevant supervisor. Once the resignation is approved from his supervisor, the supervisor will then forward the resignation to HR Coordinator for further action. HR Coordinator will send the resignations of all the Grade L and M positions to CD for approval.  After approving, the CD will then forward it for further action to the Human Resources Department. HR Coordinator will approve the resignations of all the staff other than Grade L and M position and maintain the resignation in employee’s personnel file for record purpose and final clearance.</w:t>
      </w:r>
    </w:p>
    <w:p w:rsidR="00EA0CDC" w:rsidRDefault="003C104C" w:rsidP="009F1654">
      <w:pPr>
        <w:spacing w:after="129" w:line="237" w:lineRule="auto"/>
        <w:ind w:left="-3" w:right="-12"/>
        <w:jc w:val="left"/>
      </w:pPr>
      <w:r>
        <w:rPr>
          <w:b/>
          <w:sz w:val="24"/>
        </w:rPr>
        <w:t xml:space="preserve">11.2. </w:t>
      </w:r>
      <w:r>
        <w:rPr>
          <w:b/>
          <w:sz w:val="24"/>
          <w:u w:val="single" w:color="000000"/>
        </w:rPr>
        <w:t>Redundancy</w:t>
      </w:r>
    </w:p>
    <w:p w:rsidR="00EA0CDC" w:rsidRDefault="003C104C" w:rsidP="009F1654">
      <w:pPr>
        <w:jc w:val="left"/>
      </w:pPr>
      <w:r>
        <w:t>There are two forms of redundancy.</w:t>
      </w:r>
    </w:p>
    <w:p w:rsidR="00EA0CDC" w:rsidRDefault="003C104C" w:rsidP="009F1654">
      <w:pPr>
        <w:numPr>
          <w:ilvl w:val="0"/>
          <w:numId w:val="45"/>
        </w:numPr>
        <w:ind w:left="364" w:hanging="360"/>
        <w:jc w:val="left"/>
      </w:pPr>
      <w:r>
        <w:lastRenderedPageBreak/>
        <w:t xml:space="preserve">The first is the end of the contract/position before the contract expiry date. From time to time, funding and priorities of the mission may result in some positions being ended. In such cases, </w:t>
      </w:r>
      <w:r w:rsidR="009F1654">
        <w:t>Welfare and Relief Committee</w:t>
      </w:r>
      <w:r>
        <w:t xml:space="preserve"> will provide the staff member with a notice of 1 month.</w:t>
      </w:r>
    </w:p>
    <w:p w:rsidR="00EA0CDC" w:rsidRDefault="003C104C" w:rsidP="009F1654">
      <w:pPr>
        <w:numPr>
          <w:ilvl w:val="0"/>
          <w:numId w:val="45"/>
        </w:numPr>
        <w:ind w:left="364" w:hanging="360"/>
        <w:jc w:val="left"/>
      </w:pPr>
      <w:r>
        <w:t xml:space="preserve">The second form of redundancy comes when a contract expires, and is not renewed. No such notice period is required for this form of redundancy. However, wherever possible, the HR department will facilitate notification and dismissal letters to the relevant staff 1 month prior to the end of their contract </w:t>
      </w:r>
      <w:r>
        <w:rPr>
          <w:b/>
        </w:rPr>
        <w:t>Annexure 23</w:t>
      </w:r>
    </w:p>
    <w:p w:rsidR="00EA0CDC" w:rsidRDefault="00EA0CDC" w:rsidP="009F1654">
      <w:pPr>
        <w:spacing w:after="0" w:line="240" w:lineRule="auto"/>
        <w:ind w:left="2" w:right="0" w:firstLine="0"/>
        <w:jc w:val="left"/>
      </w:pPr>
    </w:p>
    <w:p w:rsidR="00EA0CDC" w:rsidRDefault="003C104C" w:rsidP="009F1654">
      <w:pPr>
        <w:spacing w:after="236"/>
        <w:jc w:val="left"/>
      </w:pPr>
      <w:r>
        <w:t>In case of Redundancy all the dues of the staff members will be paid as per the labour laws and organizational policies and procedures.</w:t>
      </w:r>
    </w:p>
    <w:p w:rsidR="00EA0CDC" w:rsidRDefault="003C104C" w:rsidP="009F1654">
      <w:pPr>
        <w:numPr>
          <w:ilvl w:val="1"/>
          <w:numId w:val="46"/>
        </w:numPr>
        <w:spacing w:after="129" w:line="237" w:lineRule="auto"/>
        <w:ind w:right="-12" w:hanging="720"/>
        <w:jc w:val="left"/>
      </w:pPr>
      <w:r>
        <w:rPr>
          <w:b/>
          <w:sz w:val="24"/>
          <w:u w:val="single" w:color="000000"/>
        </w:rPr>
        <w:t>Retirement</w:t>
      </w:r>
    </w:p>
    <w:p w:rsidR="00EA0CDC" w:rsidRDefault="003C104C" w:rsidP="009F1654">
      <w:pPr>
        <w:spacing w:after="236"/>
        <w:jc w:val="left"/>
      </w:pPr>
      <w:r>
        <w:t xml:space="preserve">An employee shall be subject to retirement upon reaching 60 years of age or being declared medically unfit. In exceptional cases where </w:t>
      </w:r>
      <w:r w:rsidR="009F1654">
        <w:t>Welfare and Relief Committee</w:t>
      </w:r>
      <w:r>
        <w:t xml:space="preserve"> Pakistan feels the necessity for retaining the services of an employee beyond 60 years of age, the Country Director may grant extension of service beyond the age of 60 years (on submission of declaration from employee about his fitness on stamp paper, duly attested by oath commissioner or Notary Public, as specified by Labour Laws of Pakistan), but not beyond 65 years of age. This may be due to non-availability of a substitute or replacement, and only on the basis of annual review of the need. Where such a person who is closer to their age of retirement, </w:t>
      </w:r>
      <w:r w:rsidR="009F1654">
        <w:t>Welfare and Relief Committee</w:t>
      </w:r>
      <w:r>
        <w:t xml:space="preserve"> will issue them with a dismissal letter citing their notice period. They will be eligible for all dues as per the labour laws and organizational policies and procedures.</w:t>
      </w:r>
    </w:p>
    <w:p w:rsidR="00EA0CDC" w:rsidRDefault="003C104C" w:rsidP="009F1654">
      <w:pPr>
        <w:numPr>
          <w:ilvl w:val="1"/>
          <w:numId w:val="46"/>
        </w:numPr>
        <w:spacing w:after="129" w:line="237" w:lineRule="auto"/>
        <w:ind w:right="-12" w:hanging="720"/>
        <w:jc w:val="left"/>
      </w:pPr>
      <w:r>
        <w:rPr>
          <w:b/>
          <w:sz w:val="24"/>
          <w:u w:val="single" w:color="000000"/>
        </w:rPr>
        <w:t>Incapacity or Death</w:t>
      </w:r>
    </w:p>
    <w:p w:rsidR="00EA0CDC" w:rsidRDefault="003C104C" w:rsidP="009F1654">
      <w:pPr>
        <w:jc w:val="left"/>
      </w:pPr>
      <w:r>
        <w:t xml:space="preserve">The death of an employee will terminate his service with </w:t>
      </w:r>
      <w:r w:rsidR="009F1654">
        <w:t>Welfare and Relief Committee</w:t>
      </w:r>
      <w:r>
        <w:t xml:space="preserve"> Pakistan. To assist the family of the deceased employee, final settlement of account is expedited, and dues are paid within three days to the nominee of the deceased. For this purpose, all employees should maintain and submit a nomination form to HR </w:t>
      </w:r>
      <w:r>
        <w:rPr>
          <w:b/>
        </w:rPr>
        <w:t>Annexure 24</w:t>
      </w:r>
      <w:r>
        <w:t>. This will be maintained in their HR files. Failure to do this may result in withheld or delayed payment.</w:t>
      </w:r>
    </w:p>
    <w:p w:rsidR="00EA0CDC" w:rsidRDefault="00EA0CDC" w:rsidP="009F1654">
      <w:pPr>
        <w:spacing w:after="0" w:line="240" w:lineRule="auto"/>
        <w:ind w:left="2" w:right="0" w:firstLine="0"/>
        <w:jc w:val="left"/>
      </w:pPr>
    </w:p>
    <w:p w:rsidR="00EA0CDC" w:rsidRDefault="003C104C" w:rsidP="009F1654">
      <w:pPr>
        <w:jc w:val="left"/>
      </w:pPr>
      <w:r>
        <w:t xml:space="preserve">HR team will contact the Life Insurance service provider in order to process the life insurance claim as per the terms and conditions agreed with the Life Insurance Service Provider. As soon as </w:t>
      </w:r>
      <w:r w:rsidR="009F1654">
        <w:t>Welfare and Relief Committee</w:t>
      </w:r>
      <w:r>
        <w:t xml:space="preserve"> will receive the claim amount from the service provider, this amount will be paid through a cross cheque to the to the nominee of the deceased after getting the indemnity bond </w:t>
      </w:r>
      <w:r>
        <w:rPr>
          <w:b/>
        </w:rPr>
        <w:t>Annexure 25</w:t>
      </w:r>
      <w:r>
        <w:t xml:space="preserve"> on stamp paper of PKR 100.00 dully attested by Notary Public along with CNIC copies of the nominee and 02 witnesses.</w:t>
      </w:r>
    </w:p>
    <w:p w:rsidR="00EA0CDC" w:rsidRDefault="00EA0CDC" w:rsidP="009F1654">
      <w:pPr>
        <w:spacing w:after="0" w:line="240" w:lineRule="auto"/>
        <w:ind w:left="2" w:right="0" w:firstLine="0"/>
        <w:jc w:val="left"/>
      </w:pPr>
    </w:p>
    <w:p w:rsidR="00EA0CDC" w:rsidRDefault="003C104C" w:rsidP="009F1654">
      <w:pPr>
        <w:spacing w:after="236"/>
        <w:jc w:val="left"/>
      </w:pPr>
      <w:r>
        <w:t>In case the beneficiary is not nominated by the deceased, the family will have to produce the succession certificate duly issued by a competent court of law in Pakistan. The final settlement will then be issued to the nominated person based on succession certificate.</w:t>
      </w:r>
    </w:p>
    <w:p w:rsidR="00EA0CDC" w:rsidRDefault="003C104C" w:rsidP="009F1654">
      <w:pPr>
        <w:numPr>
          <w:ilvl w:val="1"/>
          <w:numId w:val="46"/>
        </w:numPr>
        <w:spacing w:after="129" w:line="237" w:lineRule="auto"/>
        <w:ind w:right="-12" w:hanging="720"/>
        <w:jc w:val="left"/>
      </w:pPr>
      <w:r>
        <w:rPr>
          <w:b/>
          <w:sz w:val="24"/>
          <w:u w:val="single" w:color="000000"/>
        </w:rPr>
        <w:t>Termination</w:t>
      </w:r>
    </w:p>
    <w:p w:rsidR="00EA0CDC" w:rsidRDefault="009F1654" w:rsidP="009F1654">
      <w:pPr>
        <w:jc w:val="left"/>
      </w:pPr>
      <w:r>
        <w:t>Welfare and Relief Committee</w:t>
      </w:r>
      <w:r w:rsidR="003C104C">
        <w:t xml:space="preserve"> can terminate a regular employee from service any time. The circumstances of an involuntary termination include, but are not limited to, situations in which.</w:t>
      </w:r>
    </w:p>
    <w:p w:rsidR="00EA0CDC" w:rsidRDefault="009F1654" w:rsidP="009F1654">
      <w:pPr>
        <w:numPr>
          <w:ilvl w:val="0"/>
          <w:numId w:val="45"/>
        </w:numPr>
        <w:ind w:left="364" w:hanging="360"/>
        <w:jc w:val="left"/>
      </w:pPr>
      <w:r>
        <w:t>Welfare and Relief Committee</w:t>
      </w:r>
      <w:r w:rsidR="003C104C">
        <w:t xml:space="preserve"> has determined that the need for a position no longer exists because of abolishment of position, re-organisation of department structure, readjustment of work, reduction of activities or programs, or lack of funding.</w:t>
      </w:r>
    </w:p>
    <w:p w:rsidR="00EA0CDC" w:rsidRDefault="003C104C" w:rsidP="009F1654">
      <w:pPr>
        <w:numPr>
          <w:ilvl w:val="0"/>
          <w:numId w:val="45"/>
        </w:numPr>
        <w:spacing w:after="6" w:line="241" w:lineRule="auto"/>
        <w:ind w:left="364" w:hanging="360"/>
        <w:jc w:val="left"/>
      </w:pPr>
      <w:r>
        <w:t xml:space="preserve">An employee has been convicted by the court of law for any criminal offence involving moral attitude. </w:t>
      </w:r>
      <w:r>
        <w:rPr>
          <w:rFonts w:ascii="Segoe UI Symbol" w:eastAsia="Segoe UI Symbol" w:hAnsi="Segoe UI Symbol" w:cs="Segoe UI Symbol"/>
        </w:rPr>
        <w:t></w:t>
      </w:r>
      <w:r>
        <w:t xml:space="preserve"> </w:t>
      </w:r>
      <w:r>
        <w:tab/>
        <w:t xml:space="preserve">Wilfully with-holding or giving incorrect information relevant to employment at the time of appointment </w:t>
      </w:r>
      <w:r>
        <w:rPr>
          <w:rFonts w:ascii="Segoe UI Symbol" w:eastAsia="Segoe UI Symbol" w:hAnsi="Segoe UI Symbol" w:cs="Segoe UI Symbol"/>
        </w:rPr>
        <w:t></w:t>
      </w:r>
      <w:r>
        <w:t xml:space="preserve"> </w:t>
      </w:r>
      <w:r>
        <w:tab/>
        <w:t xml:space="preserve">Employee failing to meet the minimum standards of performance or commits misconduct. </w:t>
      </w:r>
      <w:r>
        <w:rPr>
          <w:rFonts w:ascii="Segoe UI Symbol" w:eastAsia="Segoe UI Symbol" w:hAnsi="Segoe UI Symbol" w:cs="Segoe UI Symbol"/>
        </w:rPr>
        <w:t></w:t>
      </w:r>
      <w:r>
        <w:t xml:space="preserve"> </w:t>
      </w:r>
      <w:r>
        <w:tab/>
        <w:t>Any other reason whatsoever in accordance with Pakistani law and organizational policies</w:t>
      </w:r>
    </w:p>
    <w:p w:rsidR="00EA0CDC" w:rsidRDefault="00EA0CDC" w:rsidP="009F1654">
      <w:pPr>
        <w:spacing w:after="0" w:line="240" w:lineRule="auto"/>
        <w:ind w:left="2" w:right="0" w:firstLine="0"/>
        <w:jc w:val="left"/>
      </w:pPr>
    </w:p>
    <w:p w:rsidR="00EA0CDC" w:rsidRDefault="003C104C" w:rsidP="009F1654">
      <w:pPr>
        <w:jc w:val="left"/>
      </w:pPr>
      <w:r>
        <w:t>However, below points should be considered for the termination of contract:</w:t>
      </w:r>
    </w:p>
    <w:p w:rsidR="00EA0CDC" w:rsidRDefault="003C104C" w:rsidP="009F1654">
      <w:pPr>
        <w:numPr>
          <w:ilvl w:val="0"/>
          <w:numId w:val="45"/>
        </w:numPr>
        <w:ind w:left="364" w:hanging="360"/>
        <w:jc w:val="left"/>
      </w:pPr>
      <w:r>
        <w:lastRenderedPageBreak/>
        <w:t xml:space="preserve">For terminating employment of a staff member, for any reason other than misconduct, one month’s notice shall be given either by the </w:t>
      </w:r>
      <w:r w:rsidR="009F1654">
        <w:t>Welfare and Relief Committee</w:t>
      </w:r>
      <w:r>
        <w:t xml:space="preserve"> or the staff member.</w:t>
      </w:r>
    </w:p>
    <w:p w:rsidR="00EA0CDC" w:rsidRDefault="003C104C" w:rsidP="009F1654">
      <w:pPr>
        <w:numPr>
          <w:ilvl w:val="0"/>
          <w:numId w:val="45"/>
        </w:numPr>
        <w:ind w:left="364" w:hanging="360"/>
        <w:jc w:val="left"/>
      </w:pPr>
      <w:r>
        <w:t>In case of non-issuance of the notice from either side, one month’s wages calculated on the basis of average earned by the staff during the last three months shall be paid in lieu of notice period from either side.</w:t>
      </w:r>
    </w:p>
    <w:p w:rsidR="00EA0CDC" w:rsidRDefault="003C104C" w:rsidP="009F1654">
      <w:pPr>
        <w:numPr>
          <w:ilvl w:val="0"/>
          <w:numId w:val="45"/>
        </w:numPr>
        <w:ind w:left="364" w:hanging="360"/>
        <w:jc w:val="left"/>
      </w:pPr>
      <w:r>
        <w:t xml:space="preserve">No temporary (casual) staff member (whether monthly-rated, weekly-rated, daily-rated or piece-rated) and no probationer employee, shall be entitled to any notice if her/his services are terminated by </w:t>
      </w:r>
      <w:r w:rsidR="009F1654">
        <w:t>Welfare and Relief Committee</w:t>
      </w:r>
      <w:r>
        <w:t>.</w:t>
      </w:r>
    </w:p>
    <w:p w:rsidR="00EA0CDC" w:rsidRDefault="003C104C" w:rsidP="009F1654">
      <w:pPr>
        <w:numPr>
          <w:ilvl w:val="0"/>
          <w:numId w:val="45"/>
        </w:numPr>
        <w:ind w:left="364" w:hanging="360"/>
        <w:jc w:val="left"/>
      </w:pPr>
      <w:r>
        <w:t>If any staff member during her/his probation period want to terminate the contract such staff will be required to</w:t>
      </w:r>
    </w:p>
    <w:p w:rsidR="00EA0CDC" w:rsidRDefault="003C104C" w:rsidP="009F1654">
      <w:pPr>
        <w:ind w:left="373"/>
        <w:jc w:val="left"/>
      </w:pPr>
      <w:r>
        <w:t xml:space="preserve">give 15 days’ notice or pay wages in lieu to </w:t>
      </w:r>
      <w:r w:rsidR="009F1654">
        <w:t>Welfare and Relief Committee</w:t>
      </w:r>
      <w:r>
        <w:t xml:space="preserve"> if she/he leaves employment on his/her own accord.</w:t>
      </w:r>
    </w:p>
    <w:p w:rsidR="00EA0CDC" w:rsidRDefault="003C104C" w:rsidP="009F1654">
      <w:pPr>
        <w:numPr>
          <w:ilvl w:val="0"/>
          <w:numId w:val="45"/>
        </w:numPr>
        <w:ind w:left="364" w:hanging="360"/>
        <w:jc w:val="left"/>
      </w:pPr>
      <w:r>
        <w:t>The employee shall not be terminated, nor shall an employee be removed, retrenched, discharged or dismissed from service, except by an order in writing which, shall explicitly state the reason for the action taken.</w:t>
      </w:r>
    </w:p>
    <w:p w:rsidR="00EA0CDC" w:rsidRDefault="003C104C" w:rsidP="009F1654">
      <w:pPr>
        <w:numPr>
          <w:ilvl w:val="0"/>
          <w:numId w:val="45"/>
        </w:numPr>
        <w:spacing w:after="114"/>
        <w:ind w:left="364" w:hanging="360"/>
        <w:jc w:val="left"/>
      </w:pPr>
      <w:r>
        <w:t xml:space="preserve">Where an employee resigns from his/her positions or his /her contract is terminated other than misconduct, the employee shall be paid all benefits including any earned leaves (maximum 05 days), severance/gratuity as per </w:t>
      </w:r>
      <w:r w:rsidR="009F1654">
        <w:t>Welfare and Relief Committee</w:t>
      </w:r>
      <w:r>
        <w:t xml:space="preserve"> policy and as per Law.</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7436" name="Picture 17436"/>
            <wp:cNvGraphicFramePr/>
            <a:graphic xmlns:a="http://schemas.openxmlformats.org/drawingml/2006/main">
              <a:graphicData uri="http://schemas.openxmlformats.org/drawingml/2006/picture">
                <pic:pic xmlns:pic="http://schemas.openxmlformats.org/drawingml/2006/picture">
                  <pic:nvPicPr>
                    <pic:cNvPr id="17436" name="Picture 17436"/>
                    <pic:cNvPicPr/>
                  </pic:nvPicPr>
                  <pic:blipFill>
                    <a:blip r:embed="rId369"/>
                    <a:stretch>
                      <a:fillRect/>
                    </a:stretch>
                  </pic:blipFill>
                  <pic:spPr>
                    <a:xfrm>
                      <a:off x="0" y="0"/>
                      <a:ext cx="406146" cy="110490"/>
                    </a:xfrm>
                    <a:prstGeom prst="rect">
                      <a:avLst/>
                    </a:prstGeom>
                  </pic:spPr>
                </pic:pic>
              </a:graphicData>
            </a:graphic>
          </wp:inline>
        </w:drawing>
      </w:r>
      <w:r>
        <w:rPr>
          <w:sz w:val="22"/>
          <w:u w:val="single" w:color="000000"/>
        </w:rPr>
        <w:t>Termination during Probation Period</w:t>
      </w:r>
    </w:p>
    <w:p w:rsidR="00EA0CDC" w:rsidRDefault="003C104C" w:rsidP="009F1654">
      <w:pPr>
        <w:jc w:val="left"/>
      </w:pPr>
      <w:r>
        <w:t>At the end of the probationary period, the employee and supervisor will have a review/ evaluation of the job description and the performance of the employee. During the probation period, an employee may be terminated with or without any notice. The salary and all allowances of an employee who is terminated from service will cease from the date of termination.</w:t>
      </w:r>
    </w:p>
    <w:p w:rsidR="00EA0CDC" w:rsidRDefault="003C104C" w:rsidP="009F1654">
      <w:pPr>
        <w:spacing w:after="129" w:line="237" w:lineRule="auto"/>
        <w:ind w:left="-3" w:right="-12"/>
        <w:jc w:val="left"/>
      </w:pPr>
      <w:r>
        <w:rPr>
          <w:b/>
          <w:sz w:val="24"/>
        </w:rPr>
        <w:t xml:space="preserve">11.6. </w:t>
      </w:r>
      <w:r>
        <w:rPr>
          <w:b/>
          <w:sz w:val="24"/>
          <w:u w:val="single" w:color="000000"/>
        </w:rPr>
        <w:t>Procedural Guidelines upon Separations: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7475" name="Picture 17475"/>
            <wp:cNvGraphicFramePr/>
            <a:graphic xmlns:a="http://schemas.openxmlformats.org/drawingml/2006/main">
              <a:graphicData uri="http://schemas.openxmlformats.org/drawingml/2006/picture">
                <pic:pic xmlns:pic="http://schemas.openxmlformats.org/drawingml/2006/picture">
                  <pic:nvPicPr>
                    <pic:cNvPr id="17475" name="Picture 17475"/>
                    <pic:cNvPicPr/>
                  </pic:nvPicPr>
                  <pic:blipFill>
                    <a:blip r:embed="rId370"/>
                    <a:stretch>
                      <a:fillRect/>
                    </a:stretch>
                  </pic:blipFill>
                  <pic:spPr>
                    <a:xfrm>
                      <a:off x="0" y="0"/>
                      <a:ext cx="406146" cy="110490"/>
                    </a:xfrm>
                    <a:prstGeom prst="rect">
                      <a:avLst/>
                    </a:prstGeom>
                  </pic:spPr>
                </pic:pic>
              </a:graphicData>
            </a:graphic>
          </wp:inline>
        </w:drawing>
      </w:r>
      <w:r w:rsidR="009F1654">
        <w:rPr>
          <w:sz w:val="22"/>
          <w:u w:val="single" w:color="000000"/>
        </w:rPr>
        <w:t>Welfare and Relief Committee</w:t>
      </w:r>
      <w:r>
        <w:rPr>
          <w:sz w:val="22"/>
          <w:u w:val="single" w:color="000000"/>
        </w:rPr>
        <w:t xml:space="preserve"> Responsibility</w:t>
      </w:r>
    </w:p>
    <w:p w:rsidR="00EA0CDC" w:rsidRDefault="009F1654" w:rsidP="009F1654">
      <w:pPr>
        <w:numPr>
          <w:ilvl w:val="0"/>
          <w:numId w:val="45"/>
        </w:numPr>
        <w:ind w:left="364" w:hanging="360"/>
        <w:jc w:val="left"/>
      </w:pPr>
      <w:r>
        <w:t>Welfare and Relief Committee</w:t>
      </w:r>
      <w:r w:rsidR="003C104C">
        <w:t xml:space="preserve"> must give the employee one (1) months’ notice if they want to terminate the employment contract.</w:t>
      </w:r>
    </w:p>
    <w:p w:rsidR="00EA0CDC" w:rsidRDefault="003C104C" w:rsidP="009F1654">
      <w:pPr>
        <w:numPr>
          <w:ilvl w:val="0"/>
          <w:numId w:val="45"/>
        </w:numPr>
        <w:ind w:left="364" w:hanging="360"/>
        <w:jc w:val="left"/>
      </w:pPr>
      <w:r>
        <w:t>Grave or serious misconduct can/ may lead to immediate dismissal without benefits.</w:t>
      </w:r>
    </w:p>
    <w:p w:rsidR="00EA0CDC" w:rsidRDefault="003C104C" w:rsidP="009F1654">
      <w:pPr>
        <w:numPr>
          <w:ilvl w:val="0"/>
          <w:numId w:val="45"/>
        </w:numPr>
        <w:ind w:left="364" w:hanging="360"/>
        <w:jc w:val="left"/>
      </w:pPr>
      <w:r>
        <w:t xml:space="preserve">If an employee has committed a misconduct of minor or serious nature, </w:t>
      </w:r>
      <w:r w:rsidR="009F1654">
        <w:t>Welfare and Relief Committee</w:t>
      </w:r>
      <w:r>
        <w:t xml:space="preserve"> will seek an explanation letter or serve a show cause notice to employee giving him/her an opportunity to give his/her response.</w:t>
      </w:r>
    </w:p>
    <w:p w:rsidR="00EA0CDC" w:rsidRDefault="009F1654" w:rsidP="009F1654">
      <w:pPr>
        <w:numPr>
          <w:ilvl w:val="0"/>
          <w:numId w:val="45"/>
        </w:numPr>
        <w:ind w:left="364" w:hanging="360"/>
        <w:jc w:val="left"/>
      </w:pPr>
      <w:r>
        <w:t>Welfare and Relief Committee</w:t>
      </w:r>
      <w:r w:rsidR="003C104C">
        <w:t xml:space="preserve"> depending on the nature of the misconduct will issue a dismissal letter to the employee with the reasons and date for termination of the employment agreement.</w:t>
      </w:r>
    </w:p>
    <w:p w:rsidR="00EA0CDC" w:rsidRDefault="003C104C" w:rsidP="009F1654">
      <w:pPr>
        <w:numPr>
          <w:ilvl w:val="0"/>
          <w:numId w:val="45"/>
        </w:numPr>
        <w:spacing w:after="141"/>
        <w:ind w:left="364" w:hanging="360"/>
        <w:jc w:val="left"/>
      </w:pPr>
      <w:r>
        <w:t xml:space="preserve">If staff member is terminated because of misconduct he/she will not be eligible for benefits i.e. severance and 13th month salary. However, accrued annual leaves (maximum 05 days) until date of termination and salary for the days he/she has worked needs to be paid, these can be withheld only with justification where pecuniary loss is caused by the employee to </w:t>
      </w:r>
      <w:r w:rsidR="009F1654">
        <w:t>Welfare and Relief Committee</w:t>
      </w:r>
      <w:r>
        <w:t xml:space="preserve"> in which case appropriate adjustments/ deductions may be made by the organization.</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7523" name="Picture 17523"/>
            <wp:cNvGraphicFramePr/>
            <a:graphic xmlns:a="http://schemas.openxmlformats.org/drawingml/2006/main">
              <a:graphicData uri="http://schemas.openxmlformats.org/drawingml/2006/picture">
                <pic:pic xmlns:pic="http://schemas.openxmlformats.org/drawingml/2006/picture">
                  <pic:nvPicPr>
                    <pic:cNvPr id="17523" name="Picture 17523"/>
                    <pic:cNvPicPr/>
                  </pic:nvPicPr>
                  <pic:blipFill>
                    <a:blip r:embed="rId371"/>
                    <a:stretch>
                      <a:fillRect/>
                    </a:stretch>
                  </pic:blipFill>
                  <pic:spPr>
                    <a:xfrm>
                      <a:off x="0" y="0"/>
                      <a:ext cx="406146" cy="110490"/>
                    </a:xfrm>
                    <a:prstGeom prst="rect">
                      <a:avLst/>
                    </a:prstGeom>
                  </pic:spPr>
                </pic:pic>
              </a:graphicData>
            </a:graphic>
          </wp:inline>
        </w:drawing>
      </w:r>
      <w:r>
        <w:rPr>
          <w:sz w:val="22"/>
          <w:u w:val="single" w:color="000000"/>
        </w:rPr>
        <w:t>Supervisor’s Responsibilities</w:t>
      </w:r>
    </w:p>
    <w:p w:rsidR="00EA0CDC" w:rsidRDefault="003C104C" w:rsidP="009F1654">
      <w:pPr>
        <w:numPr>
          <w:ilvl w:val="0"/>
          <w:numId w:val="45"/>
        </w:numPr>
        <w:ind w:left="364" w:hanging="360"/>
        <w:jc w:val="left"/>
      </w:pPr>
      <w:r>
        <w:t>Supervisor must inform next level supervisor, immediately, in writing, if he/ she plans to terminate an employee where he/ she believes that employee is guilty of misconduct leading to termination.</w:t>
      </w:r>
    </w:p>
    <w:p w:rsidR="00EA0CDC" w:rsidRDefault="003C104C" w:rsidP="009F1654">
      <w:pPr>
        <w:numPr>
          <w:ilvl w:val="0"/>
          <w:numId w:val="45"/>
        </w:numPr>
        <w:ind w:left="364" w:hanging="360"/>
        <w:jc w:val="left"/>
      </w:pPr>
      <w:r>
        <w:t>Supervisors must arrange for terminating employees to complete an "Exit Interview Questionnaire" or to have an exit interview with Human Resources.</w:t>
      </w:r>
    </w:p>
    <w:p w:rsidR="00EA0CDC" w:rsidRDefault="003C104C" w:rsidP="009F1654">
      <w:pPr>
        <w:numPr>
          <w:ilvl w:val="0"/>
          <w:numId w:val="45"/>
        </w:numPr>
        <w:ind w:left="364" w:hanging="360"/>
        <w:jc w:val="left"/>
      </w:pPr>
      <w:r>
        <w:lastRenderedPageBreak/>
        <w:t xml:space="preserve">Supervisors must receive all the office collateral including keys, equipment (portable PCs, mobile sets, official documents/files, calculators, etc.), time sheets and any money owed to </w:t>
      </w:r>
      <w:r w:rsidR="009F1654">
        <w:t>Welfare and Relief Committee</w:t>
      </w:r>
      <w:r>
        <w:t xml:space="preserve"> from the employee.</w:t>
      </w:r>
    </w:p>
    <w:p w:rsidR="00EA0CDC" w:rsidRDefault="003C104C" w:rsidP="009F1654">
      <w:pPr>
        <w:numPr>
          <w:ilvl w:val="0"/>
          <w:numId w:val="45"/>
        </w:numPr>
        <w:ind w:left="364" w:hanging="360"/>
        <w:jc w:val="left"/>
      </w:pPr>
      <w:r>
        <w:t>Where relevant, supervisors must ensure that employee's passwords are deleted from computer systems and Logs/IT informed to close mail box.</w:t>
      </w:r>
    </w:p>
    <w:p w:rsidR="00EA0CDC" w:rsidRDefault="003C104C" w:rsidP="009F1654">
      <w:pPr>
        <w:numPr>
          <w:ilvl w:val="0"/>
          <w:numId w:val="45"/>
        </w:numPr>
        <w:ind w:left="364" w:hanging="360"/>
        <w:jc w:val="left"/>
      </w:pPr>
      <w:r>
        <w:t>Where relevant, supervisors must notify Admin and Procurement department, of the employee's termination date.</w:t>
      </w:r>
    </w:p>
    <w:p w:rsidR="00EA0CDC" w:rsidRDefault="003C104C" w:rsidP="009F1654">
      <w:pPr>
        <w:numPr>
          <w:ilvl w:val="0"/>
          <w:numId w:val="45"/>
        </w:numPr>
        <w:spacing w:after="137"/>
        <w:ind w:left="364" w:hanging="360"/>
        <w:jc w:val="left"/>
      </w:pPr>
      <w:r>
        <w:t>In the case of employees based in base-offices, complete “Employee Exit Interview Questionnaire” must be mailed/faxed to HR Co. immediately (for base-offices).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9575" cy="111125"/>
            <wp:effectExtent l="0" t="0" r="0" b="0"/>
            <wp:docPr id="89033" name="Picture 89033"/>
            <wp:cNvGraphicFramePr/>
            <a:graphic xmlns:a="http://schemas.openxmlformats.org/drawingml/2006/main">
              <a:graphicData uri="http://schemas.openxmlformats.org/drawingml/2006/picture">
                <pic:pic xmlns:pic="http://schemas.openxmlformats.org/drawingml/2006/picture">
                  <pic:nvPicPr>
                    <pic:cNvPr id="89033" name="Picture 89033"/>
                    <pic:cNvPicPr/>
                  </pic:nvPicPr>
                  <pic:blipFill>
                    <a:blip r:embed="rId372"/>
                    <a:stretch>
                      <a:fillRect/>
                    </a:stretch>
                  </pic:blipFill>
                  <pic:spPr>
                    <a:xfrm>
                      <a:off x="0" y="0"/>
                      <a:ext cx="409575" cy="111125"/>
                    </a:xfrm>
                    <a:prstGeom prst="rect">
                      <a:avLst/>
                    </a:prstGeom>
                  </pic:spPr>
                </pic:pic>
              </a:graphicData>
            </a:graphic>
          </wp:inline>
        </w:drawing>
      </w:r>
      <w:r>
        <w:rPr>
          <w:sz w:val="22"/>
          <w:u w:val="single" w:color="000000"/>
        </w:rPr>
        <w:t>Employee’s Responsibilities</w:t>
      </w:r>
    </w:p>
    <w:p w:rsidR="00EA0CDC" w:rsidRDefault="003C104C" w:rsidP="009F1654">
      <w:pPr>
        <w:numPr>
          <w:ilvl w:val="0"/>
          <w:numId w:val="45"/>
        </w:numPr>
        <w:ind w:left="364" w:hanging="360"/>
        <w:jc w:val="left"/>
      </w:pPr>
      <w:r>
        <w:t xml:space="preserve">Complete all work assigned and complete a handover report for any remaining work as per the format </w:t>
      </w:r>
      <w:r>
        <w:rPr>
          <w:b/>
        </w:rPr>
        <w:t>Annexure 26</w:t>
      </w:r>
    </w:p>
    <w:p w:rsidR="00EA0CDC" w:rsidRDefault="003C104C" w:rsidP="009F1654">
      <w:pPr>
        <w:numPr>
          <w:ilvl w:val="0"/>
          <w:numId w:val="45"/>
        </w:numPr>
        <w:ind w:left="364" w:hanging="360"/>
        <w:jc w:val="left"/>
      </w:pPr>
      <w:r>
        <w:t>Hand over laptop, computer, and other IT related equipment’s which were issued to the staff</w:t>
      </w:r>
    </w:p>
    <w:p w:rsidR="00EA0CDC" w:rsidRDefault="003C104C" w:rsidP="009F1654">
      <w:pPr>
        <w:numPr>
          <w:ilvl w:val="0"/>
          <w:numId w:val="45"/>
        </w:numPr>
        <w:ind w:left="364" w:hanging="360"/>
        <w:jc w:val="left"/>
      </w:pPr>
      <w:r>
        <w:t>Hand over all files, documents, unused stationery, identity card and other permits and assigned inventory to the logistics department;</w:t>
      </w:r>
    </w:p>
    <w:p w:rsidR="00EA0CDC" w:rsidRDefault="003C104C" w:rsidP="009F1654">
      <w:pPr>
        <w:numPr>
          <w:ilvl w:val="0"/>
          <w:numId w:val="45"/>
        </w:numPr>
        <w:ind w:left="364" w:hanging="360"/>
        <w:jc w:val="left"/>
      </w:pPr>
      <w:r>
        <w:t>Return cash drawn but not utilised and any advances to the Finance department;</w:t>
      </w:r>
    </w:p>
    <w:p w:rsidR="00EA0CDC" w:rsidRDefault="003C104C" w:rsidP="009F1654">
      <w:pPr>
        <w:numPr>
          <w:ilvl w:val="0"/>
          <w:numId w:val="45"/>
        </w:numPr>
        <w:ind w:left="364" w:hanging="360"/>
        <w:jc w:val="left"/>
      </w:pPr>
      <w:r>
        <w:t>Leave contact address/phone number with HR Department;</w:t>
      </w:r>
    </w:p>
    <w:p w:rsidR="00EA0CDC" w:rsidRDefault="003C104C" w:rsidP="009F1654">
      <w:pPr>
        <w:numPr>
          <w:ilvl w:val="0"/>
          <w:numId w:val="45"/>
        </w:numPr>
        <w:ind w:left="364" w:hanging="360"/>
        <w:jc w:val="left"/>
      </w:pPr>
      <w:r>
        <w:t>Have an end of contract appraisal with their line manager. Given that this may require sign off by an HQ counterpart also, the line manager should ensure that this is initiated in good time before the leaving date of the employee,</w:t>
      </w:r>
    </w:p>
    <w:p w:rsidR="00EA0CDC" w:rsidRDefault="003C104C" w:rsidP="009F1654">
      <w:pPr>
        <w:numPr>
          <w:ilvl w:val="0"/>
          <w:numId w:val="45"/>
        </w:numPr>
        <w:ind w:left="364" w:hanging="360"/>
        <w:jc w:val="left"/>
      </w:pPr>
      <w:r>
        <w:t xml:space="preserve">Conduct exit interview initiated by the HR department, as per </w:t>
      </w:r>
      <w:r>
        <w:rPr>
          <w:b/>
        </w:rPr>
        <w:t>Annexure 27</w:t>
      </w:r>
    </w:p>
    <w:p w:rsidR="00EA0CDC" w:rsidRDefault="003C104C" w:rsidP="009F1654">
      <w:pPr>
        <w:numPr>
          <w:ilvl w:val="0"/>
          <w:numId w:val="45"/>
        </w:numPr>
        <w:spacing w:after="240"/>
        <w:ind w:left="364" w:hanging="360"/>
        <w:jc w:val="left"/>
      </w:pPr>
      <w:r>
        <w:t xml:space="preserve">Complete a clearance form duly signed by all relevant departments, as per </w:t>
      </w:r>
      <w:r>
        <w:rPr>
          <w:b/>
        </w:rPr>
        <w:t>Annexure 28</w:t>
      </w:r>
    </w:p>
    <w:p w:rsidR="00EA0CDC" w:rsidRDefault="003C104C" w:rsidP="009F1654">
      <w:pPr>
        <w:spacing w:after="129" w:line="237" w:lineRule="auto"/>
        <w:ind w:left="-3" w:right="-12"/>
        <w:jc w:val="left"/>
      </w:pPr>
      <w:r>
        <w:rPr>
          <w:b/>
          <w:sz w:val="24"/>
        </w:rPr>
        <w:t xml:space="preserve">11.7. </w:t>
      </w:r>
      <w:r>
        <w:rPr>
          <w:b/>
          <w:sz w:val="24"/>
          <w:u w:val="single" w:color="000000"/>
        </w:rPr>
        <w:t>Final Settlements</w:t>
      </w:r>
    </w:p>
    <w:p w:rsidR="00EA0CDC" w:rsidRDefault="009F1654" w:rsidP="009F1654">
      <w:pPr>
        <w:jc w:val="left"/>
      </w:pPr>
      <w:r>
        <w:t>Welfare and Relief Committee</w:t>
      </w:r>
      <w:r w:rsidR="003C104C">
        <w:t xml:space="preserve"> may issue the following payments, subject to the reasons for leaving:</w:t>
      </w:r>
    </w:p>
    <w:p w:rsidR="00EA0CDC" w:rsidRDefault="003C104C" w:rsidP="009F1654">
      <w:pPr>
        <w:numPr>
          <w:ilvl w:val="0"/>
          <w:numId w:val="45"/>
        </w:numPr>
        <w:ind w:left="364" w:hanging="360"/>
        <w:jc w:val="left"/>
      </w:pPr>
      <w:r>
        <w:t>Severance pay as outlined in section # 6.2.1</w:t>
      </w:r>
    </w:p>
    <w:p w:rsidR="00EA0CDC" w:rsidRDefault="003C104C" w:rsidP="009F1654">
      <w:pPr>
        <w:numPr>
          <w:ilvl w:val="0"/>
          <w:numId w:val="45"/>
        </w:numPr>
        <w:ind w:left="364" w:hanging="360"/>
        <w:jc w:val="left"/>
      </w:pPr>
      <w:r>
        <w:t>13th month salary as outlines in section # 6.2.2</w:t>
      </w:r>
    </w:p>
    <w:p w:rsidR="00EA0CDC" w:rsidRDefault="003C104C" w:rsidP="009F1654">
      <w:pPr>
        <w:numPr>
          <w:ilvl w:val="0"/>
          <w:numId w:val="45"/>
        </w:numPr>
        <w:ind w:left="364" w:hanging="360"/>
        <w:jc w:val="left"/>
      </w:pPr>
      <w:r>
        <w:t>Payment of up to 05 days of annual leave accrued over the period of employment. Any leave beyond this will be deemed ineligible for reimbursement</w:t>
      </w:r>
    </w:p>
    <w:p w:rsidR="00EA0CDC" w:rsidRDefault="003C104C" w:rsidP="009F1654">
      <w:pPr>
        <w:numPr>
          <w:ilvl w:val="0"/>
          <w:numId w:val="45"/>
        </w:numPr>
        <w:ind w:left="364" w:hanging="360"/>
        <w:jc w:val="left"/>
      </w:pPr>
      <w:r>
        <w:t>Any other allowance (if applicable as per organizational policy)</w:t>
      </w:r>
    </w:p>
    <w:p w:rsidR="00EA0CDC" w:rsidRDefault="00EA0CDC" w:rsidP="009F1654">
      <w:pPr>
        <w:spacing w:after="32" w:line="240" w:lineRule="auto"/>
        <w:ind w:left="2" w:right="0" w:firstLine="0"/>
        <w:jc w:val="left"/>
      </w:pPr>
    </w:p>
    <w:p w:rsidR="00EA0CDC" w:rsidRDefault="003C104C" w:rsidP="009F1654">
      <w:pPr>
        <w:spacing w:after="113"/>
        <w:jc w:val="left"/>
      </w:pPr>
      <w:r>
        <w:t xml:space="preserve">It is employee’s responsibility to submit duly completed clearance form to the HR department on his/ her last working day. The final settlement will lapse and no further claims will be accepted by </w:t>
      </w:r>
      <w:r w:rsidR="009F1654">
        <w:t>Welfare and Relief Committee</w:t>
      </w:r>
      <w:r>
        <w:t xml:space="preserve"> in case an employee fails to submit his/ her clearance form within three (3) months of the contract end date/ termination date. After completion of two (2) months, HR will send a reminder notice to employee to submit duly completed forms and in case of not getting any response from the employee within due course the final settlement amount will be reversed/ written off upon CD’s approval.</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9575" cy="111125"/>
            <wp:effectExtent l="0" t="0" r="0" b="0"/>
            <wp:docPr id="89156" name="Picture 89156"/>
            <wp:cNvGraphicFramePr/>
            <a:graphic xmlns:a="http://schemas.openxmlformats.org/drawingml/2006/main">
              <a:graphicData uri="http://schemas.openxmlformats.org/drawingml/2006/picture">
                <pic:pic xmlns:pic="http://schemas.openxmlformats.org/drawingml/2006/picture">
                  <pic:nvPicPr>
                    <pic:cNvPr id="89156" name="Picture 89156"/>
                    <pic:cNvPicPr/>
                  </pic:nvPicPr>
                  <pic:blipFill>
                    <a:blip r:embed="rId373"/>
                    <a:stretch>
                      <a:fillRect/>
                    </a:stretch>
                  </pic:blipFill>
                  <pic:spPr>
                    <a:xfrm>
                      <a:off x="0" y="0"/>
                      <a:ext cx="409575" cy="111125"/>
                    </a:xfrm>
                    <a:prstGeom prst="rect">
                      <a:avLst/>
                    </a:prstGeom>
                  </pic:spPr>
                </pic:pic>
              </a:graphicData>
            </a:graphic>
          </wp:inline>
        </w:drawing>
      </w:r>
      <w:r>
        <w:rPr>
          <w:sz w:val="22"/>
          <w:u w:val="single" w:color="000000"/>
        </w:rPr>
        <w:t>Implication for Not Completing the Notice Period on Final Settlement</w:t>
      </w:r>
    </w:p>
    <w:p w:rsidR="00EA0CDC" w:rsidRDefault="003C104C" w:rsidP="009F1654">
      <w:pPr>
        <w:jc w:val="left"/>
      </w:pPr>
      <w:r>
        <w:t xml:space="preserve">In case of failure to complete the notice period, it will result in 1-month salary deduction from the final dues. The standard notice period for staff unless noted differently in their contract is one (01) month. They will be eligible for accrued leave (maximum 05 annual leaves) and severance in such situations. </w:t>
      </w:r>
      <w:r>
        <w:rPr>
          <w:rFonts w:ascii="Calibri" w:eastAsia="Calibri" w:hAnsi="Calibri" w:cs="Calibri"/>
          <w:noProof/>
          <w:sz w:val="22"/>
        </w:rPr>
        <w:drawing>
          <wp:inline distT="0" distB="0" distL="0" distR="0">
            <wp:extent cx="409575" cy="107950"/>
            <wp:effectExtent l="0" t="0" r="0" b="0"/>
            <wp:docPr id="89157" name="Picture 89157"/>
            <wp:cNvGraphicFramePr/>
            <a:graphic xmlns:a="http://schemas.openxmlformats.org/drawingml/2006/main">
              <a:graphicData uri="http://schemas.openxmlformats.org/drawingml/2006/picture">
                <pic:pic xmlns:pic="http://schemas.openxmlformats.org/drawingml/2006/picture">
                  <pic:nvPicPr>
                    <pic:cNvPr id="89157" name="Picture 89157"/>
                    <pic:cNvPicPr/>
                  </pic:nvPicPr>
                  <pic:blipFill>
                    <a:blip r:embed="rId374"/>
                    <a:stretch>
                      <a:fillRect/>
                    </a:stretch>
                  </pic:blipFill>
                  <pic:spPr>
                    <a:xfrm>
                      <a:off x="0" y="0"/>
                      <a:ext cx="409575" cy="107950"/>
                    </a:xfrm>
                    <a:prstGeom prst="rect">
                      <a:avLst/>
                    </a:prstGeom>
                  </pic:spPr>
                </pic:pic>
              </a:graphicData>
            </a:graphic>
          </wp:inline>
        </w:drawing>
      </w:r>
      <w:r>
        <w:rPr>
          <w:sz w:val="22"/>
        </w:rPr>
        <w:t xml:space="preserve"> </w:t>
      </w:r>
      <w:r>
        <w:rPr>
          <w:sz w:val="22"/>
          <w:u w:val="single" w:color="000000"/>
        </w:rPr>
        <w:t>Expiration of Final Settlement</w:t>
      </w:r>
    </w:p>
    <w:p w:rsidR="00EA0CDC" w:rsidRDefault="003C104C" w:rsidP="009F1654">
      <w:pPr>
        <w:spacing w:after="236"/>
        <w:jc w:val="left"/>
      </w:pPr>
      <w:r>
        <w:t xml:space="preserve">The final settlements must be claimed within 3 months otherwise they will become null and void. </w:t>
      </w:r>
      <w:r w:rsidR="009F1654">
        <w:t>Welfare and Relief Committee</w:t>
      </w:r>
      <w:r>
        <w:t xml:space="preserve"> will not be liable to pay any settlements unclaimed beyond this point.</w:t>
      </w:r>
    </w:p>
    <w:p w:rsidR="00EA0CDC" w:rsidRDefault="003C104C" w:rsidP="009F1654">
      <w:pPr>
        <w:spacing w:after="129" w:line="237" w:lineRule="auto"/>
        <w:ind w:left="-3" w:right="-12"/>
        <w:jc w:val="left"/>
      </w:pPr>
      <w:r>
        <w:rPr>
          <w:b/>
          <w:sz w:val="24"/>
        </w:rPr>
        <w:t xml:space="preserve">11.8. </w:t>
      </w:r>
      <w:r>
        <w:rPr>
          <w:b/>
          <w:sz w:val="24"/>
          <w:u w:val="single" w:color="000000"/>
        </w:rPr>
        <w:t>Exit Procedures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7741" name="Picture 17741"/>
            <wp:cNvGraphicFramePr/>
            <a:graphic xmlns:a="http://schemas.openxmlformats.org/drawingml/2006/main">
              <a:graphicData uri="http://schemas.openxmlformats.org/drawingml/2006/picture">
                <pic:pic xmlns:pic="http://schemas.openxmlformats.org/drawingml/2006/picture">
                  <pic:nvPicPr>
                    <pic:cNvPr id="17741" name="Picture 17741"/>
                    <pic:cNvPicPr/>
                  </pic:nvPicPr>
                  <pic:blipFill>
                    <a:blip r:embed="rId375"/>
                    <a:stretch>
                      <a:fillRect/>
                    </a:stretch>
                  </pic:blipFill>
                  <pic:spPr>
                    <a:xfrm>
                      <a:off x="0" y="0"/>
                      <a:ext cx="406146" cy="110490"/>
                    </a:xfrm>
                    <a:prstGeom prst="rect">
                      <a:avLst/>
                    </a:prstGeom>
                  </pic:spPr>
                </pic:pic>
              </a:graphicData>
            </a:graphic>
          </wp:inline>
        </w:drawing>
      </w:r>
      <w:r>
        <w:rPr>
          <w:sz w:val="22"/>
          <w:u w:val="single" w:color="000000"/>
        </w:rPr>
        <w:t>Exit Interviews</w:t>
      </w:r>
    </w:p>
    <w:p w:rsidR="00EA0CDC" w:rsidRDefault="003C104C" w:rsidP="009F1654">
      <w:pPr>
        <w:jc w:val="left"/>
      </w:pPr>
      <w:r>
        <w:lastRenderedPageBreak/>
        <w:t xml:space="preserve">All staff who leave </w:t>
      </w:r>
      <w:r w:rsidR="009F1654">
        <w:t>Welfare and Relief Committee</w:t>
      </w:r>
      <w:r>
        <w:t>, other than staff dismissed for misconduct, must participate in an exit interview conducted by HR. HR will be responsible to:</w:t>
      </w:r>
    </w:p>
    <w:p w:rsidR="00EA0CDC" w:rsidRDefault="003C104C" w:rsidP="009F1654">
      <w:pPr>
        <w:numPr>
          <w:ilvl w:val="0"/>
          <w:numId w:val="47"/>
        </w:numPr>
        <w:ind w:left="364" w:hanging="360"/>
        <w:jc w:val="left"/>
      </w:pPr>
      <w:r>
        <w:t>Arrange an interview with the employee.</w:t>
      </w:r>
    </w:p>
    <w:p w:rsidR="00EA0CDC" w:rsidRDefault="003C104C" w:rsidP="009F1654">
      <w:pPr>
        <w:numPr>
          <w:ilvl w:val="0"/>
          <w:numId w:val="47"/>
        </w:numPr>
        <w:ind w:left="364" w:hanging="360"/>
        <w:jc w:val="left"/>
      </w:pPr>
      <w:r>
        <w:t xml:space="preserve">Explain the employee regarding the purpose of the interview and find out more about his/ her experience at </w:t>
      </w:r>
      <w:r w:rsidR="009F1654">
        <w:t>Welfare and Relief Committee</w:t>
      </w:r>
      <w:r>
        <w:t xml:space="preserve"> so that management may address any issues and areas for improvement that may arise from the exit interview results.</w:t>
      </w:r>
    </w:p>
    <w:p w:rsidR="00EA0CDC" w:rsidRDefault="003C104C" w:rsidP="009F1654">
      <w:pPr>
        <w:numPr>
          <w:ilvl w:val="0"/>
          <w:numId w:val="47"/>
        </w:numPr>
        <w:ind w:left="364" w:hanging="360"/>
        <w:jc w:val="left"/>
      </w:pPr>
      <w:r>
        <w:t>Assure the employee that his/ her responses will be kept in strict confidence and will only be communicated on a "need to know" basis to those individuals who are responsible for addressing human resources issues.</w:t>
      </w:r>
    </w:p>
    <w:p w:rsidR="00EA0CDC" w:rsidRDefault="003C104C" w:rsidP="009F1654">
      <w:pPr>
        <w:numPr>
          <w:ilvl w:val="0"/>
          <w:numId w:val="47"/>
        </w:numPr>
        <w:ind w:left="364" w:hanging="360"/>
        <w:jc w:val="left"/>
      </w:pPr>
      <w:r>
        <w:t>The interviewer should use the Exit Interview Questionnaire as a guideline.</w:t>
      </w:r>
    </w:p>
    <w:p w:rsidR="00EA0CDC" w:rsidRDefault="003C104C" w:rsidP="009F1654">
      <w:pPr>
        <w:numPr>
          <w:ilvl w:val="0"/>
          <w:numId w:val="47"/>
        </w:numPr>
        <w:ind w:left="364" w:hanging="360"/>
        <w:jc w:val="left"/>
      </w:pPr>
      <w:r>
        <w:t>The interviewer should discourage an employee from being evasive or non-committal in his/ her response to the questions.  Whenever possible, the employee should be encouraged to provide specific examples to explain his or her responses.</w:t>
      </w:r>
    </w:p>
    <w:p w:rsidR="00EA0CDC" w:rsidRDefault="003C104C" w:rsidP="009F1654">
      <w:pPr>
        <w:numPr>
          <w:ilvl w:val="0"/>
          <w:numId w:val="47"/>
        </w:numPr>
        <w:ind w:left="364" w:hanging="360"/>
        <w:jc w:val="left"/>
      </w:pPr>
      <w:r>
        <w:t>In cases of involuntary terminations, the interviewer should give the employee an opportunity to discuss the events surrounding the discharge.</w:t>
      </w:r>
    </w:p>
    <w:p w:rsidR="00EA0CDC" w:rsidRDefault="003C104C" w:rsidP="009F1654">
      <w:pPr>
        <w:numPr>
          <w:ilvl w:val="0"/>
          <w:numId w:val="47"/>
        </w:numPr>
        <w:ind w:left="364" w:hanging="360"/>
        <w:jc w:val="left"/>
      </w:pPr>
      <w:r>
        <w:t>The interviewer should utilize the interview results to identify the specific reasons and major contributing factors which prompt employees to resign, and to report to management those factors, as well as any related human resources issues.</w:t>
      </w:r>
    </w:p>
    <w:p w:rsidR="00EA0CDC" w:rsidRDefault="003C104C" w:rsidP="009F1654">
      <w:pPr>
        <w:numPr>
          <w:ilvl w:val="0"/>
          <w:numId w:val="47"/>
        </w:numPr>
        <w:ind w:left="364" w:hanging="360"/>
        <w:jc w:val="left"/>
      </w:pPr>
      <w:r>
        <w:t>Subject to completion of all of the above, the following will be completed after the date the staff leaves employment within 3 months:</w:t>
      </w:r>
    </w:p>
    <w:p w:rsidR="00EA0CDC" w:rsidRDefault="003C104C" w:rsidP="009F1654">
      <w:pPr>
        <w:ind w:left="733" w:right="4816"/>
        <w:jc w:val="left"/>
      </w:pPr>
      <w:r>
        <w:rPr>
          <w:rFonts w:ascii="Courier New" w:eastAsia="Courier New" w:hAnsi="Courier New" w:cs="Courier New"/>
        </w:rPr>
        <w:t>o</w:t>
      </w:r>
      <w:r>
        <w:t xml:space="preserve"> Issuance of final settlement payments; </w:t>
      </w:r>
      <w:r>
        <w:rPr>
          <w:rFonts w:ascii="Courier New" w:eastAsia="Courier New" w:hAnsi="Courier New" w:cs="Courier New"/>
        </w:rPr>
        <w:t>o</w:t>
      </w:r>
      <w:r>
        <w:t xml:space="preserve"> Issuance of recommendation/experience letter</w:t>
      </w:r>
    </w:p>
    <w:p w:rsidR="00EA0CDC" w:rsidRDefault="00EA0CDC" w:rsidP="009F1654">
      <w:pPr>
        <w:spacing w:after="0" w:line="240" w:lineRule="auto"/>
        <w:ind w:left="2" w:right="0" w:firstLine="0"/>
        <w:jc w:val="left"/>
      </w:pP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t>Section 12.</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Other Policies</w:t>
            </w:r>
          </w:p>
        </w:tc>
      </w:tr>
    </w:tbl>
    <w:p w:rsidR="00EA0CDC" w:rsidRDefault="003C104C" w:rsidP="009F1654">
      <w:pPr>
        <w:spacing w:after="129" w:line="237" w:lineRule="auto"/>
        <w:ind w:left="-3" w:right="-12"/>
        <w:jc w:val="left"/>
      </w:pPr>
      <w:r>
        <w:rPr>
          <w:b/>
          <w:sz w:val="24"/>
        </w:rPr>
        <w:t xml:space="preserve">12.1. </w:t>
      </w:r>
      <w:r>
        <w:rPr>
          <w:b/>
          <w:sz w:val="24"/>
          <w:u w:val="single" w:color="000000"/>
        </w:rPr>
        <w:t>Children at Work Place Policy</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409575" cy="107950"/>
            <wp:effectExtent l="0" t="0" r="0" b="0"/>
            <wp:docPr id="89342" name="Picture 89342"/>
            <wp:cNvGraphicFramePr/>
            <a:graphic xmlns:a="http://schemas.openxmlformats.org/drawingml/2006/main">
              <a:graphicData uri="http://schemas.openxmlformats.org/drawingml/2006/picture">
                <pic:pic xmlns:pic="http://schemas.openxmlformats.org/drawingml/2006/picture">
                  <pic:nvPicPr>
                    <pic:cNvPr id="89342" name="Picture 89342"/>
                    <pic:cNvPicPr/>
                  </pic:nvPicPr>
                  <pic:blipFill>
                    <a:blip r:embed="rId376"/>
                    <a:stretch>
                      <a:fillRect/>
                    </a:stretch>
                  </pic:blipFill>
                  <pic:spPr>
                    <a:xfrm>
                      <a:off x="0" y="0"/>
                      <a:ext cx="409575" cy="107950"/>
                    </a:xfrm>
                    <a:prstGeom prst="rect">
                      <a:avLst/>
                    </a:prstGeom>
                  </pic:spPr>
                </pic:pic>
              </a:graphicData>
            </a:graphic>
          </wp:inline>
        </w:drawing>
      </w:r>
      <w:r>
        <w:rPr>
          <w:sz w:val="22"/>
          <w:u w:val="single" w:color="000000"/>
        </w:rPr>
        <w:t>Purpose</w:t>
      </w:r>
    </w:p>
    <w:p w:rsidR="00EA0CDC" w:rsidRDefault="003C104C" w:rsidP="009F1654">
      <w:pPr>
        <w:jc w:val="left"/>
      </w:pPr>
      <w:r>
        <w:t xml:space="preserve">The presence of children above age of two (2) years AT the workplace with the employee (parent) during the employee’s workday is inappropriate and is to be avoided except in emergency situations. However, in case of children under the age of two (2) years who are on breast feed, </w:t>
      </w:r>
      <w:r w:rsidR="009F1654">
        <w:t>Welfare and Relief Committee</w:t>
      </w:r>
      <w:r>
        <w:t xml:space="preserve">’s policy is to encourage all of our postpartum female employees to consider breastfeeding their children as a means of promoting the health of, both, child and mother. We encourage and support employees in their efforts to combine work and breastfeeding. Because breastfeeding has been shown to be the superior form of infant nutrition, providing a multitude of health benefits to both infants and mother, and because breastfeeding employees need ongoing support in the workplace to be able to provide their milk for their babies. Though </w:t>
      </w:r>
      <w:r w:rsidR="009F1654">
        <w:t>Welfare and Relief Committee</w:t>
      </w:r>
      <w:r>
        <w:t xml:space="preserve"> encourage its female staff who have children under or at age of two (2) for breast feeding but in all cases where children are at the workplace, </w:t>
      </w:r>
      <w:r w:rsidR="009F1654">
        <w:t>Welfare and Relief Committee</w:t>
      </w:r>
      <w:r>
        <w:t xml:space="preserve"> is not responsible for ensuring the child safety or supervision. A child brought to the workplace will be the sole responsibility of the employee (parent) and must be accompanied and be under the direct supervision of an attendant at all times. This policy and procedure is necessary to avoid disruptions in the performance of their job duties, to protect the welfare and safety of employees’ children, and maintain a professional work environment and also to define </w:t>
      </w:r>
      <w:r w:rsidR="009F1654">
        <w:t>Welfare and Relief Committee</w:t>
      </w:r>
      <w:r>
        <w:t xml:space="preserve">’s and employee liability in regards to children at work place.  </w:t>
      </w:r>
      <w:r>
        <w:rPr>
          <w:rFonts w:ascii="Calibri" w:eastAsia="Calibri" w:hAnsi="Calibri" w:cs="Calibri"/>
          <w:noProof/>
          <w:sz w:val="22"/>
        </w:rPr>
        <w:drawing>
          <wp:inline distT="0" distB="0" distL="0" distR="0">
            <wp:extent cx="409575" cy="107950"/>
            <wp:effectExtent l="0" t="0" r="0" b="0"/>
            <wp:docPr id="89343" name="Picture 89343"/>
            <wp:cNvGraphicFramePr/>
            <a:graphic xmlns:a="http://schemas.openxmlformats.org/drawingml/2006/main">
              <a:graphicData uri="http://schemas.openxmlformats.org/drawingml/2006/picture">
                <pic:pic xmlns:pic="http://schemas.openxmlformats.org/drawingml/2006/picture">
                  <pic:nvPicPr>
                    <pic:cNvPr id="89343" name="Picture 89343"/>
                    <pic:cNvPicPr/>
                  </pic:nvPicPr>
                  <pic:blipFill>
                    <a:blip r:embed="rId377"/>
                    <a:stretch>
                      <a:fillRect/>
                    </a:stretch>
                  </pic:blipFill>
                  <pic:spPr>
                    <a:xfrm>
                      <a:off x="0" y="0"/>
                      <a:ext cx="409575" cy="107950"/>
                    </a:xfrm>
                    <a:prstGeom prst="rect">
                      <a:avLst/>
                    </a:prstGeom>
                  </pic:spPr>
                </pic:pic>
              </a:graphicData>
            </a:graphic>
          </wp:inline>
        </w:drawing>
      </w:r>
      <w:r>
        <w:rPr>
          <w:sz w:val="22"/>
        </w:rPr>
        <w:t xml:space="preserve"> </w:t>
      </w:r>
      <w:r>
        <w:rPr>
          <w:sz w:val="22"/>
          <w:u w:val="single" w:color="000000"/>
        </w:rPr>
        <w:t>Policy</w:t>
      </w:r>
    </w:p>
    <w:p w:rsidR="00EA0CDC" w:rsidRDefault="003C104C" w:rsidP="009F1654">
      <w:pPr>
        <w:numPr>
          <w:ilvl w:val="0"/>
          <w:numId w:val="47"/>
        </w:numPr>
        <w:ind w:left="364" w:hanging="360"/>
        <w:jc w:val="left"/>
      </w:pPr>
      <w:r>
        <w:t xml:space="preserve">Children are permitted at the workplace if they are two (2) years of age or under for breast feeding purpose. Children above two (2) years of age are not permitted at </w:t>
      </w:r>
      <w:r w:rsidR="009F1654">
        <w:t>Welfare and Relief Committee</w:t>
      </w:r>
      <w:r>
        <w:t xml:space="preserve"> Offices on daily or routine bases as a result of day-care difficulties during normal business hours because of the legal liability of permitting such a practice, however, for authorized events such as family-friendly office gatherings, children are explicitly welcome, Eid Milan Parties, Iftar Parties and picnics. But all children, whether above two years </w:t>
      </w:r>
      <w:r>
        <w:lastRenderedPageBreak/>
        <w:t xml:space="preserve">of age or less, will remain the employee’s (parent) responsibility to ensure child safety while the child is visiting </w:t>
      </w:r>
      <w:r w:rsidR="009F1654">
        <w:t>Welfare and Relief Committee</w:t>
      </w:r>
      <w:r>
        <w:t xml:space="preserve"> Premises or during events arranged by the organization.</w:t>
      </w:r>
    </w:p>
    <w:p w:rsidR="00EA0CDC" w:rsidRDefault="003C104C" w:rsidP="009F1654">
      <w:pPr>
        <w:numPr>
          <w:ilvl w:val="0"/>
          <w:numId w:val="47"/>
        </w:numPr>
        <w:ind w:left="364" w:hanging="360"/>
        <w:jc w:val="left"/>
      </w:pPr>
      <w:r>
        <w:t>Supervisors should be liberal in granting leave to employees to make emergency day care arrangements for children above two (2) years when unforeseen problems arise.</w:t>
      </w:r>
    </w:p>
    <w:p w:rsidR="00EA0CDC" w:rsidRDefault="003C104C" w:rsidP="009F1654">
      <w:pPr>
        <w:numPr>
          <w:ilvl w:val="0"/>
          <w:numId w:val="47"/>
        </w:numPr>
        <w:ind w:left="364" w:hanging="360"/>
        <w:jc w:val="left"/>
      </w:pPr>
      <w:r>
        <w:t xml:space="preserve">No ill children are permitted to accompany any employee of </w:t>
      </w:r>
      <w:r w:rsidR="009F1654">
        <w:t>Welfare and Relief Committee</w:t>
      </w:r>
      <w:r>
        <w:t xml:space="preserve"> to work and children of </w:t>
      </w:r>
      <w:r w:rsidR="009F1654">
        <w:t>Welfare and Relief Committee</w:t>
      </w:r>
      <w:r>
        <w:t xml:space="preserve"> staff visiting the offices must have up to date vaccinations.</w:t>
      </w:r>
    </w:p>
    <w:p w:rsidR="00EA0CDC" w:rsidRDefault="003C104C" w:rsidP="009F1654">
      <w:pPr>
        <w:numPr>
          <w:ilvl w:val="0"/>
          <w:numId w:val="47"/>
        </w:numPr>
        <w:ind w:left="364" w:hanging="360"/>
        <w:jc w:val="left"/>
      </w:pPr>
      <w:r>
        <w:t xml:space="preserve">Supervisors may, under unusual circumstances, permit employees to bring children above two (2) years of age to the workplace in order to assist management in fulfilling the </w:t>
      </w:r>
      <w:r w:rsidR="009F1654">
        <w:t>Welfare and Relief Committee</w:t>
      </w:r>
      <w:r>
        <w:t xml:space="preserve">’s mission. Supervisors may authorize children above two (2) years of age to be in the </w:t>
      </w:r>
      <w:r w:rsidR="009F1654">
        <w:t>Welfare and Relief Committee</w:t>
      </w:r>
      <w:r>
        <w:t>’s workplace/premises only in rare circumstances, and for limited time periods.</w:t>
      </w:r>
    </w:p>
    <w:p w:rsidR="00EA0CDC" w:rsidRDefault="003C104C" w:rsidP="009F1654">
      <w:pPr>
        <w:numPr>
          <w:ilvl w:val="0"/>
          <w:numId w:val="47"/>
        </w:numPr>
        <w:ind w:left="364" w:hanging="360"/>
        <w:jc w:val="left"/>
      </w:pPr>
      <w:r>
        <w:t>Employees must ensure that work health and safety standards are followed at all times when bringing children into the workplace.</w:t>
      </w:r>
    </w:p>
    <w:p w:rsidR="00EA0CDC" w:rsidRDefault="003C104C" w:rsidP="009F1654">
      <w:pPr>
        <w:numPr>
          <w:ilvl w:val="0"/>
          <w:numId w:val="47"/>
        </w:numPr>
        <w:spacing w:after="114"/>
        <w:ind w:left="364" w:hanging="360"/>
        <w:jc w:val="left"/>
      </w:pPr>
      <w:r>
        <w:t>All children whether age above two (2) or less must be accompanied by an attendant. The attendant must be over 18 and should be paid the national minimum wage.</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8005" name="Picture 18005"/>
            <wp:cNvGraphicFramePr/>
            <a:graphic xmlns:a="http://schemas.openxmlformats.org/drawingml/2006/main">
              <a:graphicData uri="http://schemas.openxmlformats.org/drawingml/2006/picture">
                <pic:pic xmlns:pic="http://schemas.openxmlformats.org/drawingml/2006/picture">
                  <pic:nvPicPr>
                    <pic:cNvPr id="18005" name="Picture 18005"/>
                    <pic:cNvPicPr/>
                  </pic:nvPicPr>
                  <pic:blipFill>
                    <a:blip r:embed="rId378"/>
                    <a:stretch>
                      <a:fillRect/>
                    </a:stretch>
                  </pic:blipFill>
                  <pic:spPr>
                    <a:xfrm>
                      <a:off x="0" y="0"/>
                      <a:ext cx="406146" cy="110490"/>
                    </a:xfrm>
                    <a:prstGeom prst="rect">
                      <a:avLst/>
                    </a:prstGeom>
                  </pic:spPr>
                </pic:pic>
              </a:graphicData>
            </a:graphic>
          </wp:inline>
        </w:drawing>
      </w:r>
      <w:r>
        <w:rPr>
          <w:sz w:val="22"/>
          <w:u w:val="single" w:color="000000"/>
        </w:rPr>
        <w:t>Principles</w:t>
      </w:r>
    </w:p>
    <w:p w:rsidR="00EA0CDC" w:rsidRDefault="003C104C" w:rsidP="009F1654">
      <w:pPr>
        <w:jc w:val="left"/>
      </w:pPr>
      <w:r>
        <w:t>If an approval has been granted to bring children into the workplace, the employee:</w:t>
      </w:r>
    </w:p>
    <w:p w:rsidR="00EA0CDC" w:rsidRDefault="003C104C" w:rsidP="009F1654">
      <w:pPr>
        <w:numPr>
          <w:ilvl w:val="0"/>
          <w:numId w:val="47"/>
        </w:numPr>
        <w:ind w:left="364" w:hanging="360"/>
        <w:jc w:val="left"/>
      </w:pPr>
      <w:r>
        <w:t>Must be sensitive and respect the needs of other employees and colleagues.</w:t>
      </w:r>
    </w:p>
    <w:p w:rsidR="00EA0CDC" w:rsidRDefault="003C104C" w:rsidP="009F1654">
      <w:pPr>
        <w:numPr>
          <w:ilvl w:val="0"/>
          <w:numId w:val="47"/>
        </w:numPr>
        <w:ind w:left="364" w:hanging="360"/>
        <w:jc w:val="left"/>
      </w:pPr>
      <w:r>
        <w:t>Must not expect other employees/colleagues to take care of his/her child.</w:t>
      </w:r>
    </w:p>
    <w:p w:rsidR="00EA0CDC" w:rsidRDefault="003C104C" w:rsidP="009F1654">
      <w:pPr>
        <w:numPr>
          <w:ilvl w:val="0"/>
          <w:numId w:val="47"/>
        </w:numPr>
        <w:ind w:left="364" w:hanging="360"/>
        <w:jc w:val="left"/>
      </w:pPr>
      <w:r>
        <w:t>Must take responsibility for the safety of his/her child at all times.</w:t>
      </w:r>
    </w:p>
    <w:p w:rsidR="00EA0CDC" w:rsidRDefault="003C104C" w:rsidP="009F1654">
      <w:pPr>
        <w:numPr>
          <w:ilvl w:val="0"/>
          <w:numId w:val="47"/>
        </w:numPr>
        <w:spacing w:after="115" w:line="340" w:lineRule="auto"/>
        <w:ind w:left="364" w:hanging="360"/>
        <w:jc w:val="left"/>
      </w:pPr>
      <w:r>
        <w:t xml:space="preserve">The child must be supervised by an attendant above age of eighteen (18) at all times.  </w:t>
      </w:r>
      <w:r>
        <w:rPr>
          <w:rFonts w:ascii="Calibri" w:eastAsia="Calibri" w:hAnsi="Calibri" w:cs="Calibri"/>
          <w:noProof/>
          <w:sz w:val="22"/>
        </w:rPr>
        <w:drawing>
          <wp:inline distT="0" distB="0" distL="0" distR="0">
            <wp:extent cx="409575" cy="111125"/>
            <wp:effectExtent l="0" t="0" r="0" b="0"/>
            <wp:docPr id="89344" name="Picture 89344"/>
            <wp:cNvGraphicFramePr/>
            <a:graphic xmlns:a="http://schemas.openxmlformats.org/drawingml/2006/main">
              <a:graphicData uri="http://schemas.openxmlformats.org/drawingml/2006/picture">
                <pic:pic xmlns:pic="http://schemas.openxmlformats.org/drawingml/2006/picture">
                  <pic:nvPicPr>
                    <pic:cNvPr id="89344" name="Picture 89344"/>
                    <pic:cNvPicPr/>
                  </pic:nvPicPr>
                  <pic:blipFill>
                    <a:blip r:embed="rId379"/>
                    <a:stretch>
                      <a:fillRect/>
                    </a:stretch>
                  </pic:blipFill>
                  <pic:spPr>
                    <a:xfrm>
                      <a:off x="0" y="0"/>
                      <a:ext cx="409575" cy="111125"/>
                    </a:xfrm>
                    <a:prstGeom prst="rect">
                      <a:avLst/>
                    </a:prstGeom>
                  </pic:spPr>
                </pic:pic>
              </a:graphicData>
            </a:graphic>
          </wp:inline>
        </w:drawing>
      </w:r>
      <w:r>
        <w:rPr>
          <w:sz w:val="22"/>
        </w:rPr>
        <w:t xml:space="preserve"> </w:t>
      </w:r>
      <w:r>
        <w:rPr>
          <w:sz w:val="22"/>
          <w:u w:val="single" w:color="000000"/>
        </w:rPr>
        <w:t>Responsibilities</w:t>
      </w:r>
    </w:p>
    <w:p w:rsidR="00EA0CDC" w:rsidRDefault="003C104C" w:rsidP="009F1654">
      <w:pPr>
        <w:spacing w:after="44" w:line="240" w:lineRule="auto"/>
        <w:ind w:left="-3" w:right="-15"/>
        <w:jc w:val="left"/>
      </w:pPr>
      <w:r>
        <w:t xml:space="preserve">12.1.4.1. </w:t>
      </w:r>
      <w:r>
        <w:rPr>
          <w:i/>
          <w:sz w:val="22"/>
        </w:rPr>
        <w:t>Employees will:</w:t>
      </w:r>
    </w:p>
    <w:p w:rsidR="00EA0CDC" w:rsidRDefault="003C104C" w:rsidP="009F1654">
      <w:pPr>
        <w:numPr>
          <w:ilvl w:val="0"/>
          <w:numId w:val="47"/>
        </w:numPr>
        <w:ind w:left="364" w:hanging="360"/>
        <w:jc w:val="left"/>
      </w:pPr>
      <w:r>
        <w:t>Secure permission from his/her supervisors before bringing his/her child whether above two or less than two</w:t>
      </w:r>
    </w:p>
    <w:p w:rsidR="00EA0CDC" w:rsidRDefault="003C104C" w:rsidP="009F1654">
      <w:pPr>
        <w:ind w:left="373"/>
        <w:jc w:val="left"/>
      </w:pPr>
      <w:r>
        <w:t>(2) years of age to the workplace.</w:t>
      </w:r>
    </w:p>
    <w:p w:rsidR="00EA0CDC" w:rsidRDefault="003C104C" w:rsidP="009F1654">
      <w:pPr>
        <w:numPr>
          <w:ilvl w:val="0"/>
          <w:numId w:val="47"/>
        </w:numPr>
        <w:ind w:left="364" w:hanging="360"/>
        <w:jc w:val="left"/>
      </w:pPr>
      <w:r>
        <w:t>Ensure his or her child behave appropriately while being at the workplace.</w:t>
      </w:r>
    </w:p>
    <w:p w:rsidR="00EA0CDC" w:rsidRDefault="003C104C" w:rsidP="009F1654">
      <w:pPr>
        <w:numPr>
          <w:ilvl w:val="0"/>
          <w:numId w:val="47"/>
        </w:numPr>
        <w:ind w:left="364" w:hanging="360"/>
        <w:jc w:val="left"/>
      </w:pPr>
      <w:r>
        <w:t>Ensure his or her child stay within visual range at all times and be supervised by an attendant over the age of 18 years.</w:t>
      </w:r>
    </w:p>
    <w:p w:rsidR="00EA0CDC" w:rsidRDefault="003C104C" w:rsidP="009F1654">
      <w:pPr>
        <w:numPr>
          <w:ilvl w:val="0"/>
          <w:numId w:val="47"/>
        </w:numPr>
        <w:ind w:left="364" w:hanging="360"/>
        <w:jc w:val="left"/>
      </w:pPr>
      <w:r>
        <w:t>Be responsible for any damage caused by his or her children.</w:t>
      </w:r>
    </w:p>
    <w:p w:rsidR="00EA0CDC" w:rsidRDefault="003C104C" w:rsidP="009F1654">
      <w:pPr>
        <w:spacing w:after="44" w:line="240" w:lineRule="auto"/>
        <w:ind w:left="-3" w:right="-15"/>
        <w:jc w:val="left"/>
      </w:pPr>
      <w:r>
        <w:t xml:space="preserve">12.1.4.2. </w:t>
      </w:r>
      <w:r>
        <w:rPr>
          <w:i/>
          <w:sz w:val="22"/>
        </w:rPr>
        <w:t>Supervisors will:</w:t>
      </w:r>
    </w:p>
    <w:p w:rsidR="00EA0CDC" w:rsidRDefault="003C104C" w:rsidP="009F1654">
      <w:pPr>
        <w:numPr>
          <w:ilvl w:val="0"/>
          <w:numId w:val="47"/>
        </w:numPr>
        <w:ind w:left="364" w:hanging="360"/>
        <w:jc w:val="left"/>
      </w:pPr>
      <w:r>
        <w:t>Grant permission to bring children under two (2) years of age or two (2) years to the workplace for breast feeding purpose.</w:t>
      </w:r>
    </w:p>
    <w:p w:rsidR="00EA0CDC" w:rsidRDefault="003C104C" w:rsidP="009F1654">
      <w:pPr>
        <w:numPr>
          <w:ilvl w:val="0"/>
          <w:numId w:val="47"/>
        </w:numPr>
        <w:ind w:left="364" w:hanging="360"/>
        <w:jc w:val="left"/>
      </w:pPr>
      <w:r>
        <w:t>For child above two (2) years supervisor should grant permission only under unusual circumstances and for authorized events. For such cases supervisors will consider factors such as the age of the child, how long the child needs to be present at work place, the office environment and any possible disruption to the employee’s and his/her colleagues. Consideration will not be given to allow a child with an illness to come to work with the employee.</w:t>
      </w:r>
    </w:p>
    <w:p w:rsidR="00EA0CDC" w:rsidRDefault="003C104C" w:rsidP="009F1654">
      <w:pPr>
        <w:numPr>
          <w:ilvl w:val="0"/>
          <w:numId w:val="47"/>
        </w:numPr>
        <w:ind w:left="364" w:hanging="360"/>
        <w:jc w:val="left"/>
      </w:pPr>
      <w:r>
        <w:t>The permission is granted only for a specific period of time.</w:t>
      </w:r>
    </w:p>
    <w:p w:rsidR="00EA0CDC" w:rsidRDefault="003C104C" w:rsidP="009F1654">
      <w:pPr>
        <w:numPr>
          <w:ilvl w:val="0"/>
          <w:numId w:val="47"/>
        </w:numPr>
        <w:spacing w:after="116"/>
        <w:ind w:left="364" w:hanging="360"/>
        <w:jc w:val="left"/>
      </w:pPr>
      <w:r>
        <w:t>Be flexible in granting accrued leave to employees who need to make emergency child care arrangements for children above two (2) years of age.</w:t>
      </w:r>
    </w:p>
    <w:p w:rsidR="00EA0CDC" w:rsidRDefault="003C104C" w:rsidP="009F1654">
      <w:pPr>
        <w:spacing w:after="44" w:line="240" w:lineRule="auto"/>
        <w:ind w:left="-3" w:right="-15"/>
        <w:jc w:val="left"/>
      </w:pPr>
      <w:r>
        <w:t xml:space="preserve">12.1.4.3. </w:t>
      </w:r>
      <w:r>
        <w:rPr>
          <w:i/>
          <w:sz w:val="22"/>
        </w:rPr>
        <w:t>Additional Responsibilities towards Employees who are Breastfeeding their Children:</w:t>
      </w:r>
    </w:p>
    <w:p w:rsidR="00EA0CDC" w:rsidRDefault="003C104C" w:rsidP="009F1654">
      <w:pPr>
        <w:numPr>
          <w:ilvl w:val="0"/>
          <w:numId w:val="47"/>
        </w:numPr>
        <w:ind w:left="364" w:hanging="360"/>
        <w:jc w:val="left"/>
      </w:pPr>
      <w:r>
        <w:t>Employees shall be provided a place to breastfeed or express their milk: An employee lactation room is provided as a private and sanitary place for breastfeeding employees to express their milk during work hours or to breast feed their child. This room provides an electrical outlet, comfortable chair or mattress, air condition or fan, and nearby access to running water. Employees may, of course, use their private office area for breastfeeding or milk expression, if they prefer.</w:t>
      </w:r>
    </w:p>
    <w:p w:rsidR="00EA0CDC" w:rsidRDefault="003C104C" w:rsidP="009F1654">
      <w:pPr>
        <w:numPr>
          <w:ilvl w:val="0"/>
          <w:numId w:val="47"/>
        </w:numPr>
        <w:ind w:left="364" w:hanging="360"/>
        <w:jc w:val="left"/>
      </w:pPr>
      <w:r>
        <w:t>A refrigerator will be made available for safe storage of expressed breastmilk: A refrigerator will be provided for storage of expressed milk. Employees should provide their own containers, clearly labeled with name and date. Those using the refrigerator are responsible for keeping it clean.</w:t>
      </w:r>
    </w:p>
    <w:p w:rsidR="00EA0CDC" w:rsidRDefault="003C104C" w:rsidP="009F1654">
      <w:pPr>
        <w:numPr>
          <w:ilvl w:val="0"/>
          <w:numId w:val="47"/>
        </w:numPr>
        <w:ind w:left="364" w:hanging="360"/>
        <w:jc w:val="left"/>
      </w:pPr>
      <w:r>
        <w:lastRenderedPageBreak/>
        <w:t>Employees shall be provided flexible breaks to accommodate breastfeeding or milk expression: A breastfeeding mother shall be provided a flexible schedule for breastfeeding or pumping to provide breastmilk for her child. The mother is entitled to take one hour per day for feeding her baby during the 6 months following her postnatal leave. Therefore, the weekly working hours decrease by 5 hours and a special schedule will be managed during this period. After discussion with the Line Manager and the Administrator or the Field Coordinator, the new schedule will be given to the employee. After six months (6) months employee (parent) can use their lunch break flexibly across the day to facilitate feedings, or work during express sessions</w:t>
      </w:r>
    </w:p>
    <w:p w:rsidR="00EA0CDC" w:rsidRDefault="003C104C" w:rsidP="009F1654">
      <w:pPr>
        <w:numPr>
          <w:ilvl w:val="0"/>
          <w:numId w:val="47"/>
        </w:numPr>
        <w:spacing w:after="6" w:line="241" w:lineRule="auto"/>
        <w:ind w:left="364" w:hanging="360"/>
        <w:jc w:val="left"/>
      </w:pPr>
      <w:r>
        <w:t xml:space="preserve">Staff are expected to provide support for breastfeeding employees: Realizing the importance of breastfeeding to the infant and the mother; </w:t>
      </w:r>
      <w:r w:rsidR="009F1654">
        <w:t>Welfare and Relief Committee</w:t>
      </w:r>
      <w:r>
        <w:t xml:space="preserve"> and colleagues should provide an atmosphere of support for breastfeeding employees.</w:t>
      </w:r>
    </w:p>
    <w:p w:rsidR="00EA0CDC" w:rsidRDefault="003C104C" w:rsidP="009F1654">
      <w:pPr>
        <w:numPr>
          <w:ilvl w:val="0"/>
          <w:numId w:val="47"/>
        </w:numPr>
        <w:ind w:left="364" w:hanging="360"/>
        <w:jc w:val="left"/>
      </w:pPr>
      <w:r>
        <w:t xml:space="preserve">Breastfeeding promotion information will be displayed: </w:t>
      </w:r>
      <w:r w:rsidR="009F1654">
        <w:t>Welfare and Relief Committee</w:t>
      </w:r>
      <w:r>
        <w:t xml:space="preserve"> will provide information on breastfeeding to all pregnant and breastfeeding employees, including local resources. In addition, positive promotion of breastfeeding will be on display at the </w:t>
      </w:r>
      <w:r w:rsidR="009F1654">
        <w:t>Welfare and Relief Committee</w:t>
      </w:r>
      <w:r>
        <w:t>’s offices.</w:t>
      </w:r>
    </w:p>
    <w:p w:rsidR="00EA0CDC" w:rsidRDefault="003C104C" w:rsidP="009F1654">
      <w:pPr>
        <w:numPr>
          <w:ilvl w:val="0"/>
          <w:numId w:val="47"/>
        </w:numPr>
        <w:spacing w:after="236"/>
        <w:ind w:left="364" w:hanging="360"/>
        <w:jc w:val="left"/>
      </w:pPr>
      <w:r>
        <w:t>Employee orientation will include information about the company's breastfeeding policy: The company's breastfeeding policy will be communicated to current staff. New employees will be informed about the company policy in the employee orientation training.</w:t>
      </w:r>
    </w:p>
    <w:p w:rsidR="00EA0CDC" w:rsidRDefault="003C104C" w:rsidP="009F1654">
      <w:pPr>
        <w:spacing w:after="129" w:line="237" w:lineRule="auto"/>
        <w:ind w:left="-3" w:right="-12"/>
        <w:jc w:val="left"/>
      </w:pPr>
      <w:r>
        <w:rPr>
          <w:b/>
          <w:sz w:val="24"/>
        </w:rPr>
        <w:t xml:space="preserve">12.2. </w:t>
      </w:r>
      <w:r>
        <w:rPr>
          <w:b/>
          <w:sz w:val="24"/>
          <w:u w:val="single" w:color="000000"/>
        </w:rPr>
        <w:t>Travelling &amp; Daily Allowance for Government Officials</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409575" cy="107950"/>
            <wp:effectExtent l="0" t="0" r="0" b="0"/>
            <wp:docPr id="89513" name="Picture 89513"/>
            <wp:cNvGraphicFramePr/>
            <a:graphic xmlns:a="http://schemas.openxmlformats.org/drawingml/2006/main">
              <a:graphicData uri="http://schemas.openxmlformats.org/drawingml/2006/picture">
                <pic:pic xmlns:pic="http://schemas.openxmlformats.org/drawingml/2006/picture">
                  <pic:nvPicPr>
                    <pic:cNvPr id="89513" name="Picture 89513"/>
                    <pic:cNvPicPr/>
                  </pic:nvPicPr>
                  <pic:blipFill>
                    <a:blip r:embed="rId380"/>
                    <a:stretch>
                      <a:fillRect/>
                    </a:stretch>
                  </pic:blipFill>
                  <pic:spPr>
                    <a:xfrm>
                      <a:off x="0" y="0"/>
                      <a:ext cx="409575" cy="107950"/>
                    </a:xfrm>
                    <a:prstGeom prst="rect">
                      <a:avLst/>
                    </a:prstGeom>
                  </pic:spPr>
                </pic:pic>
              </a:graphicData>
            </a:graphic>
          </wp:inline>
        </w:drawing>
      </w:r>
      <w:r>
        <w:rPr>
          <w:sz w:val="22"/>
          <w:u w:val="single" w:color="000000"/>
        </w:rPr>
        <w:t>Background</w:t>
      </w:r>
    </w:p>
    <w:p w:rsidR="00EA0CDC" w:rsidRDefault="003C104C" w:rsidP="009F1654">
      <w:pPr>
        <w:jc w:val="left"/>
      </w:pPr>
      <w:r>
        <w:t xml:space="preserve">In order to implement the different projects/programmes of </w:t>
      </w:r>
      <w:r w:rsidR="009F1654">
        <w:t>Welfare and Relief Committee</w:t>
      </w:r>
      <w:r>
        <w:t xml:space="preserve"> with the support and collaboration of Federal, Provincial and District Governments and its related departments and line agencies, there is always a need to engage and invite them for different events, activities and trainings, etc. due to which it is necessary to give them the financial support in order to cover their different costs related to travel, boarding &amp; lodging and per diem etc. on the basis of which it is necessary to have a policy on the basis of which we reimburse these cost on consistent basis.</w:t>
      </w:r>
    </w:p>
    <w:p w:rsidR="00EA0CDC" w:rsidRDefault="00EA0CDC" w:rsidP="009F1654">
      <w:pPr>
        <w:spacing w:after="0" w:line="240" w:lineRule="auto"/>
        <w:ind w:left="2" w:right="0" w:firstLine="0"/>
        <w:jc w:val="left"/>
      </w:pPr>
    </w:p>
    <w:p w:rsidR="00EA0CDC" w:rsidRDefault="003C104C" w:rsidP="009F1654">
      <w:pPr>
        <w:spacing w:after="114"/>
        <w:jc w:val="left"/>
      </w:pPr>
      <w:r>
        <w:t xml:space="preserve">The basic purpose of this policy is to manage the TA &amp; DA of Government of Pakistan Officials on a consistent basis. This will include engagements in events, activities and trainings.  These allowances will only be eligible where prior written approval has been given by the head of base/country director; and where the official has been invited by </w:t>
      </w:r>
      <w:r w:rsidR="009F1654">
        <w:t>Welfare and Relief Committee</w:t>
      </w:r>
      <w:r>
        <w:t xml:space="preserve"> and they are not receiving reimbursement/financial support from any other sources.</w:t>
      </w:r>
    </w:p>
    <w:p w:rsidR="00EA0CDC" w:rsidRDefault="003C104C" w:rsidP="009F1654">
      <w:pPr>
        <w:spacing w:after="44" w:line="237" w:lineRule="auto"/>
        <w:ind w:left="15" w:right="-15" w:hanging="8"/>
        <w:jc w:val="left"/>
      </w:pPr>
      <w:r>
        <w:rPr>
          <w:rFonts w:ascii="Calibri" w:eastAsia="Calibri" w:hAnsi="Calibri" w:cs="Calibri"/>
          <w:noProof/>
          <w:sz w:val="22"/>
        </w:rPr>
        <w:drawing>
          <wp:inline distT="0" distB="0" distL="0" distR="0">
            <wp:extent cx="409575" cy="107950"/>
            <wp:effectExtent l="0" t="0" r="0" b="0"/>
            <wp:docPr id="89514" name="Picture 89514"/>
            <wp:cNvGraphicFramePr/>
            <a:graphic xmlns:a="http://schemas.openxmlformats.org/drawingml/2006/main">
              <a:graphicData uri="http://schemas.openxmlformats.org/drawingml/2006/picture">
                <pic:pic xmlns:pic="http://schemas.openxmlformats.org/drawingml/2006/picture">
                  <pic:nvPicPr>
                    <pic:cNvPr id="89514" name="Picture 89514"/>
                    <pic:cNvPicPr/>
                  </pic:nvPicPr>
                  <pic:blipFill>
                    <a:blip r:embed="rId381"/>
                    <a:stretch>
                      <a:fillRect/>
                    </a:stretch>
                  </pic:blipFill>
                  <pic:spPr>
                    <a:xfrm>
                      <a:off x="0" y="0"/>
                      <a:ext cx="409575" cy="107950"/>
                    </a:xfrm>
                    <a:prstGeom prst="rect">
                      <a:avLst/>
                    </a:prstGeom>
                  </pic:spPr>
                </pic:pic>
              </a:graphicData>
            </a:graphic>
          </wp:inline>
        </w:drawing>
      </w:r>
      <w:r>
        <w:rPr>
          <w:sz w:val="22"/>
          <w:u w:val="single" w:color="000000"/>
        </w:rPr>
        <w:t>Exclusion</w:t>
      </w:r>
    </w:p>
    <w:p w:rsidR="00EA0CDC" w:rsidRDefault="003C104C" w:rsidP="009F1654">
      <w:pPr>
        <w:spacing w:after="114"/>
        <w:jc w:val="left"/>
      </w:pPr>
      <w:r>
        <w:t xml:space="preserve">This policy is not applicable for the </w:t>
      </w:r>
      <w:r w:rsidR="009F1654">
        <w:t>Welfare and Relief Committee</w:t>
      </w:r>
      <w:r>
        <w:t xml:space="preserve">’s staff employed or supporting different Government departments and Drivers of the Government officials. </w:t>
      </w:r>
      <w:r w:rsidR="009F1654">
        <w:t>Welfare and Relief Committee</w:t>
      </w:r>
      <w:r>
        <w:t xml:space="preserve"> will not pay any amount in terms of TA/DA for their regular work.</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8294" name="Picture 18294"/>
            <wp:cNvGraphicFramePr/>
            <a:graphic xmlns:a="http://schemas.openxmlformats.org/drawingml/2006/main">
              <a:graphicData uri="http://schemas.openxmlformats.org/drawingml/2006/picture">
                <pic:pic xmlns:pic="http://schemas.openxmlformats.org/drawingml/2006/picture">
                  <pic:nvPicPr>
                    <pic:cNvPr id="18294" name="Picture 18294"/>
                    <pic:cNvPicPr/>
                  </pic:nvPicPr>
                  <pic:blipFill>
                    <a:blip r:embed="rId382"/>
                    <a:stretch>
                      <a:fillRect/>
                    </a:stretch>
                  </pic:blipFill>
                  <pic:spPr>
                    <a:xfrm>
                      <a:off x="0" y="0"/>
                      <a:ext cx="406146" cy="110490"/>
                    </a:xfrm>
                    <a:prstGeom prst="rect">
                      <a:avLst/>
                    </a:prstGeom>
                  </pic:spPr>
                </pic:pic>
              </a:graphicData>
            </a:graphic>
          </wp:inline>
        </w:drawing>
      </w:r>
      <w:r>
        <w:rPr>
          <w:sz w:val="22"/>
          <w:u w:val="single" w:color="000000"/>
        </w:rPr>
        <w:t>Reference Document for Designing of the Policy</w:t>
      </w:r>
    </w:p>
    <w:p w:rsidR="00EA0CDC" w:rsidRDefault="003C104C" w:rsidP="009F1654">
      <w:pPr>
        <w:jc w:val="left"/>
      </w:pPr>
      <w:r>
        <w:t>All the below mentioned rates are based on review of the following documents</w:t>
      </w:r>
    </w:p>
    <w:p w:rsidR="00EA0CDC" w:rsidRDefault="003C104C" w:rsidP="009F1654">
      <w:pPr>
        <w:numPr>
          <w:ilvl w:val="0"/>
          <w:numId w:val="48"/>
        </w:numPr>
        <w:ind w:left="364" w:hanging="360"/>
        <w:jc w:val="left"/>
      </w:pPr>
      <w:r>
        <w:t>“Manual on Travelling Allowance Rules” designed and developed by Government of Pakistan, Finance Division, Regulations Wing August, 2012</w:t>
      </w:r>
    </w:p>
    <w:p w:rsidR="00EA0CDC" w:rsidRDefault="003C104C" w:rsidP="009F1654">
      <w:pPr>
        <w:numPr>
          <w:ilvl w:val="0"/>
          <w:numId w:val="48"/>
        </w:numPr>
        <w:spacing w:line="338" w:lineRule="auto"/>
        <w:ind w:left="364" w:hanging="360"/>
        <w:jc w:val="left"/>
      </w:pPr>
      <w:r>
        <w:t xml:space="preserve">Standard rates for UNICEF assisted programme/projects September, 2015  </w:t>
      </w:r>
      <w:r>
        <w:rPr>
          <w:rFonts w:ascii="Calibri" w:eastAsia="Calibri" w:hAnsi="Calibri" w:cs="Calibri"/>
          <w:noProof/>
          <w:sz w:val="22"/>
        </w:rPr>
        <w:drawing>
          <wp:inline distT="0" distB="0" distL="0" distR="0">
            <wp:extent cx="409575" cy="107950"/>
            <wp:effectExtent l="0" t="0" r="0" b="0"/>
            <wp:docPr id="89957" name="Picture 89957"/>
            <wp:cNvGraphicFramePr/>
            <a:graphic xmlns:a="http://schemas.openxmlformats.org/drawingml/2006/main">
              <a:graphicData uri="http://schemas.openxmlformats.org/drawingml/2006/picture">
                <pic:pic xmlns:pic="http://schemas.openxmlformats.org/drawingml/2006/picture">
                  <pic:nvPicPr>
                    <pic:cNvPr id="89957" name="Picture 89957"/>
                    <pic:cNvPicPr/>
                  </pic:nvPicPr>
                  <pic:blipFill>
                    <a:blip r:embed="rId383"/>
                    <a:stretch>
                      <a:fillRect/>
                    </a:stretch>
                  </pic:blipFill>
                  <pic:spPr>
                    <a:xfrm>
                      <a:off x="0" y="0"/>
                      <a:ext cx="409575" cy="107950"/>
                    </a:xfrm>
                    <a:prstGeom prst="rect">
                      <a:avLst/>
                    </a:prstGeom>
                  </pic:spPr>
                </pic:pic>
              </a:graphicData>
            </a:graphic>
          </wp:inline>
        </w:drawing>
      </w:r>
      <w:r>
        <w:rPr>
          <w:sz w:val="22"/>
        </w:rPr>
        <w:t xml:space="preserve"> </w:t>
      </w:r>
      <w:r>
        <w:rPr>
          <w:sz w:val="22"/>
          <w:u w:val="single" w:color="000000"/>
        </w:rPr>
        <w:t>Daily Allowance</w:t>
      </w:r>
    </w:p>
    <w:p w:rsidR="00EA0CDC" w:rsidRDefault="003C104C" w:rsidP="009F1654">
      <w:pPr>
        <w:numPr>
          <w:ilvl w:val="0"/>
          <w:numId w:val="48"/>
        </w:numPr>
        <w:ind w:left="364" w:hanging="360"/>
        <w:jc w:val="left"/>
      </w:pPr>
      <w:r>
        <w:t>The</w:t>
      </w:r>
      <w:r>
        <w:rPr>
          <w:i/>
        </w:rPr>
        <w:t xml:space="preserve"> </w:t>
      </w:r>
      <w:r>
        <w:t>daily allowance is a uniform allowance for each full working day of absence for the official work/assignment and is intended to cover the daily charges incurred by a Government servant in consequence of such absence.</w:t>
      </w:r>
    </w:p>
    <w:p w:rsidR="00EA0CDC" w:rsidRDefault="009F1654" w:rsidP="009F1654">
      <w:pPr>
        <w:numPr>
          <w:ilvl w:val="0"/>
          <w:numId w:val="48"/>
        </w:numPr>
        <w:ind w:left="364" w:hanging="360"/>
        <w:jc w:val="left"/>
      </w:pPr>
      <w:r>
        <w:lastRenderedPageBreak/>
        <w:t>Welfare and Relief Committee</w:t>
      </w:r>
      <w:r w:rsidR="003C104C">
        <w:t xml:space="preserve"> will pay Daily Allowance at the rate applicable to Government Officials as per the following ceilings.</w:t>
      </w:r>
    </w:p>
    <w:tbl>
      <w:tblPr>
        <w:tblStyle w:val="TableGrid"/>
        <w:tblW w:w="4277" w:type="dxa"/>
        <w:tblInd w:w="2859" w:type="dxa"/>
        <w:tblCellMar>
          <w:left w:w="108" w:type="dxa"/>
          <w:right w:w="53" w:type="dxa"/>
        </w:tblCellMar>
        <w:tblLook w:val="04A0" w:firstRow="1" w:lastRow="0" w:firstColumn="1" w:lastColumn="0" w:noHBand="0" w:noVBand="1"/>
      </w:tblPr>
      <w:tblGrid>
        <w:gridCol w:w="1372"/>
        <w:gridCol w:w="1527"/>
        <w:gridCol w:w="1378"/>
      </w:tblGrid>
      <w:tr w:rsidR="00EA0CDC">
        <w:trPr>
          <w:trHeight w:val="468"/>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BPS/Grades</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Ordinary Rates</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Special Rates</w:t>
            </w:r>
          </w:p>
        </w:tc>
      </w:tr>
      <w:tr w:rsidR="00EA0CDC">
        <w:trPr>
          <w:trHeight w:val="240"/>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 – 4</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620</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1,000</w:t>
            </w:r>
          </w:p>
        </w:tc>
      </w:tr>
      <w:tr w:rsidR="00EA0CDC">
        <w:trPr>
          <w:trHeight w:val="240"/>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 – 11</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780</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1,100</w:t>
            </w:r>
          </w:p>
        </w:tc>
      </w:tr>
      <w:tr w:rsidR="00EA0CDC">
        <w:trPr>
          <w:trHeight w:val="240"/>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12 – 16</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1,400</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1,800</w:t>
            </w:r>
          </w:p>
        </w:tc>
      </w:tr>
      <w:tr w:rsidR="00EA0CDC">
        <w:trPr>
          <w:trHeight w:val="240"/>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17 – 18</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2,500</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3,200</w:t>
            </w:r>
          </w:p>
        </w:tc>
      </w:tr>
      <w:tr w:rsidR="00EA0CDC">
        <w:trPr>
          <w:trHeight w:val="241"/>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19 – 20</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3,100</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4,100</w:t>
            </w:r>
          </w:p>
        </w:tc>
      </w:tr>
      <w:tr w:rsidR="00EA0CDC">
        <w:trPr>
          <w:trHeight w:val="240"/>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21</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3,500</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5,000</w:t>
            </w:r>
          </w:p>
        </w:tc>
      </w:tr>
      <w:tr w:rsidR="00EA0CDC">
        <w:trPr>
          <w:trHeight w:val="242"/>
        </w:trPr>
        <w:tc>
          <w:tcPr>
            <w:tcW w:w="1373"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22</w:t>
            </w:r>
          </w:p>
        </w:tc>
        <w:tc>
          <w:tcPr>
            <w:tcW w:w="1527"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3,500</w:t>
            </w:r>
          </w:p>
        </w:tc>
        <w:tc>
          <w:tcPr>
            <w:tcW w:w="1378"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6,000</w:t>
            </w:r>
          </w:p>
        </w:tc>
      </w:tr>
    </w:tbl>
    <w:p w:rsidR="00EA0CDC" w:rsidRDefault="003C104C" w:rsidP="009F1654">
      <w:pPr>
        <w:numPr>
          <w:ilvl w:val="0"/>
          <w:numId w:val="48"/>
        </w:numPr>
        <w:ind w:left="364" w:hanging="360"/>
        <w:jc w:val="left"/>
      </w:pPr>
      <w:r>
        <w:t>Specified stations for special rates are Hyderabad, Karachi, Sukkur, Bahawalpur, DG Khan, Quetta, Sargodha, Sialkot, Lahore, Gujranwala, Rawalpindi, Islamabad, Faisalabad, Peshawar, Northern Areas, Muzaffarabad and Mirpur (AJ&amp;K)*</w:t>
      </w:r>
    </w:p>
    <w:p w:rsidR="00EA0CDC" w:rsidRDefault="003C104C" w:rsidP="009F1654">
      <w:pPr>
        <w:numPr>
          <w:ilvl w:val="0"/>
          <w:numId w:val="48"/>
        </w:numPr>
        <w:ind w:left="364" w:hanging="360"/>
        <w:jc w:val="left"/>
      </w:pPr>
      <w:r>
        <w:t>Daily allowance is also applicable for travel days</w:t>
      </w:r>
    </w:p>
    <w:p w:rsidR="00EA0CDC" w:rsidRDefault="003C104C" w:rsidP="009F1654">
      <w:pPr>
        <w:numPr>
          <w:ilvl w:val="0"/>
          <w:numId w:val="48"/>
        </w:numPr>
        <w:ind w:left="364" w:hanging="360"/>
        <w:jc w:val="left"/>
      </w:pPr>
      <w:r>
        <w:t xml:space="preserve">In case of overnight stay, it is necessary to get the approval in advance by the event organizer from the base head/CD. If the Government Staff arranges their own accommodation, </w:t>
      </w:r>
      <w:r w:rsidR="009F1654">
        <w:t>Welfare and Relief Committee</w:t>
      </w:r>
      <w:r>
        <w:t xml:space="preserve"> will pay two times the above mentioned amount of the DA against per night</w:t>
      </w:r>
    </w:p>
    <w:p w:rsidR="00EA0CDC" w:rsidRDefault="003C104C" w:rsidP="009F1654">
      <w:pPr>
        <w:numPr>
          <w:ilvl w:val="0"/>
          <w:numId w:val="48"/>
        </w:numPr>
        <w:spacing w:line="340" w:lineRule="auto"/>
        <w:ind w:left="364" w:hanging="360"/>
        <w:jc w:val="left"/>
      </w:pPr>
      <w:r>
        <w:t xml:space="preserve">At the time of the reimbursement, the Government officials have to submit their proof of BPS/Grade </w:t>
      </w:r>
      <w:r>
        <w:rPr>
          <w:rFonts w:ascii="Calibri" w:eastAsia="Calibri" w:hAnsi="Calibri" w:cs="Calibri"/>
          <w:noProof/>
          <w:position w:val="-1"/>
          <w:sz w:val="22"/>
        </w:rPr>
        <w:drawing>
          <wp:inline distT="0" distB="0" distL="0" distR="0">
            <wp:extent cx="406146" cy="110490"/>
            <wp:effectExtent l="0" t="0" r="0" b="0"/>
            <wp:docPr id="18551" name="Picture 18551"/>
            <wp:cNvGraphicFramePr/>
            <a:graphic xmlns:a="http://schemas.openxmlformats.org/drawingml/2006/main">
              <a:graphicData uri="http://schemas.openxmlformats.org/drawingml/2006/picture">
                <pic:pic xmlns:pic="http://schemas.openxmlformats.org/drawingml/2006/picture">
                  <pic:nvPicPr>
                    <pic:cNvPr id="18551" name="Picture 18551"/>
                    <pic:cNvPicPr/>
                  </pic:nvPicPr>
                  <pic:blipFill>
                    <a:blip r:embed="rId384"/>
                    <a:stretch>
                      <a:fillRect/>
                    </a:stretch>
                  </pic:blipFill>
                  <pic:spPr>
                    <a:xfrm>
                      <a:off x="0" y="0"/>
                      <a:ext cx="406146" cy="110490"/>
                    </a:xfrm>
                    <a:prstGeom prst="rect">
                      <a:avLst/>
                    </a:prstGeom>
                  </pic:spPr>
                </pic:pic>
              </a:graphicData>
            </a:graphic>
          </wp:inline>
        </w:drawing>
      </w:r>
      <w:r>
        <w:rPr>
          <w:sz w:val="22"/>
        </w:rPr>
        <w:t xml:space="preserve"> </w:t>
      </w:r>
      <w:r>
        <w:rPr>
          <w:sz w:val="22"/>
          <w:u w:val="single" w:color="000000"/>
        </w:rPr>
        <w:t>Travelling Allowance</w:t>
      </w:r>
    </w:p>
    <w:p w:rsidR="00EA0CDC" w:rsidRDefault="003C104C" w:rsidP="009F1654">
      <w:pPr>
        <w:numPr>
          <w:ilvl w:val="0"/>
          <w:numId w:val="48"/>
        </w:numPr>
        <w:ind w:left="364" w:hanging="360"/>
        <w:jc w:val="left"/>
      </w:pPr>
      <w:r>
        <w:t>Transportation fare represents the actual cost of the transportation between the duty station and destination based on the direct and most economical route</w:t>
      </w:r>
    </w:p>
    <w:p w:rsidR="00EA0CDC" w:rsidRDefault="003C104C" w:rsidP="009F1654">
      <w:pPr>
        <w:numPr>
          <w:ilvl w:val="0"/>
          <w:numId w:val="48"/>
        </w:numPr>
        <w:ind w:left="364" w:hanging="360"/>
        <w:jc w:val="left"/>
      </w:pPr>
      <w:r>
        <w:t>Unauthorized deviation from regular route will be paid by the traveller</w:t>
      </w:r>
    </w:p>
    <w:p w:rsidR="00EA0CDC" w:rsidRDefault="003C104C" w:rsidP="009F1654">
      <w:pPr>
        <w:numPr>
          <w:ilvl w:val="0"/>
          <w:numId w:val="48"/>
        </w:numPr>
        <w:ind w:left="364" w:hanging="360"/>
        <w:jc w:val="left"/>
      </w:pPr>
      <w:r>
        <w:t>The reimbursement of Toll Tax on Motorway paid by an officer while travelling on official duty/tour by his/her own car subject to provision of original receipt.</w:t>
      </w:r>
    </w:p>
    <w:p w:rsidR="00EA0CDC" w:rsidRDefault="009F1654" w:rsidP="009F1654">
      <w:pPr>
        <w:numPr>
          <w:ilvl w:val="0"/>
          <w:numId w:val="48"/>
        </w:numPr>
        <w:ind w:left="364" w:hanging="360"/>
        <w:jc w:val="left"/>
      </w:pPr>
      <w:r>
        <w:t>Welfare and Relief Committee</w:t>
      </w:r>
      <w:r w:rsidR="003C104C">
        <w:t xml:space="preserve"> will reimburse the travelling allowance as per the following:</w:t>
      </w:r>
    </w:p>
    <w:p w:rsidR="00EA0CDC" w:rsidRDefault="00EA0CDC" w:rsidP="009F1654">
      <w:pPr>
        <w:spacing w:after="6" w:line="276" w:lineRule="auto"/>
        <w:ind w:left="723" w:right="0" w:firstLine="0"/>
        <w:jc w:val="left"/>
      </w:pPr>
    </w:p>
    <w:tbl>
      <w:tblPr>
        <w:tblStyle w:val="TableGrid"/>
        <w:tblW w:w="9784" w:type="dxa"/>
        <w:tblInd w:w="286" w:type="dxa"/>
        <w:tblCellMar>
          <w:left w:w="108" w:type="dxa"/>
          <w:right w:w="57" w:type="dxa"/>
        </w:tblCellMar>
        <w:tblLook w:val="04A0" w:firstRow="1" w:lastRow="0" w:firstColumn="1" w:lastColumn="0" w:noHBand="0" w:noVBand="1"/>
      </w:tblPr>
      <w:tblGrid>
        <w:gridCol w:w="2955"/>
        <w:gridCol w:w="6829"/>
      </w:tblGrid>
      <w:tr w:rsidR="00EA0CDC">
        <w:trPr>
          <w:trHeight w:val="240"/>
        </w:trPr>
        <w:tc>
          <w:tcPr>
            <w:tcW w:w="2955"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Mode of Travel</w:t>
            </w:r>
          </w:p>
        </w:tc>
        <w:tc>
          <w:tcPr>
            <w:tcW w:w="682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rPr>
                <w:b/>
              </w:rPr>
              <w:t>Applicate Rates</w:t>
            </w:r>
          </w:p>
        </w:tc>
      </w:tr>
      <w:tr w:rsidR="00EA0CDC">
        <w:trPr>
          <w:trHeight w:val="470"/>
        </w:trPr>
        <w:tc>
          <w:tcPr>
            <w:tcW w:w="2955"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Personal Car/Rent a car</w:t>
            </w:r>
          </w:p>
        </w:tc>
        <w:tc>
          <w:tcPr>
            <w:tcW w:w="682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40" w:lineRule="auto"/>
              <w:ind w:left="0" w:right="0" w:firstLine="0"/>
              <w:jc w:val="left"/>
            </w:pPr>
            <w:r>
              <w:t>@ PKR 10 per kilometre , total KMs will be estimated by the Action Against</w:t>
            </w:r>
          </w:p>
          <w:p w:rsidR="00EA0CDC" w:rsidRDefault="003C104C" w:rsidP="009F1654">
            <w:pPr>
              <w:spacing w:after="0" w:line="276" w:lineRule="auto"/>
              <w:ind w:left="0" w:right="0" w:firstLine="0"/>
              <w:jc w:val="left"/>
            </w:pPr>
            <w:r>
              <w:t>Hunger Staff at the time of reimbursement</w:t>
            </w:r>
          </w:p>
        </w:tc>
      </w:tr>
      <w:tr w:rsidR="00EA0CDC">
        <w:trPr>
          <w:trHeight w:val="240"/>
        </w:trPr>
        <w:tc>
          <w:tcPr>
            <w:tcW w:w="2955"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Public Transport</w:t>
            </w:r>
          </w:p>
        </w:tc>
        <w:tc>
          <w:tcPr>
            <w:tcW w:w="682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 PKR 02.50 per kilometre, must be supported by the original receipt</w:t>
            </w:r>
          </w:p>
        </w:tc>
      </w:tr>
      <w:tr w:rsidR="00EA0CDC">
        <w:trPr>
          <w:trHeight w:val="698"/>
        </w:trPr>
        <w:tc>
          <w:tcPr>
            <w:tcW w:w="2955"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Air Travel</w:t>
            </w:r>
          </w:p>
        </w:tc>
        <w:tc>
          <w:tcPr>
            <w:tcW w:w="6829"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76" w:lineRule="auto"/>
              <w:ind w:left="0" w:right="0" w:firstLine="0"/>
              <w:jc w:val="left"/>
            </w:pPr>
            <w:r>
              <w:t>Based on actual economy class fare using the most direct and economical route on Pakistan International Airline (PIA), must be supported by original receipt</w:t>
            </w:r>
          </w:p>
        </w:tc>
      </w:tr>
      <w:tr w:rsidR="00EA0CDC">
        <w:trPr>
          <w:trHeight w:val="478"/>
        </w:trPr>
        <w:tc>
          <w:tcPr>
            <w:tcW w:w="2955"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40" w:lineRule="auto"/>
              <w:ind w:left="0" w:right="0" w:firstLine="0"/>
              <w:jc w:val="left"/>
            </w:pPr>
            <w:r>
              <w:t xml:space="preserve">Taxi </w:t>
            </w:r>
            <w:r>
              <w:tab/>
              <w:t xml:space="preserve">for </w:t>
            </w:r>
            <w:r>
              <w:tab/>
              <w:t xml:space="preserve">local </w:t>
            </w:r>
            <w:r>
              <w:tab/>
              <w:t>Travel</w:t>
            </w:r>
          </w:p>
          <w:p w:rsidR="00EA0CDC" w:rsidRDefault="003C104C" w:rsidP="009F1654">
            <w:pPr>
              <w:spacing w:after="0" w:line="276" w:lineRule="auto"/>
              <w:ind w:left="0" w:right="0" w:firstLine="0"/>
              <w:jc w:val="left"/>
            </w:pPr>
            <w:r>
              <w:t>(home/hotel to Airport &amp; back)</w:t>
            </w:r>
          </w:p>
        </w:tc>
        <w:tc>
          <w:tcPr>
            <w:tcW w:w="6829" w:type="dxa"/>
            <w:tcBorders>
              <w:top w:val="single" w:sz="4" w:space="0" w:color="000000"/>
              <w:left w:val="single" w:sz="4" w:space="0" w:color="000000"/>
              <w:bottom w:val="single" w:sz="4" w:space="0" w:color="000000"/>
              <w:right w:val="single" w:sz="4" w:space="0" w:color="000000"/>
            </w:tcBorders>
          </w:tcPr>
          <w:p w:rsidR="00EA0CDC" w:rsidRDefault="003C104C" w:rsidP="009F1654">
            <w:pPr>
              <w:numPr>
                <w:ilvl w:val="0"/>
                <w:numId w:val="52"/>
              </w:numPr>
              <w:spacing w:after="0" w:line="240" w:lineRule="auto"/>
              <w:ind w:right="0" w:hanging="360"/>
              <w:jc w:val="left"/>
            </w:pPr>
            <w:r>
              <w:t>Home/hotel to Airport @ PKR 1,000</w:t>
            </w:r>
          </w:p>
          <w:p w:rsidR="00EA0CDC" w:rsidRDefault="003C104C" w:rsidP="009F1654">
            <w:pPr>
              <w:numPr>
                <w:ilvl w:val="0"/>
                <w:numId w:val="52"/>
              </w:numPr>
              <w:spacing w:after="0" w:line="276" w:lineRule="auto"/>
              <w:ind w:right="0" w:hanging="360"/>
              <w:jc w:val="left"/>
            </w:pPr>
            <w:r>
              <w:t>Airport to Home/Hotel @ PKR 1,000</w:t>
            </w:r>
          </w:p>
        </w:tc>
      </w:tr>
      <w:tr w:rsidR="00EA0CDC">
        <w:trPr>
          <w:trHeight w:val="698"/>
        </w:trPr>
        <w:tc>
          <w:tcPr>
            <w:tcW w:w="2955" w:type="dxa"/>
            <w:tcBorders>
              <w:top w:val="single" w:sz="4" w:space="0" w:color="000000"/>
              <w:left w:val="single" w:sz="4" w:space="0" w:color="000000"/>
              <w:bottom w:val="single" w:sz="4" w:space="0" w:color="000000"/>
              <w:right w:val="single" w:sz="4" w:space="0" w:color="000000"/>
            </w:tcBorders>
          </w:tcPr>
          <w:p w:rsidR="00EA0CDC" w:rsidRDefault="003C104C" w:rsidP="009F1654">
            <w:pPr>
              <w:spacing w:after="0" w:line="233" w:lineRule="auto"/>
              <w:ind w:left="0" w:right="0" w:firstLine="0"/>
              <w:jc w:val="left"/>
            </w:pPr>
            <w:r>
              <w:t>Taxi for local travel (Home/hotel to field</w:t>
            </w:r>
          </w:p>
          <w:p w:rsidR="00EA0CDC" w:rsidRDefault="003C104C" w:rsidP="009F1654">
            <w:pPr>
              <w:spacing w:after="0" w:line="276" w:lineRule="auto"/>
              <w:ind w:left="0" w:right="0" w:firstLine="0"/>
              <w:jc w:val="left"/>
            </w:pPr>
            <w:r>
              <w:t>site/training venue &amp; back)</w:t>
            </w:r>
          </w:p>
        </w:tc>
        <w:tc>
          <w:tcPr>
            <w:tcW w:w="6829" w:type="dxa"/>
            <w:tcBorders>
              <w:top w:val="single" w:sz="4" w:space="0" w:color="000000"/>
              <w:left w:val="single" w:sz="4" w:space="0" w:color="000000"/>
              <w:bottom w:val="single" w:sz="4" w:space="0" w:color="000000"/>
              <w:right w:val="single" w:sz="4" w:space="0" w:color="000000"/>
            </w:tcBorders>
          </w:tcPr>
          <w:p w:rsidR="00EA0CDC" w:rsidRDefault="003C104C" w:rsidP="009F1654">
            <w:pPr>
              <w:numPr>
                <w:ilvl w:val="0"/>
                <w:numId w:val="53"/>
              </w:numPr>
              <w:spacing w:after="0" w:line="240" w:lineRule="auto"/>
              <w:ind w:right="0" w:hanging="360"/>
              <w:jc w:val="left"/>
            </w:pPr>
            <w:r>
              <w:t>Home/hotel to field site/training venue etc. @ PKR 500</w:t>
            </w:r>
          </w:p>
          <w:p w:rsidR="00EA0CDC" w:rsidRDefault="003C104C" w:rsidP="009F1654">
            <w:pPr>
              <w:numPr>
                <w:ilvl w:val="0"/>
                <w:numId w:val="53"/>
              </w:numPr>
              <w:spacing w:after="0" w:line="276" w:lineRule="auto"/>
              <w:ind w:right="0" w:hanging="360"/>
              <w:jc w:val="left"/>
            </w:pPr>
            <w:r>
              <w:t>Field Site/training venue to Home/Hotel @ PKR 500</w:t>
            </w:r>
          </w:p>
        </w:tc>
      </w:tr>
    </w:tbl>
    <w:p w:rsidR="00EA0CDC" w:rsidRDefault="00EA0CDC" w:rsidP="009F1654">
      <w:pPr>
        <w:spacing w:after="116" w:line="240" w:lineRule="auto"/>
        <w:ind w:left="2" w:right="0" w:firstLine="0"/>
        <w:jc w:val="left"/>
      </w:pP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8686" name="Picture 18686"/>
            <wp:cNvGraphicFramePr/>
            <a:graphic xmlns:a="http://schemas.openxmlformats.org/drawingml/2006/main">
              <a:graphicData uri="http://schemas.openxmlformats.org/drawingml/2006/picture">
                <pic:pic xmlns:pic="http://schemas.openxmlformats.org/drawingml/2006/picture">
                  <pic:nvPicPr>
                    <pic:cNvPr id="18686" name="Picture 18686"/>
                    <pic:cNvPicPr/>
                  </pic:nvPicPr>
                  <pic:blipFill>
                    <a:blip r:embed="rId385"/>
                    <a:stretch>
                      <a:fillRect/>
                    </a:stretch>
                  </pic:blipFill>
                  <pic:spPr>
                    <a:xfrm>
                      <a:off x="0" y="0"/>
                      <a:ext cx="406146" cy="110490"/>
                    </a:xfrm>
                    <a:prstGeom prst="rect">
                      <a:avLst/>
                    </a:prstGeom>
                  </pic:spPr>
                </pic:pic>
              </a:graphicData>
            </a:graphic>
          </wp:inline>
        </w:drawing>
      </w:r>
      <w:r>
        <w:rPr>
          <w:sz w:val="22"/>
          <w:u w:val="single" w:color="000000"/>
        </w:rPr>
        <w:t>Process for the Reimbursement of TA &amp; DA</w:t>
      </w:r>
    </w:p>
    <w:p w:rsidR="00EA0CDC" w:rsidRDefault="003C104C" w:rsidP="009F1654">
      <w:pPr>
        <w:numPr>
          <w:ilvl w:val="0"/>
          <w:numId w:val="48"/>
        </w:numPr>
        <w:ind w:left="364" w:hanging="360"/>
        <w:jc w:val="left"/>
      </w:pPr>
      <w:r>
        <w:t>The Budget holder will be responsible to get the prior approval of the expenses from Head of Base and Country Director in writing as per Finance policy</w:t>
      </w:r>
    </w:p>
    <w:p w:rsidR="00EA0CDC" w:rsidRDefault="003C104C" w:rsidP="009F1654">
      <w:pPr>
        <w:numPr>
          <w:ilvl w:val="0"/>
          <w:numId w:val="48"/>
        </w:numPr>
        <w:ind w:left="364" w:hanging="360"/>
        <w:jc w:val="left"/>
      </w:pPr>
      <w:r>
        <w:t xml:space="preserve">The </w:t>
      </w:r>
      <w:r w:rsidR="009F1654">
        <w:t>Welfare and Relief Committee</w:t>
      </w:r>
      <w:r>
        <w:t xml:space="preserve"> Staff arranging the event will be responsible to manage the reimbursement</w:t>
      </w:r>
    </w:p>
    <w:p w:rsidR="00EA0CDC" w:rsidRDefault="003C104C" w:rsidP="009F1654">
      <w:pPr>
        <w:numPr>
          <w:ilvl w:val="0"/>
          <w:numId w:val="48"/>
        </w:numPr>
        <w:ind w:left="364" w:hanging="360"/>
        <w:jc w:val="left"/>
      </w:pPr>
      <w:r>
        <w:t xml:space="preserve">The event organizer can send the Reimbursement Form </w:t>
      </w:r>
      <w:r>
        <w:rPr>
          <w:b/>
        </w:rPr>
        <w:t>Annexure 29</w:t>
      </w:r>
      <w:r>
        <w:t xml:space="preserve"> in advance to the participants through email and or will hand over the form during the event</w:t>
      </w:r>
    </w:p>
    <w:p w:rsidR="00EA0CDC" w:rsidRDefault="003C104C" w:rsidP="009F1654">
      <w:pPr>
        <w:numPr>
          <w:ilvl w:val="0"/>
          <w:numId w:val="48"/>
        </w:numPr>
        <w:ind w:left="364" w:hanging="360"/>
        <w:jc w:val="left"/>
      </w:pPr>
      <w:r>
        <w:lastRenderedPageBreak/>
        <w:t>All the invited participants will submit their claims on the prescribed from which must be supported by original receipts</w:t>
      </w:r>
    </w:p>
    <w:p w:rsidR="00EA0CDC" w:rsidRDefault="003C104C" w:rsidP="009F1654">
      <w:pPr>
        <w:numPr>
          <w:ilvl w:val="0"/>
          <w:numId w:val="48"/>
        </w:numPr>
        <w:ind w:left="364" w:hanging="360"/>
        <w:jc w:val="left"/>
      </w:pPr>
      <w:r>
        <w:t>The event organizer with the support of Finance staff will check the form and original receipts etc. in accordance with this policy</w:t>
      </w:r>
    </w:p>
    <w:p w:rsidR="00EA0CDC" w:rsidRDefault="003C104C" w:rsidP="009F1654">
      <w:pPr>
        <w:numPr>
          <w:ilvl w:val="0"/>
          <w:numId w:val="48"/>
        </w:numPr>
        <w:spacing w:after="236"/>
        <w:ind w:left="364" w:hanging="360"/>
        <w:jc w:val="left"/>
      </w:pPr>
      <w:r>
        <w:t xml:space="preserve">The event organizer with the support of Finance staff will ensure the reimbursement of TA &amp; DA is as per </w:t>
      </w:r>
      <w:r w:rsidR="009F1654">
        <w:t>Welfare and Relief Committee</w:t>
      </w:r>
      <w:r>
        <w:t>’s Finance and payment policies and will make sure to charge the cost in the relevant project</w:t>
      </w:r>
    </w:p>
    <w:p w:rsidR="00EA0CDC" w:rsidRDefault="003C104C" w:rsidP="009F1654">
      <w:pPr>
        <w:spacing w:after="129" w:line="237" w:lineRule="auto"/>
        <w:ind w:left="-3" w:right="-12"/>
        <w:jc w:val="left"/>
      </w:pPr>
      <w:r>
        <w:rPr>
          <w:b/>
          <w:sz w:val="24"/>
        </w:rPr>
        <w:t xml:space="preserve">12.3. </w:t>
      </w:r>
      <w:r>
        <w:rPr>
          <w:b/>
          <w:sz w:val="24"/>
          <w:u w:val="single" w:color="000000"/>
        </w:rPr>
        <w:t>Other Staff Policies:</w:t>
      </w:r>
    </w:p>
    <w:p w:rsidR="00EA0CDC" w:rsidRDefault="003C104C" w:rsidP="009F1654">
      <w:pPr>
        <w:spacing w:after="44" w:line="237" w:lineRule="auto"/>
        <w:ind w:left="15" w:right="-15" w:hanging="8"/>
        <w:jc w:val="left"/>
      </w:pPr>
      <w:r>
        <w:rPr>
          <w:rFonts w:ascii="Calibri" w:eastAsia="Calibri" w:hAnsi="Calibri" w:cs="Calibri"/>
          <w:noProof/>
          <w:position w:val="-1"/>
          <w:sz w:val="22"/>
        </w:rPr>
        <w:drawing>
          <wp:inline distT="0" distB="0" distL="0" distR="0">
            <wp:extent cx="406146" cy="110490"/>
            <wp:effectExtent l="0" t="0" r="0" b="0"/>
            <wp:docPr id="18769" name="Picture 18769"/>
            <wp:cNvGraphicFramePr/>
            <a:graphic xmlns:a="http://schemas.openxmlformats.org/drawingml/2006/main">
              <a:graphicData uri="http://schemas.openxmlformats.org/drawingml/2006/picture">
                <pic:pic xmlns:pic="http://schemas.openxmlformats.org/drawingml/2006/picture">
                  <pic:nvPicPr>
                    <pic:cNvPr id="18769" name="Picture 18769"/>
                    <pic:cNvPicPr/>
                  </pic:nvPicPr>
                  <pic:blipFill>
                    <a:blip r:embed="rId386"/>
                    <a:stretch>
                      <a:fillRect/>
                    </a:stretch>
                  </pic:blipFill>
                  <pic:spPr>
                    <a:xfrm>
                      <a:off x="0" y="0"/>
                      <a:ext cx="406146" cy="110490"/>
                    </a:xfrm>
                    <a:prstGeom prst="rect">
                      <a:avLst/>
                    </a:prstGeom>
                  </pic:spPr>
                </pic:pic>
              </a:graphicData>
            </a:graphic>
          </wp:inline>
        </w:drawing>
      </w:r>
      <w:r>
        <w:rPr>
          <w:sz w:val="22"/>
          <w:u w:val="single" w:color="000000"/>
        </w:rPr>
        <w:t>Purpose</w:t>
      </w:r>
    </w:p>
    <w:p w:rsidR="00EA0CDC" w:rsidRDefault="003C104C" w:rsidP="009F1654">
      <w:pPr>
        <w:jc w:val="left"/>
      </w:pPr>
      <w:r>
        <w:t>The basic purpose of Staff Events Policy is to organize and celebrate different activities and events with the objective of team building at all levels. As a cohesive team of staff is vital for any organization to succeed. People must work closely together, wear many hats and work effectively across the organization to get tasks accomplished quickly enough to achieve the goals. Because teamwork is so critical for success, team-building activities are vital.</w:t>
      </w:r>
    </w:p>
    <w:p w:rsidR="00EA0CDC" w:rsidRDefault="00EA0CDC" w:rsidP="009F1654">
      <w:pPr>
        <w:spacing w:after="0" w:line="240" w:lineRule="auto"/>
        <w:ind w:left="2" w:right="0" w:firstLine="0"/>
        <w:jc w:val="left"/>
      </w:pPr>
    </w:p>
    <w:p w:rsidR="00EA0CDC" w:rsidRDefault="003C104C" w:rsidP="009F1654">
      <w:pPr>
        <w:ind w:right="5992"/>
        <w:jc w:val="left"/>
      </w:pPr>
      <w:r>
        <w:t xml:space="preserve">These events will help in the following ways: </w:t>
      </w:r>
      <w:r>
        <w:rPr>
          <w:rFonts w:ascii="Segoe UI Symbol" w:eastAsia="Segoe UI Symbol" w:hAnsi="Segoe UI Symbol" w:cs="Segoe UI Symbol"/>
        </w:rPr>
        <w:t></w:t>
      </w:r>
      <w:r>
        <w:t xml:space="preserve"> </w:t>
      </w:r>
      <w:r>
        <w:tab/>
        <w:t>to help develop trust among the teams</w:t>
      </w:r>
    </w:p>
    <w:p w:rsidR="00EA0CDC" w:rsidRDefault="003C104C" w:rsidP="009F1654">
      <w:pPr>
        <w:numPr>
          <w:ilvl w:val="0"/>
          <w:numId w:val="48"/>
        </w:numPr>
        <w:ind w:left="364" w:hanging="360"/>
        <w:jc w:val="left"/>
      </w:pPr>
      <w:r>
        <w:t>to play an important role in easing conflicts between co-workers by allowing employees to bond with one another and become more accustomed to each other’s personalities.</w:t>
      </w:r>
    </w:p>
    <w:p w:rsidR="00EA0CDC" w:rsidRDefault="003C104C" w:rsidP="009F1654">
      <w:pPr>
        <w:numPr>
          <w:ilvl w:val="0"/>
          <w:numId w:val="48"/>
        </w:numPr>
        <w:ind w:left="364" w:hanging="360"/>
        <w:jc w:val="left"/>
      </w:pPr>
      <w:r>
        <w:t>to establish a stronger bond between co-workers who might blame one another when problems arise within shared projects.</w:t>
      </w:r>
    </w:p>
    <w:p w:rsidR="00EA0CDC" w:rsidRDefault="003C104C" w:rsidP="009F1654">
      <w:pPr>
        <w:numPr>
          <w:ilvl w:val="0"/>
          <w:numId w:val="48"/>
        </w:numPr>
        <w:spacing w:line="340" w:lineRule="auto"/>
        <w:ind w:left="364" w:hanging="360"/>
        <w:jc w:val="left"/>
      </w:pPr>
      <w:r>
        <w:t xml:space="preserve">how to better communicate with one another to solve activities which require group support. </w:t>
      </w:r>
      <w:r>
        <w:rPr>
          <w:rFonts w:ascii="Calibri" w:eastAsia="Calibri" w:hAnsi="Calibri" w:cs="Calibri"/>
          <w:noProof/>
          <w:position w:val="-1"/>
          <w:sz w:val="22"/>
        </w:rPr>
        <w:drawing>
          <wp:inline distT="0" distB="0" distL="0" distR="0">
            <wp:extent cx="406146" cy="110490"/>
            <wp:effectExtent l="0" t="0" r="0" b="0"/>
            <wp:docPr id="18818" name="Picture 18818"/>
            <wp:cNvGraphicFramePr/>
            <a:graphic xmlns:a="http://schemas.openxmlformats.org/drawingml/2006/main">
              <a:graphicData uri="http://schemas.openxmlformats.org/drawingml/2006/picture">
                <pic:pic xmlns:pic="http://schemas.openxmlformats.org/drawingml/2006/picture">
                  <pic:nvPicPr>
                    <pic:cNvPr id="18818" name="Picture 18818"/>
                    <pic:cNvPicPr/>
                  </pic:nvPicPr>
                  <pic:blipFill>
                    <a:blip r:embed="rId387"/>
                    <a:stretch>
                      <a:fillRect/>
                    </a:stretch>
                  </pic:blipFill>
                  <pic:spPr>
                    <a:xfrm>
                      <a:off x="0" y="0"/>
                      <a:ext cx="406146" cy="110490"/>
                    </a:xfrm>
                    <a:prstGeom prst="rect">
                      <a:avLst/>
                    </a:prstGeom>
                  </pic:spPr>
                </pic:pic>
              </a:graphicData>
            </a:graphic>
          </wp:inline>
        </w:drawing>
      </w:r>
      <w:r>
        <w:rPr>
          <w:sz w:val="22"/>
        </w:rPr>
        <w:t xml:space="preserve"> </w:t>
      </w:r>
      <w:r>
        <w:rPr>
          <w:sz w:val="22"/>
          <w:u w:val="single" w:color="000000"/>
        </w:rPr>
        <w:t>Get together and Team Building Exercise – As per Best Practice</w:t>
      </w:r>
    </w:p>
    <w:p w:rsidR="00EA0CDC" w:rsidRDefault="003C104C" w:rsidP="009F1654">
      <w:pPr>
        <w:jc w:val="left"/>
      </w:pPr>
      <w:r>
        <w:t>As per the best practices under this arrangement a one-day activity will be designed and conducted at Country Office as well as at base offices for half/full day in which different team building activities/sessions will be conducted along with fun and games etc. This event will be designed and arranged by all the departments/units on rotational basis with the facilitation and support by respective HR team/HR focal person. The host department will submit their proposal for approval (CD for CO and Head of Base for Base Office). The said proposal must cover the following:</w:t>
      </w:r>
    </w:p>
    <w:p w:rsidR="00EA0CDC" w:rsidRDefault="003C104C" w:rsidP="009F1654">
      <w:pPr>
        <w:numPr>
          <w:ilvl w:val="0"/>
          <w:numId w:val="48"/>
        </w:numPr>
        <w:ind w:left="364" w:hanging="360"/>
        <w:jc w:val="left"/>
      </w:pPr>
      <w:r>
        <w:t>Brief of the proposed plan</w:t>
      </w:r>
    </w:p>
    <w:p w:rsidR="00EA0CDC" w:rsidRDefault="003C104C" w:rsidP="009F1654">
      <w:pPr>
        <w:numPr>
          <w:ilvl w:val="0"/>
          <w:numId w:val="48"/>
        </w:numPr>
        <w:ind w:left="364" w:hanging="360"/>
        <w:jc w:val="left"/>
      </w:pPr>
      <w:r>
        <w:t>Venue</w:t>
      </w:r>
    </w:p>
    <w:p w:rsidR="00EA0CDC" w:rsidRDefault="003C104C" w:rsidP="009F1654">
      <w:pPr>
        <w:numPr>
          <w:ilvl w:val="0"/>
          <w:numId w:val="48"/>
        </w:numPr>
        <w:ind w:left="364" w:hanging="360"/>
        <w:jc w:val="left"/>
      </w:pPr>
      <w:r>
        <w:t>Cost breakup of the activity proposed</w:t>
      </w:r>
    </w:p>
    <w:p w:rsidR="00EA0CDC" w:rsidRDefault="003C104C" w:rsidP="009F1654">
      <w:pPr>
        <w:numPr>
          <w:ilvl w:val="0"/>
          <w:numId w:val="48"/>
        </w:numPr>
        <w:ind w:left="364" w:hanging="360"/>
        <w:jc w:val="left"/>
      </w:pPr>
      <w:r>
        <w:t>Logistics for the activity</w:t>
      </w:r>
    </w:p>
    <w:p w:rsidR="00EA0CDC" w:rsidRDefault="003C104C" w:rsidP="009F1654">
      <w:pPr>
        <w:numPr>
          <w:ilvl w:val="0"/>
          <w:numId w:val="48"/>
        </w:numPr>
        <w:ind w:left="364" w:hanging="360"/>
        <w:jc w:val="left"/>
      </w:pPr>
      <w:r>
        <w:t>Food arrangement for the event/proposed menu</w:t>
      </w:r>
    </w:p>
    <w:p w:rsidR="00EA0CDC" w:rsidRDefault="00EA0CDC" w:rsidP="009F1654">
      <w:pPr>
        <w:spacing w:after="0" w:line="240" w:lineRule="auto"/>
        <w:ind w:left="2" w:right="0" w:firstLine="0"/>
        <w:jc w:val="left"/>
      </w:pPr>
    </w:p>
    <w:p w:rsidR="00EA0CDC" w:rsidRDefault="003C104C" w:rsidP="009F1654">
      <w:pPr>
        <w:jc w:val="left"/>
      </w:pPr>
      <w:r>
        <w:t xml:space="preserve">The maximum budget allocation for each session will be PKR 30,000 for each location in case of the budget availability in the relevant projects. In case of non-availability of the budget the said event can be arranged on sharing basis by the consent of the staff members. </w:t>
      </w:r>
      <w:r>
        <w:rPr>
          <w:rFonts w:ascii="Calibri" w:eastAsia="Calibri" w:hAnsi="Calibri" w:cs="Calibri"/>
          <w:noProof/>
          <w:position w:val="-1"/>
          <w:sz w:val="22"/>
        </w:rPr>
        <w:drawing>
          <wp:inline distT="0" distB="0" distL="0" distR="0">
            <wp:extent cx="409575" cy="111125"/>
            <wp:effectExtent l="0" t="0" r="0" b="0"/>
            <wp:docPr id="90154" name="Picture 90154"/>
            <wp:cNvGraphicFramePr/>
            <a:graphic xmlns:a="http://schemas.openxmlformats.org/drawingml/2006/main">
              <a:graphicData uri="http://schemas.openxmlformats.org/drawingml/2006/picture">
                <pic:pic xmlns:pic="http://schemas.openxmlformats.org/drawingml/2006/picture">
                  <pic:nvPicPr>
                    <pic:cNvPr id="90154" name="Picture 90154"/>
                    <pic:cNvPicPr/>
                  </pic:nvPicPr>
                  <pic:blipFill>
                    <a:blip r:embed="rId388"/>
                    <a:stretch>
                      <a:fillRect/>
                    </a:stretch>
                  </pic:blipFill>
                  <pic:spPr>
                    <a:xfrm>
                      <a:off x="0" y="0"/>
                      <a:ext cx="409575" cy="111125"/>
                    </a:xfrm>
                    <a:prstGeom prst="rect">
                      <a:avLst/>
                    </a:prstGeom>
                  </pic:spPr>
                </pic:pic>
              </a:graphicData>
            </a:graphic>
          </wp:inline>
        </w:drawing>
      </w:r>
      <w:r>
        <w:rPr>
          <w:sz w:val="22"/>
        </w:rPr>
        <w:t xml:space="preserve"> </w:t>
      </w:r>
      <w:r>
        <w:rPr>
          <w:sz w:val="22"/>
          <w:u w:val="single" w:color="000000"/>
        </w:rPr>
        <w:t>Farewell for Outgoing Staff Members</w:t>
      </w:r>
    </w:p>
    <w:p w:rsidR="00EA0CDC" w:rsidRDefault="003C104C" w:rsidP="009F1654">
      <w:pPr>
        <w:jc w:val="left"/>
      </w:pPr>
      <w:r>
        <w:t xml:space="preserve">At the time of the staff departure, this is a good opportunity for the co-workers and organization to recognize and acknowledge the contributions of the outgoing staff.  The farewell will be organized and supported by the organization in case if the staff has spent at least 06 months with </w:t>
      </w:r>
      <w:r w:rsidR="009F1654">
        <w:t>Welfare and Relief Committee</w:t>
      </w:r>
      <w:r>
        <w:t xml:space="preserve"> in staff category </w:t>
      </w:r>
      <w:r>
        <w:lastRenderedPageBreak/>
        <w:t>either in the CO or at the base level. The respective HR team/focal person will be responsible for all the related arrangements etc.</w:t>
      </w:r>
    </w:p>
    <w:p w:rsidR="00EA0CDC" w:rsidRDefault="00EA0CDC" w:rsidP="009F1654">
      <w:pPr>
        <w:spacing w:after="0" w:line="240" w:lineRule="auto"/>
        <w:ind w:left="2" w:right="0" w:firstLine="0"/>
        <w:jc w:val="left"/>
      </w:pPr>
    </w:p>
    <w:p w:rsidR="00EA0CDC" w:rsidRDefault="003C104C" w:rsidP="009F1654">
      <w:pPr>
        <w:jc w:val="left"/>
      </w:pPr>
      <w:r>
        <w:t>The organization will bear the following costs associated with the farewell.</w:t>
      </w:r>
    </w:p>
    <w:p w:rsidR="00EA0CDC" w:rsidRDefault="003C104C" w:rsidP="009F1654">
      <w:pPr>
        <w:numPr>
          <w:ilvl w:val="0"/>
          <w:numId w:val="48"/>
        </w:numPr>
        <w:ind w:left="364" w:hanging="360"/>
        <w:jc w:val="left"/>
      </w:pPr>
      <w:r>
        <w:t xml:space="preserve">Refreshment for all staff at CO level   </w:t>
      </w:r>
      <w:r>
        <w:tab/>
        <w:t xml:space="preserve"> </w:t>
      </w:r>
      <w:r>
        <w:tab/>
        <w:t xml:space="preserve"> </w:t>
      </w:r>
      <w:r>
        <w:tab/>
        <w:t>PKR 2,000.00</w:t>
      </w:r>
    </w:p>
    <w:p w:rsidR="00EA0CDC" w:rsidRDefault="003C104C" w:rsidP="009F1654">
      <w:pPr>
        <w:numPr>
          <w:ilvl w:val="0"/>
          <w:numId w:val="48"/>
        </w:numPr>
        <w:ind w:left="364" w:hanging="360"/>
        <w:jc w:val="left"/>
      </w:pPr>
      <w:r>
        <w:t xml:space="preserve">Refreshment for all staff at Base level </w:t>
      </w:r>
      <w:r>
        <w:tab/>
        <w:t xml:space="preserve"> </w:t>
      </w:r>
      <w:r>
        <w:tab/>
        <w:t xml:space="preserve"> </w:t>
      </w:r>
      <w:r>
        <w:tab/>
        <w:t xml:space="preserve">        3,000.00</w:t>
      </w:r>
    </w:p>
    <w:p w:rsidR="00EA0CDC" w:rsidRDefault="003C104C" w:rsidP="009F1654">
      <w:pPr>
        <w:numPr>
          <w:ilvl w:val="0"/>
          <w:numId w:val="48"/>
        </w:numPr>
        <w:ind w:left="364" w:hanging="360"/>
        <w:jc w:val="left"/>
      </w:pPr>
      <w:r>
        <w:t xml:space="preserve">Gift/shield/bouquet  </w:t>
      </w:r>
      <w:r>
        <w:tab/>
        <w:t xml:space="preserve"> </w:t>
      </w:r>
      <w:r>
        <w:tab/>
        <w:t xml:space="preserve"> </w:t>
      </w:r>
      <w:r>
        <w:tab/>
        <w:t xml:space="preserve"> </w:t>
      </w:r>
      <w:r>
        <w:tab/>
        <w:t xml:space="preserve"> </w:t>
      </w:r>
      <w:r>
        <w:tab/>
        <w:t xml:space="preserve">        1,000.00</w:t>
      </w:r>
    </w:p>
    <w:p w:rsidR="00EA0CDC" w:rsidRDefault="003C104C" w:rsidP="009F1654">
      <w:pPr>
        <w:numPr>
          <w:ilvl w:val="0"/>
          <w:numId w:val="48"/>
        </w:numPr>
        <w:ind w:left="364" w:hanging="360"/>
        <w:jc w:val="left"/>
      </w:pPr>
      <w:r>
        <w:t xml:space="preserve">Best wishes/greeting card </w:t>
      </w:r>
      <w:r>
        <w:tab/>
        <w:t xml:space="preserve"> </w:t>
      </w:r>
      <w:r>
        <w:tab/>
        <w:t xml:space="preserve"> </w:t>
      </w:r>
      <w:r>
        <w:tab/>
        <w:t xml:space="preserve"> </w:t>
      </w:r>
      <w:r>
        <w:tab/>
        <w:t xml:space="preserve"> </w:t>
      </w:r>
      <w:r>
        <w:tab/>
        <w:t xml:space="preserve">        50.00</w:t>
      </w: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tbl>
      <w:tblPr>
        <w:tblStyle w:val="TableGrid"/>
        <w:tblW w:w="10224" w:type="dxa"/>
        <w:tblInd w:w="-113" w:type="dxa"/>
        <w:tblCellMar>
          <w:right w:w="115" w:type="dxa"/>
        </w:tblCellMar>
        <w:tblLook w:val="04A0" w:firstRow="1" w:lastRow="0" w:firstColumn="1" w:lastColumn="0" w:noHBand="0" w:noVBand="1"/>
      </w:tblPr>
      <w:tblGrid>
        <w:gridCol w:w="2276"/>
        <w:gridCol w:w="7948"/>
      </w:tblGrid>
      <w:tr w:rsidR="00EA0CDC">
        <w:trPr>
          <w:trHeight w:val="425"/>
        </w:trPr>
        <w:tc>
          <w:tcPr>
            <w:tcW w:w="2276" w:type="dxa"/>
            <w:tcBorders>
              <w:top w:val="single" w:sz="8" w:space="0" w:color="000000"/>
              <w:left w:val="single" w:sz="8" w:space="0" w:color="000000"/>
              <w:bottom w:val="single" w:sz="8" w:space="0" w:color="000000"/>
              <w:right w:val="nil"/>
            </w:tcBorders>
            <w:shd w:val="clear" w:color="auto" w:fill="D9D9D9"/>
          </w:tcPr>
          <w:p w:rsidR="00EA0CDC" w:rsidRDefault="003C104C" w:rsidP="009F1654">
            <w:pPr>
              <w:spacing w:after="0" w:line="276" w:lineRule="auto"/>
              <w:ind w:left="115" w:right="0" w:firstLine="0"/>
              <w:jc w:val="left"/>
            </w:pPr>
            <w:r>
              <w:rPr>
                <w:b/>
                <w:sz w:val="32"/>
              </w:rPr>
              <w:t>Section 13.</w:t>
            </w:r>
          </w:p>
        </w:tc>
        <w:tc>
          <w:tcPr>
            <w:tcW w:w="7948" w:type="dxa"/>
            <w:tcBorders>
              <w:top w:val="single" w:sz="8" w:space="0" w:color="000000"/>
              <w:left w:val="nil"/>
              <w:bottom w:val="single" w:sz="8" w:space="0" w:color="000000"/>
              <w:right w:val="single" w:sz="8" w:space="0" w:color="000000"/>
            </w:tcBorders>
            <w:shd w:val="clear" w:color="auto" w:fill="D9D9D9"/>
          </w:tcPr>
          <w:p w:rsidR="00EA0CDC" w:rsidRDefault="003C104C" w:rsidP="009F1654">
            <w:pPr>
              <w:spacing w:after="0" w:line="276" w:lineRule="auto"/>
              <w:ind w:left="0" w:right="0" w:firstLine="0"/>
              <w:jc w:val="left"/>
            </w:pPr>
            <w:r>
              <w:rPr>
                <w:b/>
                <w:sz w:val="32"/>
              </w:rPr>
              <w:t>Annexures</w:t>
            </w:r>
          </w:p>
        </w:tc>
      </w:tr>
    </w:tbl>
    <w:p w:rsidR="00EA0CDC" w:rsidRDefault="00EA0CDC" w:rsidP="009F1654">
      <w:pPr>
        <w:spacing w:after="8" w:line="276" w:lineRule="auto"/>
        <w:ind w:left="2" w:right="0" w:firstLine="0"/>
        <w:jc w:val="left"/>
      </w:pPr>
    </w:p>
    <w:tbl>
      <w:tblPr>
        <w:tblStyle w:val="TableGrid"/>
        <w:tblW w:w="6544" w:type="dxa"/>
        <w:tblInd w:w="2" w:type="dxa"/>
        <w:tblLook w:val="04A0" w:firstRow="1" w:lastRow="0" w:firstColumn="1" w:lastColumn="0" w:noHBand="0" w:noVBand="1"/>
      </w:tblPr>
      <w:tblGrid>
        <w:gridCol w:w="1440"/>
        <w:gridCol w:w="5104"/>
      </w:tblGrid>
      <w:tr w:rsidR="00EA0CDC">
        <w:trPr>
          <w:trHeight w:val="225"/>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Recruitment Request</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JD Format</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3.</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Interview Assessment Sample</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4.</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Candidate Interview Preparation Guidelines</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5.</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Job Offer Letter</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6.</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Reference Release Form</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7.</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Reference Check Form</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8.</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Probation Planning &amp; Evaluation Form</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9.</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Contract Amendment</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10.</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Checklist Personal Files</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11.</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Travel Request Form National</w:t>
            </w:r>
          </w:p>
        </w:tc>
      </w:tr>
      <w:tr w:rsidR="00EA0CDC">
        <w:trPr>
          <w:trHeight w:val="231"/>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12.</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Travel Request Form International</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13.</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Pakistan Mission Salary Grid</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14.</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Bank Account, Payroll Detail Form</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15.</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Overtime &amp; Compensatory Leave Request Form</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16.</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Leave Request Form</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17.</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Monthly Conversation Work Sheet</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18.</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Annual Appraisal and End of Assignment Appraisal Form</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19.</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Training Nomination Form</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20.</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Initial Training Reflection Form</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21.</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Training Commitment Bond</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22.</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Warning Letter Template</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23.</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End of Contract Notice</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24.</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Nomination Form Template</w:t>
            </w:r>
          </w:p>
        </w:tc>
      </w:tr>
      <w:tr w:rsidR="00EA0CDC">
        <w:trPr>
          <w:trHeight w:val="229"/>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25.</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Indemnity Form</w:t>
            </w:r>
          </w:p>
        </w:tc>
      </w:tr>
      <w:tr w:rsidR="00EA0CDC">
        <w:trPr>
          <w:trHeight w:val="231"/>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26.</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Hand Over Report</w:t>
            </w:r>
          </w:p>
        </w:tc>
      </w:tr>
      <w:tr w:rsidR="00EA0CDC">
        <w:trPr>
          <w:trHeight w:val="231"/>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27.</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Exit Interview Form</w:t>
            </w:r>
          </w:p>
        </w:tc>
      </w:tr>
      <w:tr w:rsidR="00EA0CDC">
        <w:trPr>
          <w:trHeight w:val="230"/>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28.</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Clearance Form</w:t>
            </w:r>
          </w:p>
        </w:tc>
      </w:tr>
      <w:tr w:rsidR="00EA0CDC">
        <w:trPr>
          <w:trHeight w:val="226"/>
        </w:trPr>
        <w:tc>
          <w:tcPr>
            <w:tcW w:w="1440" w:type="dxa"/>
            <w:tcBorders>
              <w:top w:val="nil"/>
              <w:left w:val="nil"/>
              <w:bottom w:val="nil"/>
              <w:right w:val="nil"/>
            </w:tcBorders>
          </w:tcPr>
          <w:p w:rsidR="00EA0CDC" w:rsidRDefault="003C104C" w:rsidP="009F1654">
            <w:pPr>
              <w:spacing w:after="0" w:line="276" w:lineRule="auto"/>
              <w:ind w:left="0" w:right="0" w:firstLine="0"/>
              <w:jc w:val="left"/>
            </w:pPr>
            <w:r>
              <w:t>Annexure 29.</w:t>
            </w:r>
          </w:p>
        </w:tc>
        <w:tc>
          <w:tcPr>
            <w:tcW w:w="5104" w:type="dxa"/>
            <w:tcBorders>
              <w:top w:val="nil"/>
              <w:left w:val="nil"/>
              <w:bottom w:val="nil"/>
              <w:right w:val="nil"/>
            </w:tcBorders>
          </w:tcPr>
          <w:p w:rsidR="00EA0CDC" w:rsidRDefault="003C104C" w:rsidP="009F1654">
            <w:pPr>
              <w:spacing w:after="0" w:line="276" w:lineRule="auto"/>
              <w:ind w:left="0" w:right="0" w:firstLine="0"/>
              <w:jc w:val="left"/>
            </w:pPr>
            <w:r>
              <w:t>Payment of TA/DA form for Government Officials</w:t>
            </w:r>
          </w:p>
        </w:tc>
      </w:tr>
    </w:tbl>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p w:rsidR="00EA0CDC" w:rsidRDefault="00EA0CDC" w:rsidP="009F1654">
      <w:pPr>
        <w:spacing w:after="0" w:line="240" w:lineRule="auto"/>
        <w:ind w:left="2" w:right="0" w:firstLine="0"/>
        <w:jc w:val="left"/>
      </w:pPr>
    </w:p>
    <w:sectPr w:rsidR="00EA0CDC">
      <w:headerReference w:type="even" r:id="rId389"/>
      <w:headerReference w:type="default" r:id="rId390"/>
      <w:footerReference w:type="even" r:id="rId391"/>
      <w:footerReference w:type="default" r:id="rId392"/>
      <w:headerReference w:type="first" r:id="rId393"/>
      <w:footerReference w:type="first" r:id="rId394"/>
      <w:pgSz w:w="11906" w:h="16838"/>
      <w:pgMar w:top="1258" w:right="952" w:bottom="1446" w:left="89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EEB" w:rsidRDefault="006D0EEB">
      <w:pPr>
        <w:spacing w:after="0" w:line="240" w:lineRule="auto"/>
      </w:pPr>
      <w:r>
        <w:separator/>
      </w:r>
    </w:p>
  </w:endnote>
  <w:endnote w:type="continuationSeparator" w:id="0">
    <w:p w:rsidR="006D0EEB" w:rsidRDefault="006D0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CDC" w:rsidRDefault="003C104C">
    <w:pPr>
      <w:spacing w:after="92" w:line="240" w:lineRule="auto"/>
      <w:ind w:left="0" w:right="17" w:firstLine="0"/>
      <w:jc w:val="right"/>
    </w:pPr>
    <w:r>
      <w:rPr>
        <w:rFonts w:ascii="Calibri" w:eastAsia="Calibri" w:hAnsi="Calibri" w:cs="Calibri"/>
        <w:sz w:val="22"/>
      </w:rPr>
      <w:t xml:space="preserve"> </w:t>
    </w:r>
  </w:p>
  <w:p w:rsidR="00EA0CDC" w:rsidRDefault="003C104C">
    <w:pPr>
      <w:spacing w:after="94" w:line="240" w:lineRule="auto"/>
      <w:ind w:left="0" w:right="17" w:firstLine="0"/>
      <w:jc w:val="right"/>
    </w:pPr>
    <w:r>
      <w:rPr>
        <w:rFonts w:ascii="Calibri" w:eastAsia="Calibri" w:hAnsi="Calibri" w:cs="Calibri"/>
        <w:sz w:val="22"/>
      </w:rPr>
      <w:t xml:space="preserve"> </w:t>
    </w:r>
  </w:p>
  <w:p w:rsidR="00EA0CDC" w:rsidRDefault="003C104C">
    <w:pPr>
      <w:spacing w:after="92" w:line="240" w:lineRule="auto"/>
      <w:ind w:left="0" w:right="17" w:firstLine="0"/>
      <w:jc w:val="right"/>
    </w:pPr>
    <w:r>
      <w:rPr>
        <w:rFonts w:ascii="Calibri" w:eastAsia="Calibri" w:hAnsi="Calibri" w:cs="Calibri"/>
        <w:sz w:val="22"/>
      </w:rPr>
      <w:t xml:space="preserve"> </w:t>
    </w:r>
  </w:p>
  <w:p w:rsidR="00EA0CDC" w:rsidRDefault="003C104C">
    <w:pPr>
      <w:spacing w:after="708" w:line="240" w:lineRule="auto"/>
      <w:ind w:left="0" w:right="17" w:firstLine="0"/>
      <w:jc w:val="right"/>
    </w:pPr>
    <w:r>
      <w:rPr>
        <w:rFonts w:ascii="Calibri" w:eastAsia="Calibri" w:hAnsi="Calibri" w:cs="Calibri"/>
        <w:sz w:val="22"/>
      </w:rPr>
      <w:t xml:space="preserve"> </w:t>
    </w:r>
  </w:p>
  <w:p w:rsidR="00EA0CDC" w:rsidRDefault="003C104C">
    <w:pPr>
      <w:spacing w:after="0" w:line="240" w:lineRule="auto"/>
      <w:ind w:left="0" w:right="0" w:firstLine="0"/>
      <w:jc w:val="left"/>
    </w:pPr>
    <w:r>
      <w:t xml:space="preserve">________________________________________________________________________________________ </w:t>
    </w:r>
  </w:p>
  <w:p w:rsidR="00EA0CDC" w:rsidRDefault="003C104C">
    <w:pPr>
      <w:spacing w:after="0" w:line="240" w:lineRule="auto"/>
      <w:ind w:left="0" w:right="0" w:firstLine="0"/>
      <w:jc w:val="right"/>
    </w:pPr>
    <w:r>
      <w:fldChar w:fldCharType="begin"/>
    </w:r>
    <w:r>
      <w:instrText xml:space="preserve"> PAGE   \* MERGEFORMAT </w:instrText>
    </w:r>
    <w:r>
      <w:fldChar w:fldCharType="separate"/>
    </w:r>
    <w:r w:rsidR="007F6B84">
      <w:rPr>
        <w:noProof/>
      </w:rPr>
      <w:t>42</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CDC" w:rsidRDefault="003C104C">
    <w:pPr>
      <w:spacing w:after="94" w:line="240" w:lineRule="auto"/>
      <w:ind w:left="0" w:right="17" w:firstLine="0"/>
      <w:jc w:val="right"/>
    </w:pPr>
    <w:r>
      <w:rPr>
        <w:rFonts w:ascii="Calibri" w:eastAsia="Calibri" w:hAnsi="Calibri" w:cs="Calibri"/>
        <w:sz w:val="22"/>
      </w:rPr>
      <w:t xml:space="preserve"> </w:t>
    </w:r>
  </w:p>
  <w:p w:rsidR="00EA0CDC" w:rsidRDefault="003C104C">
    <w:pPr>
      <w:spacing w:after="92" w:line="240" w:lineRule="auto"/>
      <w:ind w:left="0" w:right="17" w:firstLine="0"/>
      <w:jc w:val="right"/>
    </w:pPr>
    <w:r>
      <w:rPr>
        <w:rFonts w:ascii="Calibri" w:eastAsia="Calibri" w:hAnsi="Calibri" w:cs="Calibri"/>
        <w:sz w:val="22"/>
      </w:rPr>
      <w:t xml:space="preserve"> </w:t>
    </w:r>
  </w:p>
  <w:p w:rsidR="00EA0CDC" w:rsidRDefault="003C104C">
    <w:pPr>
      <w:spacing w:after="92" w:line="240" w:lineRule="auto"/>
      <w:ind w:left="0" w:right="17" w:firstLine="0"/>
      <w:jc w:val="right"/>
    </w:pPr>
    <w:r>
      <w:rPr>
        <w:rFonts w:ascii="Calibri" w:eastAsia="Calibri" w:hAnsi="Calibri" w:cs="Calibri"/>
        <w:sz w:val="22"/>
      </w:rPr>
      <w:t xml:space="preserve"> </w:t>
    </w:r>
  </w:p>
  <w:p w:rsidR="00EA0CDC" w:rsidRDefault="003C104C">
    <w:pPr>
      <w:spacing w:after="94" w:line="240" w:lineRule="auto"/>
      <w:ind w:left="0" w:right="17" w:firstLine="0"/>
      <w:jc w:val="right"/>
    </w:pPr>
    <w:r>
      <w:rPr>
        <w:rFonts w:ascii="Calibri" w:eastAsia="Calibri" w:hAnsi="Calibri" w:cs="Calibri"/>
        <w:sz w:val="22"/>
      </w:rPr>
      <w:t xml:space="preserve"> </w:t>
    </w:r>
  </w:p>
  <w:p w:rsidR="00EA0CDC" w:rsidRDefault="003C104C">
    <w:pPr>
      <w:spacing w:after="449" w:line="240" w:lineRule="auto"/>
      <w:ind w:left="0" w:right="17" w:firstLine="0"/>
      <w:jc w:val="right"/>
    </w:pPr>
    <w:r>
      <w:rPr>
        <w:rFonts w:ascii="Calibri" w:eastAsia="Calibri" w:hAnsi="Calibri" w:cs="Calibri"/>
        <w:sz w:val="22"/>
      </w:rPr>
      <w:t xml:space="preserve"> </w:t>
    </w:r>
  </w:p>
  <w:p w:rsidR="00EA0CDC" w:rsidRDefault="003C104C">
    <w:pPr>
      <w:spacing w:after="0" w:line="240" w:lineRule="auto"/>
      <w:ind w:left="0" w:right="0" w:firstLine="0"/>
      <w:jc w:val="left"/>
    </w:pPr>
    <w:r>
      <w:t xml:space="preserve">________________________________________________________________________________________ </w:t>
    </w:r>
  </w:p>
  <w:p w:rsidR="00EA0CDC" w:rsidRDefault="003C104C">
    <w:pPr>
      <w:spacing w:after="0" w:line="240" w:lineRule="auto"/>
      <w:ind w:left="0" w:right="0" w:firstLine="0"/>
      <w:jc w:val="right"/>
    </w:pPr>
    <w:r>
      <w:fldChar w:fldCharType="begin"/>
    </w:r>
    <w:r>
      <w:instrText xml:space="preserve"> PAGE   \* MERGEFORMAT </w:instrText>
    </w:r>
    <w:r>
      <w:fldChar w:fldCharType="separate"/>
    </w:r>
    <w:r w:rsidR="007F6B84">
      <w:rPr>
        <w:noProof/>
      </w:rPr>
      <w:t>41</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CDC" w:rsidRDefault="00EA0CDC">
    <w:pPr>
      <w:spacing w:after="0" w:line="276"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EEB" w:rsidRDefault="006D0EEB">
      <w:pPr>
        <w:spacing w:after="0" w:line="240" w:lineRule="auto"/>
      </w:pPr>
      <w:r>
        <w:separator/>
      </w:r>
    </w:p>
  </w:footnote>
  <w:footnote w:type="continuationSeparator" w:id="0">
    <w:p w:rsidR="006D0EEB" w:rsidRDefault="006D0E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CDC" w:rsidRDefault="009F1654">
    <w:pPr>
      <w:spacing w:after="0" w:line="240" w:lineRule="auto"/>
      <w:ind w:left="0" w:right="0" w:firstLine="0"/>
      <w:jc w:val="left"/>
    </w:pPr>
    <w:r>
      <w:rPr>
        <w:rFonts w:ascii="Times New Roman" w:eastAsia="Times New Roman" w:hAnsi="Times New Roman" w:cs="Times New Roman"/>
        <w:b/>
        <w:noProof/>
        <w:sz w:val="72"/>
      </w:rPr>
      <w:drawing>
        <wp:anchor distT="0" distB="0" distL="114300" distR="114300" simplePos="0" relativeHeight="251660288" behindDoc="1" locked="0" layoutInCell="1" allowOverlap="1" wp14:anchorId="77C19723" wp14:editId="58D023BB">
          <wp:simplePos x="0" y="0"/>
          <wp:positionH relativeFrom="margin">
            <wp:posOffset>2414235</wp:posOffset>
          </wp:positionH>
          <wp:positionV relativeFrom="paragraph">
            <wp:posOffset>-456565</wp:posOffset>
          </wp:positionV>
          <wp:extent cx="1400175" cy="9239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0175" cy="923925"/>
                  </a:xfrm>
                  <a:prstGeom prst="rect">
                    <a:avLst/>
                  </a:prstGeom>
                </pic:spPr>
              </pic:pic>
            </a:graphicData>
          </a:graphic>
        </wp:anchor>
      </w:drawing>
    </w:r>
    <w:r w:rsidR="003C104C">
      <w:rPr>
        <w:rFonts w:ascii="Times New Roman" w:eastAsia="Times New Roman" w:hAnsi="Times New Roman" w:cs="Times New Roman"/>
        <w:b/>
        <w:sz w:val="72"/>
      </w:rPr>
      <w:t xml:space="preserve">                                          </w:t>
    </w:r>
    <w:r w:rsidR="003C104C">
      <w:rPr>
        <w:rFonts w:ascii="Times New Roman" w:eastAsia="Times New Roman" w:hAnsi="Times New Roman" w:cs="Times New Roman"/>
        <w:b/>
        <w:sz w:val="72"/>
      </w:rPr>
      <w:tab/>
      <w:t xml:space="preserve">   </w:t>
    </w:r>
    <w:r w:rsidR="003C104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CDC" w:rsidRDefault="003C104C">
    <w:pPr>
      <w:spacing w:after="0" w:line="240" w:lineRule="auto"/>
      <w:ind w:left="0" w:right="0" w:firstLine="0"/>
      <w:jc w:val="left"/>
    </w:pPr>
    <w:r>
      <w:rPr>
        <w:rFonts w:ascii="Times New Roman" w:eastAsia="Times New Roman" w:hAnsi="Times New Roman" w:cs="Times New Roman"/>
        <w:b/>
        <w:sz w:val="72"/>
      </w:rPr>
      <w:t xml:space="preserve">                                          </w:t>
    </w:r>
    <w:r>
      <w:rPr>
        <w:rFonts w:ascii="Times New Roman" w:eastAsia="Times New Roman" w:hAnsi="Times New Roman" w:cs="Times New Roman"/>
        <w:b/>
        <w:sz w:val="72"/>
      </w:rPr>
      <w:tab/>
      <w:t xml:space="preserve">   </w:t>
    </w:r>
    <w:r>
      <w:t xml:space="preserve"> </w:t>
    </w:r>
  </w:p>
  <w:p w:rsidR="00EA0CDC" w:rsidRDefault="003C104C">
    <w:pPr>
      <w:spacing w:after="101" w:line="240" w:lineRule="auto"/>
      <w:ind w:left="0" w:right="0" w:firstLine="0"/>
      <w:jc w:val="right"/>
    </w:pPr>
    <w:r>
      <w:rPr>
        <w:rFonts w:ascii="Calibri" w:eastAsia="Calibri" w:hAnsi="Calibri" w:cs="Calibri"/>
        <w:sz w:val="22"/>
      </w:rPr>
      <w:t xml:space="preserve"> </w:t>
    </w:r>
    <w:r>
      <w:rPr>
        <w:rFonts w:ascii="Calibri" w:eastAsia="Calibri" w:hAnsi="Calibri" w:cs="Calibri"/>
        <w:sz w:val="22"/>
      </w:rPr>
      <w:tab/>
    </w:r>
    <w:r>
      <w:t xml:space="preserve"> </w:t>
    </w:r>
    <w:r>
      <w:tab/>
    </w:r>
    <w:r>
      <w:rPr>
        <w:rFonts w:ascii="Calibri" w:eastAsia="Calibri" w:hAnsi="Calibri" w:cs="Calibri"/>
        <w:sz w:val="22"/>
      </w:rPr>
      <w:t xml:space="preserve"> </w:t>
    </w:r>
  </w:p>
  <w:p w:rsidR="00EA0CDC" w:rsidRDefault="003C104C">
    <w:pPr>
      <w:spacing w:after="92" w:line="240" w:lineRule="auto"/>
      <w:ind w:left="0" w:right="0" w:firstLine="0"/>
      <w:jc w:val="right"/>
    </w:pPr>
    <w:r>
      <w:rPr>
        <w:rFonts w:ascii="Calibri" w:eastAsia="Calibri" w:hAnsi="Calibri" w:cs="Calibri"/>
        <w:sz w:val="22"/>
      </w:rPr>
      <w:t xml:space="preserve"> </w:t>
    </w:r>
  </w:p>
  <w:p w:rsidR="00EA0CDC" w:rsidRDefault="003C104C">
    <w:pPr>
      <w:spacing w:after="94" w:line="240" w:lineRule="auto"/>
      <w:ind w:left="0" w:right="0" w:firstLine="0"/>
      <w:jc w:val="right"/>
    </w:pPr>
    <w:r>
      <w:rPr>
        <w:rFonts w:ascii="Calibri" w:eastAsia="Calibri" w:hAnsi="Calibri" w:cs="Calibri"/>
        <w:sz w:val="22"/>
      </w:rPr>
      <w:t xml:space="preserve"> </w:t>
    </w:r>
  </w:p>
  <w:p w:rsidR="00EA0CDC" w:rsidRDefault="003C104C">
    <w:pPr>
      <w:spacing w:after="92" w:line="240" w:lineRule="auto"/>
      <w:ind w:left="0" w:right="0" w:firstLine="0"/>
      <w:jc w:val="right"/>
    </w:pPr>
    <w:r>
      <w:rPr>
        <w:rFonts w:ascii="Calibri" w:eastAsia="Calibri" w:hAnsi="Calibri" w:cs="Calibri"/>
        <w:sz w:val="22"/>
      </w:rPr>
      <w:t xml:space="preserve"> </w:t>
    </w:r>
  </w:p>
  <w:p w:rsidR="00EA0CDC" w:rsidRDefault="003C104C">
    <w:pPr>
      <w:spacing w:after="0" w:line="240" w:lineRule="auto"/>
      <w:ind w:left="0" w:right="0" w:firstLine="0"/>
      <w:jc w:val="righ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CDC" w:rsidRDefault="00EA0CDC">
    <w:pPr>
      <w:spacing w:after="0" w:line="276"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338F2"/>
    <w:multiLevelType w:val="hybridMultilevel"/>
    <w:tmpl w:val="91E46830"/>
    <w:lvl w:ilvl="0" w:tplc="4F700F7C">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6F56C424">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13F040D6">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D4A094E8">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9A43356">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D23AAD7E">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60F61FCE">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88B2BD42">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47725D62">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
    <w:nsid w:val="03B85B81"/>
    <w:multiLevelType w:val="hybridMultilevel"/>
    <w:tmpl w:val="40FC931C"/>
    <w:lvl w:ilvl="0" w:tplc="2AEAD9F6">
      <w:start w:val="1"/>
      <w:numFmt w:val="bullet"/>
      <w:lvlText w:val="•"/>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2B220D1C">
      <w:start w:val="1"/>
      <w:numFmt w:val="bullet"/>
      <w:lvlText w:val="o"/>
      <w:lvlJc w:val="left"/>
      <w:pPr>
        <w:ind w:left="108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5980FBF4">
      <w:start w:val="1"/>
      <w:numFmt w:val="bullet"/>
      <w:lvlText w:val="▪"/>
      <w:lvlJc w:val="left"/>
      <w:pPr>
        <w:ind w:left="18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42FC4022">
      <w:start w:val="1"/>
      <w:numFmt w:val="bullet"/>
      <w:lvlText w:val="•"/>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BCA48EDC">
      <w:start w:val="1"/>
      <w:numFmt w:val="bullet"/>
      <w:lvlText w:val="o"/>
      <w:lvlJc w:val="left"/>
      <w:pPr>
        <w:ind w:left="324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0B2E3492">
      <w:start w:val="1"/>
      <w:numFmt w:val="bullet"/>
      <w:lvlText w:val="▪"/>
      <w:lvlJc w:val="left"/>
      <w:pPr>
        <w:ind w:left="39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2314FA34">
      <w:start w:val="1"/>
      <w:numFmt w:val="bullet"/>
      <w:lvlText w:val="•"/>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0B0E338">
      <w:start w:val="1"/>
      <w:numFmt w:val="bullet"/>
      <w:lvlText w:val="o"/>
      <w:lvlJc w:val="left"/>
      <w:pPr>
        <w:ind w:left="54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63C03EF4">
      <w:start w:val="1"/>
      <w:numFmt w:val="bullet"/>
      <w:lvlText w:val="▪"/>
      <w:lvlJc w:val="left"/>
      <w:pPr>
        <w:ind w:left="612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
    <w:nsid w:val="03E40324"/>
    <w:multiLevelType w:val="hybridMultilevel"/>
    <w:tmpl w:val="728CED9E"/>
    <w:lvl w:ilvl="0" w:tplc="4F3ACED0">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A9F467FE">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EE82A2F8">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770A2206">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BF5A525E">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776006B4">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A260B066">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B2B0C1F2">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186EB4F8">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
    <w:nsid w:val="075B65BA"/>
    <w:multiLevelType w:val="hybridMultilevel"/>
    <w:tmpl w:val="CD7A78CA"/>
    <w:lvl w:ilvl="0" w:tplc="5F641726">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77E7E96">
      <w:start w:val="1"/>
      <w:numFmt w:val="bullet"/>
      <w:lvlText w:val="o"/>
      <w:lvlJc w:val="left"/>
      <w:pPr>
        <w:ind w:left="10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2" w:tplc="C622885C">
      <w:start w:val="1"/>
      <w:numFmt w:val="bullet"/>
      <w:lvlText w:val="▪"/>
      <w:lvlJc w:val="left"/>
      <w:pPr>
        <w:ind w:left="18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3" w:tplc="CB04D9AC">
      <w:start w:val="1"/>
      <w:numFmt w:val="bullet"/>
      <w:lvlText w:val="•"/>
      <w:lvlJc w:val="left"/>
      <w:pPr>
        <w:ind w:left="25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4" w:tplc="148817E0">
      <w:start w:val="1"/>
      <w:numFmt w:val="bullet"/>
      <w:lvlText w:val="o"/>
      <w:lvlJc w:val="left"/>
      <w:pPr>
        <w:ind w:left="324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5" w:tplc="45181E98">
      <w:start w:val="1"/>
      <w:numFmt w:val="bullet"/>
      <w:lvlText w:val="▪"/>
      <w:lvlJc w:val="left"/>
      <w:pPr>
        <w:ind w:left="396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6" w:tplc="184A2F18">
      <w:start w:val="1"/>
      <w:numFmt w:val="bullet"/>
      <w:lvlText w:val="•"/>
      <w:lvlJc w:val="left"/>
      <w:pPr>
        <w:ind w:left="46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7" w:tplc="0B6CA2A4">
      <w:start w:val="1"/>
      <w:numFmt w:val="bullet"/>
      <w:lvlText w:val="o"/>
      <w:lvlJc w:val="left"/>
      <w:pPr>
        <w:ind w:left="54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8" w:tplc="FCC011AA">
      <w:start w:val="1"/>
      <w:numFmt w:val="bullet"/>
      <w:lvlText w:val="▪"/>
      <w:lvlJc w:val="left"/>
      <w:pPr>
        <w:ind w:left="61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abstractNum>
  <w:abstractNum w:abstractNumId="4">
    <w:nsid w:val="07853BBA"/>
    <w:multiLevelType w:val="hybridMultilevel"/>
    <w:tmpl w:val="FBB61A5A"/>
    <w:lvl w:ilvl="0" w:tplc="47DC527E">
      <w:start w:val="1"/>
      <w:numFmt w:val="bullet"/>
      <w:lvlText w:val="•"/>
      <w:lvlJc w:val="left"/>
      <w:pPr>
        <w:ind w:left="3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21CCD4AA">
      <w:start w:val="1"/>
      <w:numFmt w:val="bullet"/>
      <w:lvlText w:val="o"/>
      <w:lvlJc w:val="left"/>
      <w:pPr>
        <w:ind w:left="108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20E8E852">
      <w:start w:val="1"/>
      <w:numFmt w:val="bullet"/>
      <w:lvlText w:val="▪"/>
      <w:lvlJc w:val="left"/>
      <w:pPr>
        <w:ind w:left="18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3498F582">
      <w:start w:val="1"/>
      <w:numFmt w:val="bullet"/>
      <w:lvlText w:val="•"/>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1E82BA6A">
      <w:start w:val="1"/>
      <w:numFmt w:val="bullet"/>
      <w:lvlText w:val="o"/>
      <w:lvlJc w:val="left"/>
      <w:pPr>
        <w:ind w:left="324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EB26CA8C">
      <w:start w:val="1"/>
      <w:numFmt w:val="bullet"/>
      <w:lvlText w:val="▪"/>
      <w:lvlJc w:val="left"/>
      <w:pPr>
        <w:ind w:left="39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D292A708">
      <w:start w:val="1"/>
      <w:numFmt w:val="bullet"/>
      <w:lvlText w:val="•"/>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72E2AC30">
      <w:start w:val="1"/>
      <w:numFmt w:val="bullet"/>
      <w:lvlText w:val="o"/>
      <w:lvlJc w:val="left"/>
      <w:pPr>
        <w:ind w:left="54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3740204A">
      <w:start w:val="1"/>
      <w:numFmt w:val="bullet"/>
      <w:lvlText w:val="▪"/>
      <w:lvlJc w:val="left"/>
      <w:pPr>
        <w:ind w:left="612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5">
    <w:nsid w:val="07A74023"/>
    <w:multiLevelType w:val="hybridMultilevel"/>
    <w:tmpl w:val="5B4E28DE"/>
    <w:lvl w:ilvl="0" w:tplc="227E88A0">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EF120370">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2F66A682">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664E314E">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C87A9296">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16981918">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09F6A428">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26B0A1BE">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93162D0A">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6">
    <w:nsid w:val="09B64D40"/>
    <w:multiLevelType w:val="hybridMultilevel"/>
    <w:tmpl w:val="9C26D45C"/>
    <w:lvl w:ilvl="0" w:tplc="44EED252">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86ABDFA">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B3404F9C">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8AFA4174">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25AC8DE">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769A54F0">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D74659B6">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F32C912A">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86448820">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7">
    <w:nsid w:val="0AF63958"/>
    <w:multiLevelType w:val="hybridMultilevel"/>
    <w:tmpl w:val="2CE0EBB2"/>
    <w:lvl w:ilvl="0" w:tplc="8C40ED80">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C5C47D2A">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4B763BF2">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2698E9D8">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AD1A6B78">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3A764940">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89449AA4">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065C3FBA">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48625A76">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8">
    <w:nsid w:val="0B211F8B"/>
    <w:multiLevelType w:val="hybridMultilevel"/>
    <w:tmpl w:val="9BDCDBDA"/>
    <w:lvl w:ilvl="0" w:tplc="ED240E30">
      <w:start w:val="1"/>
      <w:numFmt w:val="decimal"/>
      <w:lvlText w:val="%1."/>
      <w:lvlJc w:val="left"/>
      <w:pPr>
        <w:ind w:left="7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9534662C">
      <w:start w:val="1"/>
      <w:numFmt w:val="lowerLetter"/>
      <w:lvlText w:val="%2"/>
      <w:lvlJc w:val="left"/>
      <w:pPr>
        <w:ind w:left="14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0576B97E">
      <w:start w:val="1"/>
      <w:numFmt w:val="lowerRoman"/>
      <w:lvlText w:val="%3"/>
      <w:lvlJc w:val="left"/>
      <w:pPr>
        <w:ind w:left="21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92DCAA4C">
      <w:start w:val="1"/>
      <w:numFmt w:val="decimal"/>
      <w:lvlText w:val="%4"/>
      <w:lvlJc w:val="left"/>
      <w:pPr>
        <w:ind w:left="28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8ECED76C">
      <w:start w:val="1"/>
      <w:numFmt w:val="lowerLetter"/>
      <w:lvlText w:val="%5"/>
      <w:lvlJc w:val="left"/>
      <w:pPr>
        <w:ind w:left="36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F1B2CF4E">
      <w:start w:val="1"/>
      <w:numFmt w:val="lowerRoman"/>
      <w:lvlText w:val="%6"/>
      <w:lvlJc w:val="left"/>
      <w:pPr>
        <w:ind w:left="43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5E42A90A">
      <w:start w:val="1"/>
      <w:numFmt w:val="decimal"/>
      <w:lvlText w:val="%7"/>
      <w:lvlJc w:val="left"/>
      <w:pPr>
        <w:ind w:left="50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644C2DD6">
      <w:start w:val="1"/>
      <w:numFmt w:val="lowerLetter"/>
      <w:lvlText w:val="%8"/>
      <w:lvlJc w:val="left"/>
      <w:pPr>
        <w:ind w:left="57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E9980C52">
      <w:start w:val="1"/>
      <w:numFmt w:val="lowerRoman"/>
      <w:lvlText w:val="%9"/>
      <w:lvlJc w:val="left"/>
      <w:pPr>
        <w:ind w:left="648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9">
    <w:nsid w:val="0BAE4F65"/>
    <w:multiLevelType w:val="multilevel"/>
    <w:tmpl w:val="1B5E6342"/>
    <w:lvl w:ilvl="0">
      <w:start w:val="3"/>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8"/>
      <w:numFmt w:val="decimal"/>
      <w:lvlRestart w:val="0"/>
      <w:lvlText w:val="%1.%2."/>
      <w:lvlJc w:val="left"/>
      <w:pPr>
        <w:ind w:left="1152"/>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10">
    <w:nsid w:val="0F986DC2"/>
    <w:multiLevelType w:val="hybridMultilevel"/>
    <w:tmpl w:val="08249C70"/>
    <w:lvl w:ilvl="0" w:tplc="1362FC0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921A8562">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84CE5B20">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3FD0848E">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BC9E8E70">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C15C9496">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C00E4E0A">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2D1E5924">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461034B6">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1">
    <w:nsid w:val="13887047"/>
    <w:multiLevelType w:val="hybridMultilevel"/>
    <w:tmpl w:val="36CCAA9C"/>
    <w:lvl w:ilvl="0" w:tplc="A544BBC4">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E5A6BF4E">
      <w:start w:val="1"/>
      <w:numFmt w:val="bullet"/>
      <w:lvlText w:val="o"/>
      <w:lvlJc w:val="left"/>
      <w:pPr>
        <w:ind w:left="10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2" w:tplc="8DA2143A">
      <w:start w:val="1"/>
      <w:numFmt w:val="bullet"/>
      <w:lvlText w:val="▪"/>
      <w:lvlJc w:val="left"/>
      <w:pPr>
        <w:ind w:left="18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3" w:tplc="66EE2C8E">
      <w:start w:val="1"/>
      <w:numFmt w:val="bullet"/>
      <w:lvlText w:val="•"/>
      <w:lvlJc w:val="left"/>
      <w:pPr>
        <w:ind w:left="25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4" w:tplc="930241B2">
      <w:start w:val="1"/>
      <w:numFmt w:val="bullet"/>
      <w:lvlText w:val="o"/>
      <w:lvlJc w:val="left"/>
      <w:pPr>
        <w:ind w:left="324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5" w:tplc="B458065A">
      <w:start w:val="1"/>
      <w:numFmt w:val="bullet"/>
      <w:lvlText w:val="▪"/>
      <w:lvlJc w:val="left"/>
      <w:pPr>
        <w:ind w:left="396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6" w:tplc="E544ECC2">
      <w:start w:val="1"/>
      <w:numFmt w:val="bullet"/>
      <w:lvlText w:val="•"/>
      <w:lvlJc w:val="left"/>
      <w:pPr>
        <w:ind w:left="46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7" w:tplc="4C1C3D7C">
      <w:start w:val="1"/>
      <w:numFmt w:val="bullet"/>
      <w:lvlText w:val="o"/>
      <w:lvlJc w:val="left"/>
      <w:pPr>
        <w:ind w:left="54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8" w:tplc="365A9698">
      <w:start w:val="1"/>
      <w:numFmt w:val="bullet"/>
      <w:lvlText w:val="▪"/>
      <w:lvlJc w:val="left"/>
      <w:pPr>
        <w:ind w:left="61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abstractNum>
  <w:abstractNum w:abstractNumId="12">
    <w:nsid w:val="17486553"/>
    <w:multiLevelType w:val="hybridMultilevel"/>
    <w:tmpl w:val="FD6A5518"/>
    <w:lvl w:ilvl="0" w:tplc="E2CC3708">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B7441A24">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2CE6C632">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FCC4B260">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89866792">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C7327FC2">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D6F4DB3A">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99CEFA4">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F0CA2AE8">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3">
    <w:nsid w:val="183150AA"/>
    <w:multiLevelType w:val="hybridMultilevel"/>
    <w:tmpl w:val="A8D68666"/>
    <w:lvl w:ilvl="0" w:tplc="76645A76">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F45ABEC8">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7DC205DA">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004EF398">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91501B34">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F752B80C">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2818772C">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62CE1844">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2B54857C">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4">
    <w:nsid w:val="183972CF"/>
    <w:multiLevelType w:val="hybridMultilevel"/>
    <w:tmpl w:val="79CE5272"/>
    <w:lvl w:ilvl="0" w:tplc="458A4750">
      <w:start w:val="1"/>
      <w:numFmt w:val="bullet"/>
      <w:lvlText w:val=""/>
      <w:lvlJc w:val="left"/>
      <w:pPr>
        <w:ind w:left="365"/>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1" w:tplc="5A16598C">
      <w:start w:val="1"/>
      <w:numFmt w:val="bullet"/>
      <w:lvlText w:val="o"/>
      <w:lvlJc w:val="left"/>
      <w:pPr>
        <w:ind w:left="108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2" w:tplc="B2CA8038">
      <w:start w:val="1"/>
      <w:numFmt w:val="bullet"/>
      <w:lvlText w:val="▪"/>
      <w:lvlJc w:val="left"/>
      <w:pPr>
        <w:ind w:left="180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3" w:tplc="8892D958">
      <w:start w:val="1"/>
      <w:numFmt w:val="bullet"/>
      <w:lvlText w:val="•"/>
      <w:lvlJc w:val="left"/>
      <w:pPr>
        <w:ind w:left="252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4" w:tplc="A0FED7C4">
      <w:start w:val="1"/>
      <w:numFmt w:val="bullet"/>
      <w:lvlText w:val="o"/>
      <w:lvlJc w:val="left"/>
      <w:pPr>
        <w:ind w:left="324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5" w:tplc="F1B8A622">
      <w:start w:val="1"/>
      <w:numFmt w:val="bullet"/>
      <w:lvlText w:val="▪"/>
      <w:lvlJc w:val="left"/>
      <w:pPr>
        <w:ind w:left="396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6" w:tplc="D04A431A">
      <w:start w:val="1"/>
      <w:numFmt w:val="bullet"/>
      <w:lvlText w:val="•"/>
      <w:lvlJc w:val="left"/>
      <w:pPr>
        <w:ind w:left="468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7" w:tplc="8C60CEE2">
      <w:start w:val="1"/>
      <w:numFmt w:val="bullet"/>
      <w:lvlText w:val="o"/>
      <w:lvlJc w:val="left"/>
      <w:pPr>
        <w:ind w:left="540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8" w:tplc="463E47DC">
      <w:start w:val="1"/>
      <w:numFmt w:val="bullet"/>
      <w:lvlText w:val="▪"/>
      <w:lvlJc w:val="left"/>
      <w:pPr>
        <w:ind w:left="6124"/>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abstractNum>
  <w:abstractNum w:abstractNumId="15">
    <w:nsid w:val="1DCC62C2"/>
    <w:multiLevelType w:val="hybridMultilevel"/>
    <w:tmpl w:val="012439FE"/>
    <w:lvl w:ilvl="0" w:tplc="2564FA5A">
      <w:start w:val="1"/>
      <w:numFmt w:val="bullet"/>
      <w:lvlText w:val="•"/>
      <w:lvlJc w:val="left"/>
      <w:pPr>
        <w:ind w:left="72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EE6C4C6">
      <w:start w:val="1"/>
      <w:numFmt w:val="bullet"/>
      <w:lvlText w:val="o"/>
      <w:lvlJc w:val="left"/>
      <w:pPr>
        <w:ind w:left="144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5762A3BE">
      <w:start w:val="1"/>
      <w:numFmt w:val="bullet"/>
      <w:lvlText w:val="▪"/>
      <w:lvlJc w:val="left"/>
      <w:pPr>
        <w:ind w:left="216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4F82C660">
      <w:start w:val="1"/>
      <w:numFmt w:val="bullet"/>
      <w:lvlText w:val="•"/>
      <w:lvlJc w:val="left"/>
      <w:pPr>
        <w:ind w:left="288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9E2705A">
      <w:start w:val="1"/>
      <w:numFmt w:val="bullet"/>
      <w:lvlText w:val="o"/>
      <w:lvlJc w:val="left"/>
      <w:pPr>
        <w:ind w:left="360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C7A45584">
      <w:start w:val="1"/>
      <w:numFmt w:val="bullet"/>
      <w:lvlText w:val="▪"/>
      <w:lvlJc w:val="left"/>
      <w:pPr>
        <w:ind w:left="432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191CAEE2">
      <w:start w:val="1"/>
      <w:numFmt w:val="bullet"/>
      <w:lvlText w:val="•"/>
      <w:lvlJc w:val="left"/>
      <w:pPr>
        <w:ind w:left="504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A08ED54E">
      <w:start w:val="1"/>
      <w:numFmt w:val="bullet"/>
      <w:lvlText w:val="o"/>
      <w:lvlJc w:val="left"/>
      <w:pPr>
        <w:ind w:left="576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A260C5F0">
      <w:start w:val="1"/>
      <w:numFmt w:val="bullet"/>
      <w:lvlText w:val="▪"/>
      <w:lvlJc w:val="left"/>
      <w:pPr>
        <w:ind w:left="648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6">
    <w:nsid w:val="1E5E2DA0"/>
    <w:multiLevelType w:val="multilevel"/>
    <w:tmpl w:val="F8EE6468"/>
    <w:lvl w:ilvl="0">
      <w:start w:val="7"/>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3"/>
      <w:numFmt w:val="decimal"/>
      <w:lvlRestart w:val="0"/>
      <w:lvlText w:val="%1.%2."/>
      <w:lvlJc w:val="left"/>
      <w:pPr>
        <w:ind w:left="1152"/>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17">
    <w:nsid w:val="1F4F6356"/>
    <w:multiLevelType w:val="hybridMultilevel"/>
    <w:tmpl w:val="32B6D7B6"/>
    <w:lvl w:ilvl="0" w:tplc="EC6C78D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AE30EFE8">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421CBDD2">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A0DC8754">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C7440DA">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3CC6CB88">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DCA6747A">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F14D000">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123AA6AC">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8">
    <w:nsid w:val="1FF23EDA"/>
    <w:multiLevelType w:val="hybridMultilevel"/>
    <w:tmpl w:val="03CAC318"/>
    <w:lvl w:ilvl="0" w:tplc="06A8C444">
      <w:start w:val="1"/>
      <w:numFmt w:val="bullet"/>
      <w:lvlText w:val="•"/>
      <w:lvlJc w:val="left"/>
      <w:pPr>
        <w:ind w:left="360"/>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1" w:tplc="01A44624">
      <w:start w:val="1"/>
      <w:numFmt w:val="bullet"/>
      <w:lvlText w:val="o"/>
      <w:lvlJc w:val="left"/>
      <w:pPr>
        <w:ind w:left="720"/>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2" w:tplc="5D1212E0">
      <w:start w:val="1"/>
      <w:numFmt w:val="bullet"/>
      <w:lvlRestart w:val="0"/>
      <w:lvlText w:val="o"/>
      <w:lvlJc w:val="left"/>
      <w:pPr>
        <w:ind w:left="10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3" w:tplc="9CDC42E0">
      <w:start w:val="1"/>
      <w:numFmt w:val="bullet"/>
      <w:lvlText w:val="•"/>
      <w:lvlJc w:val="left"/>
      <w:pPr>
        <w:ind w:left="18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4" w:tplc="1C9A960C">
      <w:start w:val="1"/>
      <w:numFmt w:val="bullet"/>
      <w:lvlText w:val="o"/>
      <w:lvlJc w:val="left"/>
      <w:pPr>
        <w:ind w:left="25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5" w:tplc="BAA6253A">
      <w:start w:val="1"/>
      <w:numFmt w:val="bullet"/>
      <w:lvlText w:val="▪"/>
      <w:lvlJc w:val="left"/>
      <w:pPr>
        <w:ind w:left="324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6" w:tplc="68CE175A">
      <w:start w:val="1"/>
      <w:numFmt w:val="bullet"/>
      <w:lvlText w:val="•"/>
      <w:lvlJc w:val="left"/>
      <w:pPr>
        <w:ind w:left="396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7" w:tplc="5CCA397C">
      <w:start w:val="1"/>
      <w:numFmt w:val="bullet"/>
      <w:lvlText w:val="o"/>
      <w:lvlJc w:val="left"/>
      <w:pPr>
        <w:ind w:left="46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8" w:tplc="9B581174">
      <w:start w:val="1"/>
      <w:numFmt w:val="bullet"/>
      <w:lvlText w:val="▪"/>
      <w:lvlJc w:val="left"/>
      <w:pPr>
        <w:ind w:left="54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abstractNum>
  <w:abstractNum w:abstractNumId="19">
    <w:nsid w:val="20A17B06"/>
    <w:multiLevelType w:val="hybridMultilevel"/>
    <w:tmpl w:val="B9384022"/>
    <w:lvl w:ilvl="0" w:tplc="B84A6B32">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C6813C2">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3B4EAD3A">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06AC5BE0">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1966A1CE">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D944C760">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4E4AFE44">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0A06ED30">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05645004">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0">
    <w:nsid w:val="24882A0B"/>
    <w:multiLevelType w:val="hybridMultilevel"/>
    <w:tmpl w:val="5120AA9C"/>
    <w:lvl w:ilvl="0" w:tplc="A9D6F2A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EF60BFE4">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48B25478">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0D2E1EFE">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64129B26">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8C88CF46">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64546320">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3D02FCA8">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432C5AC4">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1">
    <w:nsid w:val="25BE1081"/>
    <w:multiLevelType w:val="hybridMultilevel"/>
    <w:tmpl w:val="A764271E"/>
    <w:lvl w:ilvl="0" w:tplc="111808E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2149B0A">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52C6CEF0">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620E47DA">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C22A6D54">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A7D40A22">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FE12BDAA">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13C9B3A">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67860320">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2">
    <w:nsid w:val="26943ABF"/>
    <w:multiLevelType w:val="hybridMultilevel"/>
    <w:tmpl w:val="C6AC3782"/>
    <w:lvl w:ilvl="0" w:tplc="C7025324">
      <w:start w:val="1"/>
      <w:numFmt w:val="bullet"/>
      <w:lvlText w:val="•"/>
      <w:lvlJc w:val="left"/>
      <w:pPr>
        <w:ind w:left="360"/>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1" w:tplc="DC401A92">
      <w:start w:val="1"/>
      <w:numFmt w:val="bullet"/>
      <w:lvlText w:val="o"/>
      <w:lvlJc w:val="left"/>
      <w:pPr>
        <w:ind w:left="720"/>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2" w:tplc="B1C2D20E">
      <w:start w:val="1"/>
      <w:numFmt w:val="bullet"/>
      <w:lvlRestart w:val="0"/>
      <w:lvlText w:val="o"/>
      <w:lvlJc w:val="left"/>
      <w:pPr>
        <w:ind w:left="73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3" w:tplc="FD1E15AE">
      <w:start w:val="1"/>
      <w:numFmt w:val="bullet"/>
      <w:lvlText w:val="•"/>
      <w:lvlJc w:val="left"/>
      <w:pPr>
        <w:ind w:left="18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4" w:tplc="344EE188">
      <w:start w:val="1"/>
      <w:numFmt w:val="bullet"/>
      <w:lvlText w:val="o"/>
      <w:lvlJc w:val="left"/>
      <w:pPr>
        <w:ind w:left="25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5" w:tplc="AFEC7E3C">
      <w:start w:val="1"/>
      <w:numFmt w:val="bullet"/>
      <w:lvlText w:val="▪"/>
      <w:lvlJc w:val="left"/>
      <w:pPr>
        <w:ind w:left="324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6" w:tplc="223EED78">
      <w:start w:val="1"/>
      <w:numFmt w:val="bullet"/>
      <w:lvlText w:val="•"/>
      <w:lvlJc w:val="left"/>
      <w:pPr>
        <w:ind w:left="396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7" w:tplc="9942E836">
      <w:start w:val="1"/>
      <w:numFmt w:val="bullet"/>
      <w:lvlText w:val="o"/>
      <w:lvlJc w:val="left"/>
      <w:pPr>
        <w:ind w:left="46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8" w:tplc="FCD64DC6">
      <w:start w:val="1"/>
      <w:numFmt w:val="bullet"/>
      <w:lvlText w:val="▪"/>
      <w:lvlJc w:val="left"/>
      <w:pPr>
        <w:ind w:left="54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abstractNum>
  <w:abstractNum w:abstractNumId="23">
    <w:nsid w:val="28CD6BE3"/>
    <w:multiLevelType w:val="hybridMultilevel"/>
    <w:tmpl w:val="867A8898"/>
    <w:lvl w:ilvl="0" w:tplc="BA04A7B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ECA589E">
      <w:start w:val="1"/>
      <w:numFmt w:val="bullet"/>
      <w:lvlText w:val="o"/>
      <w:lvlJc w:val="left"/>
      <w:pPr>
        <w:ind w:left="10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2" w:tplc="17C068A0">
      <w:start w:val="1"/>
      <w:numFmt w:val="bullet"/>
      <w:lvlText w:val="▪"/>
      <w:lvlJc w:val="left"/>
      <w:pPr>
        <w:ind w:left="18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3" w:tplc="4208B490">
      <w:start w:val="1"/>
      <w:numFmt w:val="bullet"/>
      <w:lvlText w:val="•"/>
      <w:lvlJc w:val="left"/>
      <w:pPr>
        <w:ind w:left="25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4" w:tplc="AEF0DAB0">
      <w:start w:val="1"/>
      <w:numFmt w:val="bullet"/>
      <w:lvlText w:val="o"/>
      <w:lvlJc w:val="left"/>
      <w:pPr>
        <w:ind w:left="324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5" w:tplc="4AAE548E">
      <w:start w:val="1"/>
      <w:numFmt w:val="bullet"/>
      <w:lvlText w:val="▪"/>
      <w:lvlJc w:val="left"/>
      <w:pPr>
        <w:ind w:left="396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6" w:tplc="2578B810">
      <w:start w:val="1"/>
      <w:numFmt w:val="bullet"/>
      <w:lvlText w:val="•"/>
      <w:lvlJc w:val="left"/>
      <w:pPr>
        <w:ind w:left="468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7" w:tplc="F6363874">
      <w:start w:val="1"/>
      <w:numFmt w:val="bullet"/>
      <w:lvlText w:val="o"/>
      <w:lvlJc w:val="left"/>
      <w:pPr>
        <w:ind w:left="540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lvl w:ilvl="8" w:tplc="23CCC23C">
      <w:start w:val="1"/>
      <w:numFmt w:val="bullet"/>
      <w:lvlText w:val="▪"/>
      <w:lvlJc w:val="left"/>
      <w:pPr>
        <w:ind w:left="6123"/>
      </w:pPr>
      <w:rPr>
        <w:rFonts w:ascii="Courier New" w:eastAsia="Courier New" w:hAnsi="Courier New" w:cs="Courier New"/>
        <w:b w:val="0"/>
        <w:i w:val="0"/>
        <w:strike w:val="0"/>
        <w:dstrike w:val="0"/>
        <w:color w:val="000000"/>
        <w:sz w:val="20"/>
        <w:u w:val="none" w:color="000000"/>
        <w:bdr w:val="none" w:sz="0" w:space="0" w:color="auto"/>
        <w:shd w:val="clear" w:color="auto" w:fill="auto"/>
        <w:vertAlign w:val="baseline"/>
      </w:rPr>
    </w:lvl>
  </w:abstractNum>
  <w:abstractNum w:abstractNumId="24">
    <w:nsid w:val="2DE13FA5"/>
    <w:multiLevelType w:val="multilevel"/>
    <w:tmpl w:val="AB54620A"/>
    <w:lvl w:ilvl="0">
      <w:start w:val="7"/>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9"/>
      <w:numFmt w:val="decimal"/>
      <w:lvlRestart w:val="0"/>
      <w:lvlText w:val="%1.%2."/>
      <w:lvlJc w:val="left"/>
      <w:pPr>
        <w:ind w:left="14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25">
    <w:nsid w:val="36245314"/>
    <w:multiLevelType w:val="hybridMultilevel"/>
    <w:tmpl w:val="BA0CEABE"/>
    <w:lvl w:ilvl="0" w:tplc="F9026940">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266C553A">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F58EE630">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53BA5A10">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68F2A688">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B1A55A4">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EAE04292">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EA424CA">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CC705832">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6">
    <w:nsid w:val="37BA0945"/>
    <w:multiLevelType w:val="hybridMultilevel"/>
    <w:tmpl w:val="BFC446BA"/>
    <w:lvl w:ilvl="0" w:tplc="CF5A3BAC">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59E9EE0">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9362B97E">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A5AE9106">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E3462F8">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243C8A14">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8AA2DC92">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9185DAE">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3B7677B4">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7">
    <w:nsid w:val="39400CA8"/>
    <w:multiLevelType w:val="multilevel"/>
    <w:tmpl w:val="4FC251CA"/>
    <w:lvl w:ilvl="0">
      <w:start w:val="5"/>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1"/>
      <w:numFmt w:val="decimal"/>
      <w:lvlRestart w:val="0"/>
      <w:lvlText w:val="%1.%2."/>
      <w:lvlJc w:val="left"/>
      <w:pPr>
        <w:ind w:left="1152"/>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28">
    <w:nsid w:val="3D1F18CC"/>
    <w:multiLevelType w:val="hybridMultilevel"/>
    <w:tmpl w:val="F42A9FE8"/>
    <w:lvl w:ilvl="0" w:tplc="F12CC36E">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0712C126">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4192EF7C">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F8383CA0">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22F2FF32">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D2AC8A86">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BA7A5260">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AE36D5A4">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7C007B60">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9">
    <w:nsid w:val="3E6B5B7D"/>
    <w:multiLevelType w:val="hybridMultilevel"/>
    <w:tmpl w:val="281C28D0"/>
    <w:lvl w:ilvl="0" w:tplc="F69C6198">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C1E87B4">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6C1AB2A2">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86588444">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B5CABCC6">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7D76A4CC">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CC9CFF48">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294A490C">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A7944892">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0">
    <w:nsid w:val="3FA9765F"/>
    <w:multiLevelType w:val="hybridMultilevel"/>
    <w:tmpl w:val="BCE05202"/>
    <w:lvl w:ilvl="0" w:tplc="6ADCDBCE">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F2B6E1F4">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F6501544">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28084048">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6E32F946">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871E290E">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641A9BBA">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1DA5F32">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9FBEAB18">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1">
    <w:nsid w:val="3FE97D89"/>
    <w:multiLevelType w:val="hybridMultilevel"/>
    <w:tmpl w:val="9D567C1E"/>
    <w:lvl w:ilvl="0" w:tplc="0E845D76">
      <w:start w:val="1"/>
      <w:numFmt w:val="decimal"/>
      <w:lvlText w:val="%1."/>
      <w:lvlJc w:val="left"/>
      <w:pPr>
        <w:ind w:left="221"/>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E8580246">
      <w:start w:val="1"/>
      <w:numFmt w:val="lowerLetter"/>
      <w:lvlText w:val="%2"/>
      <w:lvlJc w:val="left"/>
      <w:pPr>
        <w:ind w:left="10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B6EAC000">
      <w:start w:val="1"/>
      <w:numFmt w:val="lowerRoman"/>
      <w:lvlText w:val="%3"/>
      <w:lvlJc w:val="left"/>
      <w:pPr>
        <w:ind w:left="18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3" w:tplc="3306FE00">
      <w:start w:val="1"/>
      <w:numFmt w:val="decimal"/>
      <w:lvlText w:val="%4"/>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E6641D94">
      <w:start w:val="1"/>
      <w:numFmt w:val="lowerLetter"/>
      <w:lvlText w:val="%5"/>
      <w:lvlJc w:val="left"/>
      <w:pPr>
        <w:ind w:left="324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5" w:tplc="FE36EE4C">
      <w:start w:val="1"/>
      <w:numFmt w:val="lowerRoman"/>
      <w:lvlText w:val="%6"/>
      <w:lvlJc w:val="left"/>
      <w:pPr>
        <w:ind w:left="396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6" w:tplc="78782526">
      <w:start w:val="1"/>
      <w:numFmt w:val="decimal"/>
      <w:lvlText w:val="%7"/>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8D6C0C10">
      <w:start w:val="1"/>
      <w:numFmt w:val="lowerLetter"/>
      <w:lvlText w:val="%8"/>
      <w:lvlJc w:val="left"/>
      <w:pPr>
        <w:ind w:left="540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8" w:tplc="01D0C16A">
      <w:start w:val="1"/>
      <w:numFmt w:val="lowerRoman"/>
      <w:lvlText w:val="%9"/>
      <w:lvlJc w:val="left"/>
      <w:pPr>
        <w:ind w:left="6120"/>
      </w:pPr>
      <w:rPr>
        <w:rFonts w:ascii="Arial" w:eastAsia="Arial" w:hAnsi="Arial" w:cs="Arial"/>
        <w:b w:val="0"/>
        <w:i w:val="0"/>
        <w:strike w:val="0"/>
        <w:dstrike w:val="0"/>
        <w:color w:val="000000"/>
        <w:sz w:val="20"/>
        <w:u w:val="none" w:color="000000"/>
        <w:bdr w:val="none" w:sz="0" w:space="0" w:color="auto"/>
        <w:shd w:val="clear" w:color="auto" w:fill="auto"/>
        <w:vertAlign w:val="baseline"/>
      </w:rPr>
    </w:lvl>
  </w:abstractNum>
  <w:abstractNum w:abstractNumId="32">
    <w:nsid w:val="4337671E"/>
    <w:multiLevelType w:val="hybridMultilevel"/>
    <w:tmpl w:val="88B2995C"/>
    <w:lvl w:ilvl="0" w:tplc="D31A445C">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078A88E8">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B37085D0">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E5048E14">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2C5C4A3C">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6B143480">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77A0D77C">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2724A08">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6C5A3962">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3">
    <w:nsid w:val="46765703"/>
    <w:multiLevelType w:val="multilevel"/>
    <w:tmpl w:val="C0D8D734"/>
    <w:lvl w:ilvl="0">
      <w:start w:val="3"/>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17"/>
      <w:numFmt w:val="decimal"/>
      <w:lvlRestart w:val="0"/>
      <w:lvlText w:val="%1.%2."/>
      <w:lvlJc w:val="left"/>
      <w:pPr>
        <w:ind w:left="14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34">
    <w:nsid w:val="480C314B"/>
    <w:multiLevelType w:val="hybridMultilevel"/>
    <w:tmpl w:val="933E1CF4"/>
    <w:lvl w:ilvl="0" w:tplc="400C8DA0">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95348774">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E2BE10B6">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97FAB702">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072BFAA">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6FA45F2A">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602CF722">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954610DA">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E0B4E6AE">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5">
    <w:nsid w:val="4EC35472"/>
    <w:multiLevelType w:val="hybridMultilevel"/>
    <w:tmpl w:val="B4CA4BE8"/>
    <w:lvl w:ilvl="0" w:tplc="7D384E26">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9DAEE30">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3B243BEA">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ED46277E">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648605CA">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A9682FE">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CA34D352">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8B049B40">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7512CB24">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6">
    <w:nsid w:val="52F54DA3"/>
    <w:multiLevelType w:val="hybridMultilevel"/>
    <w:tmpl w:val="349EE84C"/>
    <w:lvl w:ilvl="0" w:tplc="397A6610">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F7F2A4B2">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C2467EF6">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15CA491C">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22E885F2">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07A0DAAE">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F8A0C006">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EF413FA">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B8F061DA">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7">
    <w:nsid w:val="542E2025"/>
    <w:multiLevelType w:val="hybridMultilevel"/>
    <w:tmpl w:val="D9C4D7E4"/>
    <w:lvl w:ilvl="0" w:tplc="07383DD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472CF7C0">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0F4AE56C">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2674AB62">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3E0C9CBC">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9488C86">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79981D36">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E7CAEDD8">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05443B4C">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8">
    <w:nsid w:val="576628AA"/>
    <w:multiLevelType w:val="hybridMultilevel"/>
    <w:tmpl w:val="8EA0F334"/>
    <w:lvl w:ilvl="0" w:tplc="B5004BE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D430DADE">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03EAA86C">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D7B001D2">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0E2C14B2">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7876E0DA">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C35AEB8E">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5ADCFE54">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9782D816">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9">
    <w:nsid w:val="57C907A9"/>
    <w:multiLevelType w:val="hybridMultilevel"/>
    <w:tmpl w:val="18C24EE0"/>
    <w:lvl w:ilvl="0" w:tplc="5358CE5A">
      <w:start w:val="1"/>
      <w:numFmt w:val="decimal"/>
      <w:lvlText w:val="%1."/>
      <w:lvlJc w:val="left"/>
      <w:pPr>
        <w:ind w:left="72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1" w:tplc="CE56761A">
      <w:start w:val="1"/>
      <w:numFmt w:val="lowerLetter"/>
      <w:lvlText w:val="%2"/>
      <w:lvlJc w:val="left"/>
      <w:pPr>
        <w:ind w:left="144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2" w:tplc="32DC7ECA">
      <w:start w:val="1"/>
      <w:numFmt w:val="lowerRoman"/>
      <w:lvlText w:val="%3"/>
      <w:lvlJc w:val="left"/>
      <w:pPr>
        <w:ind w:left="216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3" w:tplc="81DA29C8">
      <w:start w:val="1"/>
      <w:numFmt w:val="decimal"/>
      <w:lvlText w:val="%4"/>
      <w:lvlJc w:val="left"/>
      <w:pPr>
        <w:ind w:left="288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4" w:tplc="37C624B0">
      <w:start w:val="1"/>
      <w:numFmt w:val="lowerLetter"/>
      <w:lvlText w:val="%5"/>
      <w:lvlJc w:val="left"/>
      <w:pPr>
        <w:ind w:left="360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5" w:tplc="DCDA54C0">
      <w:start w:val="1"/>
      <w:numFmt w:val="lowerRoman"/>
      <w:lvlText w:val="%6"/>
      <w:lvlJc w:val="left"/>
      <w:pPr>
        <w:ind w:left="432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6" w:tplc="C8202108">
      <w:start w:val="1"/>
      <w:numFmt w:val="decimal"/>
      <w:lvlText w:val="%7"/>
      <w:lvlJc w:val="left"/>
      <w:pPr>
        <w:ind w:left="504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7" w:tplc="9F423EEC">
      <w:start w:val="1"/>
      <w:numFmt w:val="lowerLetter"/>
      <w:lvlText w:val="%8"/>
      <w:lvlJc w:val="left"/>
      <w:pPr>
        <w:ind w:left="576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lvl w:ilvl="8" w:tplc="6BC6FCCE">
      <w:start w:val="1"/>
      <w:numFmt w:val="lowerRoman"/>
      <w:lvlText w:val="%9"/>
      <w:lvlJc w:val="left"/>
      <w:pPr>
        <w:ind w:left="6480"/>
      </w:pPr>
      <w:rPr>
        <w:rFonts w:ascii="Calibri" w:eastAsia="Calibri" w:hAnsi="Calibri" w:cs="Calibri"/>
        <w:b w:val="0"/>
        <w:i w:val="0"/>
        <w:strike w:val="0"/>
        <w:dstrike w:val="0"/>
        <w:color w:val="000000"/>
        <w:sz w:val="20"/>
        <w:u w:val="none" w:color="000000"/>
        <w:bdr w:val="none" w:sz="0" w:space="0" w:color="auto"/>
        <w:shd w:val="clear" w:color="auto" w:fill="auto"/>
        <w:vertAlign w:val="baseline"/>
      </w:rPr>
    </w:lvl>
  </w:abstractNum>
  <w:abstractNum w:abstractNumId="40">
    <w:nsid w:val="5DA0099E"/>
    <w:multiLevelType w:val="hybridMultilevel"/>
    <w:tmpl w:val="3E78F2AA"/>
    <w:lvl w:ilvl="0" w:tplc="F6442282">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620F13C">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22DC9948">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F2D0C162">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79484D58">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8376BB06">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6BCC0B96">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F54C1412">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6A36F56C">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41">
    <w:nsid w:val="5FCC5245"/>
    <w:multiLevelType w:val="hybridMultilevel"/>
    <w:tmpl w:val="E4AE7616"/>
    <w:lvl w:ilvl="0" w:tplc="8C30A454">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A7087792">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89F02406">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780ABC00">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7AA0D3A">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EE5A80FA">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80DA8AD0">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E84064D2">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6CAC73DA">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42">
    <w:nsid w:val="60130343"/>
    <w:multiLevelType w:val="multilevel"/>
    <w:tmpl w:val="A2B8FA68"/>
    <w:lvl w:ilvl="0">
      <w:start w:val="9"/>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1"/>
      <w:numFmt w:val="decimal"/>
      <w:lvlRestart w:val="0"/>
      <w:lvlText w:val="%1.%2."/>
      <w:lvlJc w:val="left"/>
      <w:pPr>
        <w:ind w:left="1152"/>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43">
    <w:nsid w:val="61067895"/>
    <w:multiLevelType w:val="hybridMultilevel"/>
    <w:tmpl w:val="7076CD94"/>
    <w:lvl w:ilvl="0" w:tplc="213C583C">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57EB296">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D682E6F6">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F0DAA3E6">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42C6FE12">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A420F080">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0BC85B30">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CF5CA1E8">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E2206454">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44">
    <w:nsid w:val="612A5080"/>
    <w:multiLevelType w:val="hybridMultilevel"/>
    <w:tmpl w:val="12F253F2"/>
    <w:lvl w:ilvl="0" w:tplc="F1E21516">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5AFA9BBC">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0D7A8596">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502042AE">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AD64FEA">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435A33FA">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570CDAC0">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73980FF0">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C2F487A6">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45">
    <w:nsid w:val="6278621D"/>
    <w:multiLevelType w:val="hybridMultilevel"/>
    <w:tmpl w:val="577C8C9C"/>
    <w:lvl w:ilvl="0" w:tplc="BACA53E6">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F5902986">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7AD839CE">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E6E22ECA">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4F389CB4">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36EA084E">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F2CAB6E4">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B6928AB8">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1CBCE01A">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46">
    <w:nsid w:val="6B0E467C"/>
    <w:multiLevelType w:val="hybridMultilevel"/>
    <w:tmpl w:val="AF8C3B9E"/>
    <w:lvl w:ilvl="0" w:tplc="93BAB08C">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76307C22">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BA7A890C">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22D2208E">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46582622">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12A4A34">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303246CC">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86C82B78">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15EEAA08">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47">
    <w:nsid w:val="6B7B1CAE"/>
    <w:multiLevelType w:val="hybridMultilevel"/>
    <w:tmpl w:val="D61EBB98"/>
    <w:lvl w:ilvl="0" w:tplc="6EBA4D5E">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43EBBAC">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3D3CA5C0">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41001B1A">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148EFCC0">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032893B2">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B1F0C24A">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39643EFC">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D93C5514">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48">
    <w:nsid w:val="6DFA4BDC"/>
    <w:multiLevelType w:val="multilevel"/>
    <w:tmpl w:val="0B425346"/>
    <w:lvl w:ilvl="0">
      <w:start w:val="11"/>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3"/>
      <w:numFmt w:val="decimal"/>
      <w:lvlRestart w:val="0"/>
      <w:lvlText w:val="%1.%2."/>
      <w:lvlJc w:val="left"/>
      <w:pPr>
        <w:ind w:left="14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49">
    <w:nsid w:val="72A31B66"/>
    <w:multiLevelType w:val="hybridMultilevel"/>
    <w:tmpl w:val="81EA7B18"/>
    <w:lvl w:ilvl="0" w:tplc="DFC0892A">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8B68B750">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13F862B6">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5380E41C">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826E2DF0">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A84AC878">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41E67924">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D2A808D4">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042EAA96">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50">
    <w:nsid w:val="782569FC"/>
    <w:multiLevelType w:val="hybridMultilevel"/>
    <w:tmpl w:val="57C6BBD4"/>
    <w:lvl w:ilvl="0" w:tplc="397A6574">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AF085612">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67603E18">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8B26CD6E">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9CFC00D4">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28FEFD82">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2132DCEC">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D33051BC">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22768880">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51">
    <w:nsid w:val="7A304470"/>
    <w:multiLevelType w:val="hybridMultilevel"/>
    <w:tmpl w:val="9BC414D6"/>
    <w:lvl w:ilvl="0" w:tplc="B232D0BC">
      <w:start w:val="1"/>
      <w:numFmt w:val="bullet"/>
      <w:lvlText w:val="•"/>
      <w:lvlJc w:val="left"/>
      <w:pPr>
        <w:ind w:left="365"/>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35A8FF86">
      <w:start w:val="1"/>
      <w:numFmt w:val="bullet"/>
      <w:lvlText w:val="o"/>
      <w:lvlJc w:val="left"/>
      <w:pPr>
        <w:ind w:left="108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846458CC">
      <w:start w:val="1"/>
      <w:numFmt w:val="bullet"/>
      <w:lvlText w:val="▪"/>
      <w:lvlJc w:val="left"/>
      <w:pPr>
        <w:ind w:left="18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0C58CE38">
      <w:start w:val="1"/>
      <w:numFmt w:val="bullet"/>
      <w:lvlText w:val="•"/>
      <w:lvlJc w:val="left"/>
      <w:pPr>
        <w:ind w:left="252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B4BAF88E">
      <w:start w:val="1"/>
      <w:numFmt w:val="bullet"/>
      <w:lvlText w:val="o"/>
      <w:lvlJc w:val="left"/>
      <w:pPr>
        <w:ind w:left="324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16E84A2A">
      <w:start w:val="1"/>
      <w:numFmt w:val="bullet"/>
      <w:lvlText w:val="▪"/>
      <w:lvlJc w:val="left"/>
      <w:pPr>
        <w:ind w:left="396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97F4D842">
      <w:start w:val="1"/>
      <w:numFmt w:val="bullet"/>
      <w:lvlText w:val="•"/>
      <w:lvlJc w:val="left"/>
      <w:pPr>
        <w:ind w:left="468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0DAA95EA">
      <w:start w:val="1"/>
      <w:numFmt w:val="bullet"/>
      <w:lvlText w:val="o"/>
      <w:lvlJc w:val="left"/>
      <w:pPr>
        <w:ind w:left="540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D7ACA0C2">
      <w:start w:val="1"/>
      <w:numFmt w:val="bullet"/>
      <w:lvlText w:val="▪"/>
      <w:lvlJc w:val="left"/>
      <w:pPr>
        <w:ind w:left="6124"/>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52">
    <w:nsid w:val="7D1A160B"/>
    <w:multiLevelType w:val="multilevel"/>
    <w:tmpl w:val="BDB6896A"/>
    <w:lvl w:ilvl="0">
      <w:start w:val="7"/>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6"/>
      <w:numFmt w:val="decimal"/>
      <w:lvlRestart w:val="0"/>
      <w:lvlText w:val="%1.%2."/>
      <w:lvlJc w:val="left"/>
      <w:pPr>
        <w:ind w:left="1152"/>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50"/>
  </w:num>
  <w:num w:numId="3">
    <w:abstractNumId w:val="14"/>
  </w:num>
  <w:num w:numId="4">
    <w:abstractNumId w:val="23"/>
  </w:num>
  <w:num w:numId="5">
    <w:abstractNumId w:val="3"/>
  </w:num>
  <w:num w:numId="6">
    <w:abstractNumId w:val="12"/>
  </w:num>
  <w:num w:numId="7">
    <w:abstractNumId w:val="28"/>
  </w:num>
  <w:num w:numId="8">
    <w:abstractNumId w:val="32"/>
  </w:num>
  <w:num w:numId="9">
    <w:abstractNumId w:val="38"/>
  </w:num>
  <w:num w:numId="10">
    <w:abstractNumId w:val="15"/>
  </w:num>
  <w:num w:numId="11">
    <w:abstractNumId w:val="9"/>
  </w:num>
  <w:num w:numId="12">
    <w:abstractNumId w:val="17"/>
  </w:num>
  <w:num w:numId="13">
    <w:abstractNumId w:val="44"/>
  </w:num>
  <w:num w:numId="14">
    <w:abstractNumId w:val="33"/>
  </w:num>
  <w:num w:numId="15">
    <w:abstractNumId w:val="34"/>
  </w:num>
  <w:num w:numId="16">
    <w:abstractNumId w:val="10"/>
  </w:num>
  <w:num w:numId="17">
    <w:abstractNumId w:val="36"/>
  </w:num>
  <w:num w:numId="18">
    <w:abstractNumId w:val="30"/>
  </w:num>
  <w:num w:numId="19">
    <w:abstractNumId w:val="21"/>
  </w:num>
  <w:num w:numId="20">
    <w:abstractNumId w:val="18"/>
  </w:num>
  <w:num w:numId="21">
    <w:abstractNumId w:val="46"/>
  </w:num>
  <w:num w:numId="22">
    <w:abstractNumId w:val="27"/>
  </w:num>
  <w:num w:numId="23">
    <w:abstractNumId w:val="5"/>
  </w:num>
  <w:num w:numId="24">
    <w:abstractNumId w:val="11"/>
  </w:num>
  <w:num w:numId="25">
    <w:abstractNumId w:val="40"/>
  </w:num>
  <w:num w:numId="26">
    <w:abstractNumId w:val="43"/>
  </w:num>
  <w:num w:numId="27">
    <w:abstractNumId w:val="22"/>
  </w:num>
  <w:num w:numId="28">
    <w:abstractNumId w:val="2"/>
  </w:num>
  <w:num w:numId="29">
    <w:abstractNumId w:val="7"/>
  </w:num>
  <w:num w:numId="30">
    <w:abstractNumId w:val="49"/>
  </w:num>
  <w:num w:numId="31">
    <w:abstractNumId w:val="37"/>
  </w:num>
  <w:num w:numId="32">
    <w:abstractNumId w:val="19"/>
  </w:num>
  <w:num w:numId="33">
    <w:abstractNumId w:val="16"/>
  </w:num>
  <w:num w:numId="34">
    <w:abstractNumId w:val="25"/>
  </w:num>
  <w:num w:numId="35">
    <w:abstractNumId w:val="52"/>
  </w:num>
  <w:num w:numId="36">
    <w:abstractNumId w:val="13"/>
  </w:num>
  <w:num w:numId="37">
    <w:abstractNumId w:val="29"/>
  </w:num>
  <w:num w:numId="38">
    <w:abstractNumId w:val="24"/>
  </w:num>
  <w:num w:numId="39">
    <w:abstractNumId w:val="26"/>
  </w:num>
  <w:num w:numId="40">
    <w:abstractNumId w:val="42"/>
  </w:num>
  <w:num w:numId="41">
    <w:abstractNumId w:val="51"/>
  </w:num>
  <w:num w:numId="42">
    <w:abstractNumId w:val="47"/>
  </w:num>
  <w:num w:numId="43">
    <w:abstractNumId w:val="20"/>
  </w:num>
  <w:num w:numId="44">
    <w:abstractNumId w:val="35"/>
  </w:num>
  <w:num w:numId="45">
    <w:abstractNumId w:val="45"/>
  </w:num>
  <w:num w:numId="46">
    <w:abstractNumId w:val="48"/>
  </w:num>
  <w:num w:numId="47">
    <w:abstractNumId w:val="6"/>
  </w:num>
  <w:num w:numId="48">
    <w:abstractNumId w:val="41"/>
  </w:num>
  <w:num w:numId="49">
    <w:abstractNumId w:val="4"/>
  </w:num>
  <w:num w:numId="50">
    <w:abstractNumId w:val="1"/>
  </w:num>
  <w:num w:numId="51">
    <w:abstractNumId w:val="31"/>
  </w:num>
  <w:num w:numId="52">
    <w:abstractNumId w:val="39"/>
  </w:num>
  <w:num w:numId="53">
    <w:abstractNumId w:va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CDC"/>
    <w:rsid w:val="003C104C"/>
    <w:rsid w:val="006D0EEB"/>
    <w:rsid w:val="007F6B84"/>
    <w:rsid w:val="009F1654"/>
    <w:rsid w:val="00C7071C"/>
    <w:rsid w:val="00EA0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DD9DA8-5D36-49E3-87FD-76039841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44" w:lineRule="auto"/>
      <w:ind w:left="14" w:right="8" w:hanging="10"/>
      <w:jc w:val="both"/>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99" Type="http://schemas.openxmlformats.org/officeDocument/2006/relationships/image" Target="media/image289.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png"/><Relationship Id="rId324" Type="http://schemas.openxmlformats.org/officeDocument/2006/relationships/image" Target="media/image314.png"/><Relationship Id="rId366" Type="http://schemas.openxmlformats.org/officeDocument/2006/relationships/image" Target="media/image356.png"/><Relationship Id="rId170" Type="http://schemas.openxmlformats.org/officeDocument/2006/relationships/image" Target="media/image164.png"/><Relationship Id="rId226" Type="http://schemas.openxmlformats.org/officeDocument/2006/relationships/image" Target="media/image220.png"/><Relationship Id="rId268" Type="http://schemas.openxmlformats.org/officeDocument/2006/relationships/image" Target="media/image259.pn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2.png"/><Relationship Id="rId335" Type="http://schemas.openxmlformats.org/officeDocument/2006/relationships/image" Target="media/image325.png"/><Relationship Id="rId377" Type="http://schemas.openxmlformats.org/officeDocument/2006/relationships/image" Target="media/image367.png"/><Relationship Id="rId5" Type="http://schemas.openxmlformats.org/officeDocument/2006/relationships/footnotes" Target="footnotes.xml"/><Relationship Id="rId181" Type="http://schemas.openxmlformats.org/officeDocument/2006/relationships/image" Target="media/image175.png"/><Relationship Id="rId237" Type="http://schemas.openxmlformats.org/officeDocument/2006/relationships/image" Target="media/image231.png"/><Relationship Id="rId279" Type="http://schemas.openxmlformats.org/officeDocument/2006/relationships/image" Target="media/image269.png"/><Relationship Id="rId43" Type="http://schemas.openxmlformats.org/officeDocument/2006/relationships/image" Target="media/image37.png"/><Relationship Id="rId139" Type="http://schemas.openxmlformats.org/officeDocument/2006/relationships/image" Target="media/image133.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85" Type="http://schemas.openxmlformats.org/officeDocument/2006/relationships/image" Target="media/image79.png"/><Relationship Id="rId150" Type="http://schemas.openxmlformats.org/officeDocument/2006/relationships/image" Target="media/image144.png"/><Relationship Id="rId192" Type="http://schemas.openxmlformats.org/officeDocument/2006/relationships/image" Target="media/image186.png"/><Relationship Id="rId206" Type="http://schemas.openxmlformats.org/officeDocument/2006/relationships/image" Target="media/image200.png"/><Relationship Id="rId248" Type="http://schemas.openxmlformats.org/officeDocument/2006/relationships/image" Target="media/image239.png"/><Relationship Id="rId12" Type="http://schemas.openxmlformats.org/officeDocument/2006/relationships/image" Target="media/image6.png"/><Relationship Id="rId108" Type="http://schemas.openxmlformats.org/officeDocument/2006/relationships/image" Target="media/image102.png"/><Relationship Id="rId315" Type="http://schemas.openxmlformats.org/officeDocument/2006/relationships/image" Target="media/image305.jpg"/><Relationship Id="rId357" Type="http://schemas.openxmlformats.org/officeDocument/2006/relationships/image" Target="media/image347.png"/><Relationship Id="rId54" Type="http://schemas.openxmlformats.org/officeDocument/2006/relationships/image" Target="media/image48.png"/><Relationship Id="rId96" Type="http://schemas.openxmlformats.org/officeDocument/2006/relationships/image" Target="media/image90.png"/><Relationship Id="rId161" Type="http://schemas.openxmlformats.org/officeDocument/2006/relationships/image" Target="media/image155.png"/><Relationship Id="rId217" Type="http://schemas.openxmlformats.org/officeDocument/2006/relationships/image" Target="media/image211.png"/><Relationship Id="rId259" Type="http://schemas.openxmlformats.org/officeDocument/2006/relationships/image" Target="media/image250.png"/><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0.png"/><Relationship Id="rId326" Type="http://schemas.openxmlformats.org/officeDocument/2006/relationships/image" Target="media/image316.png"/><Relationship Id="rId65" Type="http://schemas.openxmlformats.org/officeDocument/2006/relationships/image" Target="media/image59.png"/><Relationship Id="rId130" Type="http://schemas.openxmlformats.org/officeDocument/2006/relationships/image" Target="media/image124.png"/><Relationship Id="rId368" Type="http://schemas.openxmlformats.org/officeDocument/2006/relationships/image" Target="media/image358.png"/><Relationship Id="rId172" Type="http://schemas.openxmlformats.org/officeDocument/2006/relationships/image" Target="media/image166.png"/><Relationship Id="rId228" Type="http://schemas.openxmlformats.org/officeDocument/2006/relationships/image" Target="media/image222.png"/><Relationship Id="rId281" Type="http://schemas.openxmlformats.org/officeDocument/2006/relationships/image" Target="media/image271.png"/><Relationship Id="rId337" Type="http://schemas.openxmlformats.org/officeDocument/2006/relationships/image" Target="media/image328.png"/><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image" Target="media/image135.png"/><Relationship Id="rId379" Type="http://schemas.openxmlformats.org/officeDocument/2006/relationships/image" Target="media/image369.png"/><Relationship Id="rId7" Type="http://schemas.openxmlformats.org/officeDocument/2006/relationships/image" Target="media/image1.jpeg"/><Relationship Id="rId183" Type="http://schemas.openxmlformats.org/officeDocument/2006/relationships/image" Target="media/image177.png"/><Relationship Id="rId239" Type="http://schemas.openxmlformats.org/officeDocument/2006/relationships/image" Target="media/image233.png"/><Relationship Id="rId390" Type="http://schemas.openxmlformats.org/officeDocument/2006/relationships/header" Target="header2.xml"/><Relationship Id="rId250" Type="http://schemas.openxmlformats.org/officeDocument/2006/relationships/image" Target="media/image241.png"/><Relationship Id="rId292" Type="http://schemas.openxmlformats.org/officeDocument/2006/relationships/image" Target="media/image282.png"/><Relationship Id="rId306" Type="http://schemas.openxmlformats.org/officeDocument/2006/relationships/image" Target="media/image296.png"/><Relationship Id="rId45" Type="http://schemas.openxmlformats.org/officeDocument/2006/relationships/image" Target="media/image39.png"/><Relationship Id="rId87" Type="http://schemas.openxmlformats.org/officeDocument/2006/relationships/image" Target="media/image81.png"/><Relationship Id="rId110" Type="http://schemas.openxmlformats.org/officeDocument/2006/relationships/image" Target="media/image104.png"/><Relationship Id="rId348" Type="http://schemas.openxmlformats.org/officeDocument/2006/relationships/image" Target="media/image338.png"/><Relationship Id="rId152" Type="http://schemas.openxmlformats.org/officeDocument/2006/relationships/image" Target="media/image146.png"/><Relationship Id="rId194" Type="http://schemas.openxmlformats.org/officeDocument/2006/relationships/image" Target="media/image188.png"/><Relationship Id="rId208" Type="http://schemas.openxmlformats.org/officeDocument/2006/relationships/image" Target="media/image202.png"/><Relationship Id="rId261" Type="http://schemas.openxmlformats.org/officeDocument/2006/relationships/image" Target="media/image252.png"/><Relationship Id="rId14" Type="http://schemas.openxmlformats.org/officeDocument/2006/relationships/image" Target="media/image8.png"/><Relationship Id="rId56" Type="http://schemas.openxmlformats.org/officeDocument/2006/relationships/image" Target="media/image50.png"/><Relationship Id="rId317" Type="http://schemas.openxmlformats.org/officeDocument/2006/relationships/image" Target="media/image307.png"/><Relationship Id="rId359" Type="http://schemas.openxmlformats.org/officeDocument/2006/relationships/image" Target="media/image349.png"/><Relationship Id="rId98" Type="http://schemas.openxmlformats.org/officeDocument/2006/relationships/image" Target="media/image92.png"/><Relationship Id="rId121" Type="http://schemas.openxmlformats.org/officeDocument/2006/relationships/image" Target="media/image115.png"/><Relationship Id="rId163" Type="http://schemas.openxmlformats.org/officeDocument/2006/relationships/image" Target="media/image157.png"/><Relationship Id="rId219" Type="http://schemas.openxmlformats.org/officeDocument/2006/relationships/image" Target="media/image213.png"/><Relationship Id="rId370" Type="http://schemas.openxmlformats.org/officeDocument/2006/relationships/image" Target="media/image360.png"/><Relationship Id="rId230" Type="http://schemas.openxmlformats.org/officeDocument/2006/relationships/image" Target="media/image224.png"/><Relationship Id="rId25" Type="http://schemas.openxmlformats.org/officeDocument/2006/relationships/image" Target="media/image19.png"/><Relationship Id="rId67" Type="http://schemas.openxmlformats.org/officeDocument/2006/relationships/image" Target="media/image61.png"/><Relationship Id="rId272" Type="http://schemas.openxmlformats.org/officeDocument/2006/relationships/image" Target="media/image262.png"/><Relationship Id="rId328" Type="http://schemas.openxmlformats.org/officeDocument/2006/relationships/image" Target="media/image318.png"/><Relationship Id="rId132" Type="http://schemas.openxmlformats.org/officeDocument/2006/relationships/image" Target="media/image126.png"/><Relationship Id="rId174" Type="http://schemas.openxmlformats.org/officeDocument/2006/relationships/image" Target="media/image168.png"/><Relationship Id="rId381" Type="http://schemas.openxmlformats.org/officeDocument/2006/relationships/image" Target="media/image371.png"/><Relationship Id="rId241" Type="http://schemas.openxmlformats.org/officeDocument/2006/relationships/hyperlink" Target="http://www.icrc.org/eng/resources/documents/misc/code-of-conduct-290296.htm" TargetMode="External"/><Relationship Id="rId36" Type="http://schemas.openxmlformats.org/officeDocument/2006/relationships/image" Target="media/image30.png"/><Relationship Id="rId283" Type="http://schemas.openxmlformats.org/officeDocument/2006/relationships/image" Target="media/image273.png"/><Relationship Id="rId339" Type="http://schemas.openxmlformats.org/officeDocument/2006/relationships/image" Target="media/image330.png"/><Relationship Id="rId78" Type="http://schemas.openxmlformats.org/officeDocument/2006/relationships/image" Target="media/image72.png"/><Relationship Id="rId101" Type="http://schemas.openxmlformats.org/officeDocument/2006/relationships/image" Target="media/image95.png"/><Relationship Id="rId143" Type="http://schemas.openxmlformats.org/officeDocument/2006/relationships/image" Target="media/image137.png"/><Relationship Id="rId185" Type="http://schemas.openxmlformats.org/officeDocument/2006/relationships/image" Target="media/image179.png"/><Relationship Id="rId350" Type="http://schemas.openxmlformats.org/officeDocument/2006/relationships/image" Target="media/image340.png"/><Relationship Id="rId9" Type="http://schemas.openxmlformats.org/officeDocument/2006/relationships/image" Target="media/image3.png"/><Relationship Id="rId210" Type="http://schemas.openxmlformats.org/officeDocument/2006/relationships/image" Target="media/image204.png"/><Relationship Id="rId392" Type="http://schemas.openxmlformats.org/officeDocument/2006/relationships/footer" Target="footer2.xml"/><Relationship Id="rId252" Type="http://schemas.openxmlformats.org/officeDocument/2006/relationships/image" Target="media/image243.png"/><Relationship Id="rId294" Type="http://schemas.openxmlformats.org/officeDocument/2006/relationships/image" Target="media/image284.png"/><Relationship Id="rId308" Type="http://schemas.openxmlformats.org/officeDocument/2006/relationships/image" Target="media/image298.png"/><Relationship Id="rId47" Type="http://schemas.openxmlformats.org/officeDocument/2006/relationships/image" Target="media/image41.png"/><Relationship Id="rId89" Type="http://schemas.openxmlformats.org/officeDocument/2006/relationships/image" Target="media/image83.png"/><Relationship Id="rId112" Type="http://schemas.openxmlformats.org/officeDocument/2006/relationships/image" Target="media/image106.png"/><Relationship Id="rId154" Type="http://schemas.openxmlformats.org/officeDocument/2006/relationships/image" Target="media/image148.png"/><Relationship Id="rId361" Type="http://schemas.openxmlformats.org/officeDocument/2006/relationships/image" Target="media/image351.png"/><Relationship Id="rId196" Type="http://schemas.openxmlformats.org/officeDocument/2006/relationships/image" Target="media/image190.png"/><Relationship Id="rId16" Type="http://schemas.openxmlformats.org/officeDocument/2006/relationships/image" Target="media/image10.png"/><Relationship Id="rId221" Type="http://schemas.openxmlformats.org/officeDocument/2006/relationships/image" Target="media/image215.png"/><Relationship Id="rId242" Type="http://schemas.openxmlformats.org/officeDocument/2006/relationships/image" Target="media/image235.png"/><Relationship Id="rId263" Type="http://schemas.openxmlformats.org/officeDocument/2006/relationships/image" Target="media/image254.png"/><Relationship Id="rId284" Type="http://schemas.openxmlformats.org/officeDocument/2006/relationships/image" Target="media/image274.png"/><Relationship Id="rId319" Type="http://schemas.openxmlformats.org/officeDocument/2006/relationships/image" Target="media/image309.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330" Type="http://schemas.openxmlformats.org/officeDocument/2006/relationships/image" Target="media/image320.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351" Type="http://schemas.openxmlformats.org/officeDocument/2006/relationships/image" Target="media/image341.png"/><Relationship Id="rId372" Type="http://schemas.openxmlformats.org/officeDocument/2006/relationships/image" Target="media/image362.png"/><Relationship Id="rId393" Type="http://schemas.openxmlformats.org/officeDocument/2006/relationships/header" Target="header3.xml"/><Relationship Id="rId211" Type="http://schemas.openxmlformats.org/officeDocument/2006/relationships/image" Target="media/image205.png"/><Relationship Id="rId232" Type="http://schemas.openxmlformats.org/officeDocument/2006/relationships/image" Target="media/image226.png"/><Relationship Id="rId253" Type="http://schemas.openxmlformats.org/officeDocument/2006/relationships/image" Target="media/image244.png"/><Relationship Id="rId274" Type="http://schemas.openxmlformats.org/officeDocument/2006/relationships/image" Target="media/image264.png"/><Relationship Id="rId295" Type="http://schemas.openxmlformats.org/officeDocument/2006/relationships/image" Target="media/image285.png"/><Relationship Id="rId309" Type="http://schemas.openxmlformats.org/officeDocument/2006/relationships/image" Target="media/image299.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320" Type="http://schemas.openxmlformats.org/officeDocument/2006/relationships/image" Target="media/image310.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341" Type="http://schemas.openxmlformats.org/officeDocument/2006/relationships/image" Target="media/image331.png"/><Relationship Id="rId362" Type="http://schemas.openxmlformats.org/officeDocument/2006/relationships/image" Target="media/image352.png"/><Relationship Id="rId383" Type="http://schemas.openxmlformats.org/officeDocument/2006/relationships/image" Target="media/image373.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hyperlink" Target="https://intranet.acf-e.org/acfin/d5/Ethics%20and%20General%20Policies/Gender%20Policy/Final%20AFC%20Gender%20policy%2011.12.2013.pdf" TargetMode="External"/><Relationship Id="rId264" Type="http://schemas.openxmlformats.org/officeDocument/2006/relationships/image" Target="media/image255.png"/><Relationship Id="rId285" Type="http://schemas.openxmlformats.org/officeDocument/2006/relationships/image" Target="media/image275.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310" Type="http://schemas.openxmlformats.org/officeDocument/2006/relationships/image" Target="media/image300.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331" Type="http://schemas.openxmlformats.org/officeDocument/2006/relationships/image" Target="media/image321.png"/><Relationship Id="rId352" Type="http://schemas.openxmlformats.org/officeDocument/2006/relationships/image" Target="media/image342.png"/><Relationship Id="rId373" Type="http://schemas.openxmlformats.org/officeDocument/2006/relationships/image" Target="media/image363.png"/><Relationship Id="rId394" Type="http://schemas.openxmlformats.org/officeDocument/2006/relationships/footer" Target="footer3.xml"/><Relationship Id="rId1" Type="http://schemas.openxmlformats.org/officeDocument/2006/relationships/numbering" Target="numbering.xml"/><Relationship Id="rId212" Type="http://schemas.openxmlformats.org/officeDocument/2006/relationships/image" Target="media/image206.png"/><Relationship Id="rId233" Type="http://schemas.openxmlformats.org/officeDocument/2006/relationships/image" Target="media/image227.png"/><Relationship Id="rId254" Type="http://schemas.openxmlformats.org/officeDocument/2006/relationships/image" Target="media/image245.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202" Type="http://schemas.openxmlformats.org/officeDocument/2006/relationships/image" Target="media/image196.png"/><Relationship Id="rId223" Type="http://schemas.openxmlformats.org/officeDocument/2006/relationships/image" Target="media/image217.png"/><Relationship Id="rId244" Type="http://schemas.openxmlformats.org/officeDocument/2006/relationships/hyperlink" Target="https://intranet.acf-e.org/acfin/d5/Ethics%20and%20General%20Policies/Gender%20Policy/Final%20AFC%20Gender%20policy%2011.12.2013.pdf" TargetMode="External"/><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fontTable" Target="fontTable.xml"/><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image" Target="media/image207.png"/><Relationship Id="rId234" Type="http://schemas.openxmlformats.org/officeDocument/2006/relationships/image" Target="media/image228.png"/><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image" Target="media/image246.png"/><Relationship Id="rId276" Type="http://schemas.openxmlformats.org/officeDocument/2006/relationships/image" Target="media/image266.png"/><Relationship Id="rId297" Type="http://schemas.openxmlformats.org/officeDocument/2006/relationships/image" Target="media/image287.png"/><Relationship Id="rId40" Type="http://schemas.openxmlformats.org/officeDocument/2006/relationships/image" Target="media/image34.png"/><Relationship Id="rId115" Type="http://schemas.openxmlformats.org/officeDocument/2006/relationships/image" Target="media/image109.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3.png"/><Relationship Id="rId203" Type="http://schemas.openxmlformats.org/officeDocument/2006/relationships/image" Target="media/image197.png"/><Relationship Id="rId385" Type="http://schemas.openxmlformats.org/officeDocument/2006/relationships/image" Target="media/image375.png"/><Relationship Id="rId19" Type="http://schemas.openxmlformats.org/officeDocument/2006/relationships/image" Target="media/image13.png"/><Relationship Id="rId224" Type="http://schemas.openxmlformats.org/officeDocument/2006/relationships/image" Target="media/image218.png"/><Relationship Id="rId245" Type="http://schemas.openxmlformats.org/officeDocument/2006/relationships/image" Target="media/image236.png"/><Relationship Id="rId287" Type="http://schemas.openxmlformats.org/officeDocument/2006/relationships/image" Target="media/image278.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189" Type="http://schemas.openxmlformats.org/officeDocument/2006/relationships/image" Target="media/image183.png"/><Relationship Id="rId375" Type="http://schemas.openxmlformats.org/officeDocument/2006/relationships/image" Target="media/image365.png"/><Relationship Id="rId396"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image" Target="media/image208.png"/><Relationship Id="rId235" Type="http://schemas.openxmlformats.org/officeDocument/2006/relationships/image" Target="media/image229.png"/><Relationship Id="rId256" Type="http://schemas.openxmlformats.org/officeDocument/2006/relationships/image" Target="media/image247.png"/><Relationship Id="rId277" Type="http://schemas.openxmlformats.org/officeDocument/2006/relationships/image" Target="media/image267.png"/><Relationship Id="rId298" Type="http://schemas.openxmlformats.org/officeDocument/2006/relationships/image" Target="media/image288.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3.png"/><Relationship Id="rId365" Type="http://schemas.openxmlformats.org/officeDocument/2006/relationships/image" Target="media/image355.png"/><Relationship Id="rId386" Type="http://schemas.openxmlformats.org/officeDocument/2006/relationships/image" Target="media/image376.png"/><Relationship Id="rId190" Type="http://schemas.openxmlformats.org/officeDocument/2006/relationships/image" Target="media/image184.png"/><Relationship Id="rId204" Type="http://schemas.openxmlformats.org/officeDocument/2006/relationships/image" Target="media/image198.png"/><Relationship Id="rId225" Type="http://schemas.openxmlformats.org/officeDocument/2006/relationships/image" Target="media/image219.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6.png"/><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image" Target="media/image303.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3.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4" Type="http://schemas.openxmlformats.org/officeDocument/2006/relationships/webSettings" Target="webSettings.xml"/><Relationship Id="rId180" Type="http://schemas.openxmlformats.org/officeDocument/2006/relationships/image" Target="media/image17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48.png"/><Relationship Id="rId278" Type="http://schemas.openxmlformats.org/officeDocument/2006/relationships/image" Target="media/image268.png"/><Relationship Id="rId303" Type="http://schemas.openxmlformats.org/officeDocument/2006/relationships/image" Target="media/image293.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35.png"/><Relationship Id="rId387" Type="http://schemas.openxmlformats.org/officeDocument/2006/relationships/image" Target="media/image377.png"/><Relationship Id="rId191" Type="http://schemas.openxmlformats.org/officeDocument/2006/relationships/image" Target="media/image185.png"/><Relationship Id="rId205" Type="http://schemas.openxmlformats.org/officeDocument/2006/relationships/image" Target="media/image199.png"/><Relationship Id="rId247" Type="http://schemas.openxmlformats.org/officeDocument/2006/relationships/image" Target="media/image238.png"/><Relationship Id="rId107" Type="http://schemas.openxmlformats.org/officeDocument/2006/relationships/image" Target="media/image101.png"/><Relationship Id="rId289" Type="http://schemas.openxmlformats.org/officeDocument/2006/relationships/image" Target="media/image279.png"/><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3.png"/><Relationship Id="rId314" Type="http://schemas.openxmlformats.org/officeDocument/2006/relationships/image" Target="media/image304.png"/><Relationship Id="rId356" Type="http://schemas.openxmlformats.org/officeDocument/2006/relationships/image" Target="media/image346.png"/><Relationship Id="rId95" Type="http://schemas.openxmlformats.org/officeDocument/2006/relationships/image" Target="media/image89.png"/><Relationship Id="rId160" Type="http://schemas.openxmlformats.org/officeDocument/2006/relationships/image" Target="media/image154.png"/><Relationship Id="rId216" Type="http://schemas.openxmlformats.org/officeDocument/2006/relationships/image" Target="media/image210.png"/><Relationship Id="rId258" Type="http://schemas.openxmlformats.org/officeDocument/2006/relationships/image" Target="media/image249.png"/><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2.png"/><Relationship Id="rId325" Type="http://schemas.openxmlformats.org/officeDocument/2006/relationships/image" Target="media/image315.png"/><Relationship Id="rId367" Type="http://schemas.openxmlformats.org/officeDocument/2006/relationships/image" Target="media/image357.png"/><Relationship Id="rId171" Type="http://schemas.openxmlformats.org/officeDocument/2006/relationships/image" Target="media/image165.png"/><Relationship Id="rId227" Type="http://schemas.openxmlformats.org/officeDocument/2006/relationships/image" Target="media/image221.png"/><Relationship Id="rId269" Type="http://schemas.openxmlformats.org/officeDocument/2006/relationships/image" Target="media/image257.png"/><Relationship Id="rId33" Type="http://schemas.openxmlformats.org/officeDocument/2006/relationships/image" Target="media/image27.png"/><Relationship Id="rId129" Type="http://schemas.openxmlformats.org/officeDocument/2006/relationships/image" Target="media/image123.png"/><Relationship Id="rId280" Type="http://schemas.openxmlformats.org/officeDocument/2006/relationships/image" Target="media/image270.png"/><Relationship Id="rId336" Type="http://schemas.openxmlformats.org/officeDocument/2006/relationships/image" Target="media/image326.png"/><Relationship Id="rId75" Type="http://schemas.openxmlformats.org/officeDocument/2006/relationships/image" Target="media/image69.png"/><Relationship Id="rId140" Type="http://schemas.openxmlformats.org/officeDocument/2006/relationships/image" Target="media/image134.png"/><Relationship Id="rId182" Type="http://schemas.openxmlformats.org/officeDocument/2006/relationships/image" Target="media/image176.png"/><Relationship Id="rId378" Type="http://schemas.openxmlformats.org/officeDocument/2006/relationships/image" Target="media/image368.png"/><Relationship Id="rId6" Type="http://schemas.openxmlformats.org/officeDocument/2006/relationships/endnotes" Target="endnotes.xml"/><Relationship Id="rId238" Type="http://schemas.openxmlformats.org/officeDocument/2006/relationships/image" Target="media/image232.png"/><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44" Type="http://schemas.openxmlformats.org/officeDocument/2006/relationships/image" Target="media/image38.png"/><Relationship Id="rId86" Type="http://schemas.openxmlformats.org/officeDocument/2006/relationships/image" Target="media/image80.png"/><Relationship Id="rId151" Type="http://schemas.openxmlformats.org/officeDocument/2006/relationships/image" Target="media/image145.png"/><Relationship Id="rId389" Type="http://schemas.openxmlformats.org/officeDocument/2006/relationships/header" Target="header1.xml"/><Relationship Id="rId193" Type="http://schemas.openxmlformats.org/officeDocument/2006/relationships/image" Target="media/image187.png"/><Relationship Id="rId207" Type="http://schemas.openxmlformats.org/officeDocument/2006/relationships/image" Target="media/image201.png"/><Relationship Id="rId249" Type="http://schemas.openxmlformats.org/officeDocument/2006/relationships/image" Target="media/image240.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1.png"/><Relationship Id="rId316" Type="http://schemas.openxmlformats.org/officeDocument/2006/relationships/image" Target="media/image306.png"/><Relationship Id="rId55" Type="http://schemas.openxmlformats.org/officeDocument/2006/relationships/image" Target="media/image49.png"/><Relationship Id="rId97" Type="http://schemas.openxmlformats.org/officeDocument/2006/relationships/image" Target="media/image91.png"/><Relationship Id="rId120" Type="http://schemas.openxmlformats.org/officeDocument/2006/relationships/image" Target="media/image114.png"/><Relationship Id="rId358" Type="http://schemas.openxmlformats.org/officeDocument/2006/relationships/image" Target="media/image348.png"/><Relationship Id="rId162" Type="http://schemas.openxmlformats.org/officeDocument/2006/relationships/image" Target="media/image156.png"/><Relationship Id="rId218" Type="http://schemas.openxmlformats.org/officeDocument/2006/relationships/image" Target="media/image212.png"/><Relationship Id="rId271" Type="http://schemas.openxmlformats.org/officeDocument/2006/relationships/image" Target="media/image261.png"/><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image" Target="media/image125.png"/><Relationship Id="rId327" Type="http://schemas.openxmlformats.org/officeDocument/2006/relationships/image" Target="media/image317.png"/><Relationship Id="rId369" Type="http://schemas.openxmlformats.org/officeDocument/2006/relationships/image" Target="media/image359.png"/><Relationship Id="rId173" Type="http://schemas.openxmlformats.org/officeDocument/2006/relationships/image" Target="media/image167.png"/><Relationship Id="rId229" Type="http://schemas.openxmlformats.org/officeDocument/2006/relationships/image" Target="media/image223.png"/><Relationship Id="rId380" Type="http://schemas.openxmlformats.org/officeDocument/2006/relationships/image" Target="media/image370.png"/><Relationship Id="rId240" Type="http://schemas.openxmlformats.org/officeDocument/2006/relationships/image" Target="media/image234.png"/><Relationship Id="rId35" Type="http://schemas.openxmlformats.org/officeDocument/2006/relationships/image" Target="media/image29.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2.png"/><Relationship Id="rId338" Type="http://schemas.openxmlformats.org/officeDocument/2006/relationships/image" Target="media/image329.png"/><Relationship Id="rId8" Type="http://schemas.openxmlformats.org/officeDocument/2006/relationships/image" Target="media/image2.png"/><Relationship Id="rId142" Type="http://schemas.openxmlformats.org/officeDocument/2006/relationships/image" Target="media/image136.png"/><Relationship Id="rId184" Type="http://schemas.openxmlformats.org/officeDocument/2006/relationships/image" Target="media/image178.png"/><Relationship Id="rId391" Type="http://schemas.openxmlformats.org/officeDocument/2006/relationships/footer" Target="footer1.xml"/><Relationship Id="rId251" Type="http://schemas.openxmlformats.org/officeDocument/2006/relationships/image" Target="media/image242.png"/><Relationship Id="rId46" Type="http://schemas.openxmlformats.org/officeDocument/2006/relationships/image" Target="media/image40.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88" Type="http://schemas.openxmlformats.org/officeDocument/2006/relationships/image" Target="media/image82.png"/><Relationship Id="rId111" Type="http://schemas.openxmlformats.org/officeDocument/2006/relationships/image" Target="media/image105.png"/><Relationship Id="rId153" Type="http://schemas.openxmlformats.org/officeDocument/2006/relationships/image" Target="media/image147.png"/><Relationship Id="rId195" Type="http://schemas.openxmlformats.org/officeDocument/2006/relationships/image" Target="media/image189.png"/><Relationship Id="rId209" Type="http://schemas.openxmlformats.org/officeDocument/2006/relationships/image" Target="media/image203.png"/><Relationship Id="rId360" Type="http://schemas.openxmlformats.org/officeDocument/2006/relationships/image" Target="media/image350.png"/><Relationship Id="rId220" Type="http://schemas.openxmlformats.org/officeDocument/2006/relationships/image" Target="media/image214.png"/><Relationship Id="rId15" Type="http://schemas.openxmlformats.org/officeDocument/2006/relationships/image" Target="media/image9.png"/><Relationship Id="rId57" Type="http://schemas.openxmlformats.org/officeDocument/2006/relationships/image" Target="media/image51.png"/><Relationship Id="rId262" Type="http://schemas.openxmlformats.org/officeDocument/2006/relationships/image" Target="media/image253.png"/><Relationship Id="rId318" Type="http://schemas.openxmlformats.org/officeDocument/2006/relationships/image" Target="media/image308.png"/><Relationship Id="rId99" Type="http://schemas.openxmlformats.org/officeDocument/2006/relationships/image" Target="media/image93.png"/><Relationship Id="rId122" Type="http://schemas.openxmlformats.org/officeDocument/2006/relationships/image" Target="media/image116.png"/><Relationship Id="rId164" Type="http://schemas.openxmlformats.org/officeDocument/2006/relationships/image" Target="media/image158.png"/><Relationship Id="rId371" Type="http://schemas.openxmlformats.org/officeDocument/2006/relationships/image" Target="media/image361.png"/><Relationship Id="rId26" Type="http://schemas.openxmlformats.org/officeDocument/2006/relationships/image" Target="media/image20.png"/><Relationship Id="rId231" Type="http://schemas.openxmlformats.org/officeDocument/2006/relationships/image" Target="media/image225.png"/><Relationship Id="rId273" Type="http://schemas.openxmlformats.org/officeDocument/2006/relationships/image" Target="media/image263.png"/><Relationship Id="rId329" Type="http://schemas.openxmlformats.org/officeDocument/2006/relationships/image" Target="media/image319.png"/><Relationship Id="rId68" Type="http://schemas.openxmlformats.org/officeDocument/2006/relationships/image" Target="media/image62.png"/><Relationship Id="rId133" Type="http://schemas.openxmlformats.org/officeDocument/2006/relationships/image" Target="media/image127.png"/><Relationship Id="rId175" Type="http://schemas.openxmlformats.org/officeDocument/2006/relationships/image" Target="media/image169.png"/><Relationship Id="rId340" Type="http://schemas.openxmlformats.org/officeDocument/2006/relationships/image" Target="media/image327.png"/><Relationship Id="rId200" Type="http://schemas.openxmlformats.org/officeDocument/2006/relationships/image" Target="media/image194.png"/><Relationship Id="rId382" Type="http://schemas.openxmlformats.org/officeDocument/2006/relationships/image" Target="media/image372.png"/></Relationships>
</file>

<file path=word/_rels/header1.xml.rels><?xml version="1.0" encoding="UTF-8" standalone="yes"?>
<Relationships xmlns="http://schemas.openxmlformats.org/package/2006/relationships"><Relationship Id="rId1" Type="http://schemas.openxmlformats.org/officeDocument/2006/relationships/image" Target="media/image37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79</Pages>
  <Words>36940</Words>
  <Characters>210564</Characters>
  <Application>Microsoft Office Word</Application>
  <DocSecurity>0</DocSecurity>
  <Lines>1754</Lines>
  <Paragraphs>494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2</cp:revision>
  <dcterms:created xsi:type="dcterms:W3CDTF">2022-07-04T08:17:00Z</dcterms:created>
  <dcterms:modified xsi:type="dcterms:W3CDTF">2022-07-04T08:17:00Z</dcterms:modified>
</cp:coreProperties>
</file>